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B34505" w14:paraId="27185D98" w14:textId="77777777" w:rsidTr="00B34505">
        <w:tc>
          <w:tcPr>
            <w:tcW w:w="5524" w:type="dxa"/>
          </w:tcPr>
          <w:p w14:paraId="4B195D2D" w14:textId="43EB73F5" w:rsidR="00B34505" w:rsidRDefault="00B34505">
            <w:r>
              <w:t>1 Initiating</w:t>
            </w:r>
          </w:p>
        </w:tc>
      </w:tr>
      <w:tr w:rsidR="00B34505" w14:paraId="4D5570CF" w14:textId="77777777" w:rsidTr="00B34505">
        <w:tc>
          <w:tcPr>
            <w:tcW w:w="5524" w:type="dxa"/>
          </w:tcPr>
          <w:p w14:paraId="6CCB4651" w14:textId="2B3813B4" w:rsidR="00B34505" w:rsidRDefault="00B34505">
            <w:r>
              <w:t xml:space="preserve">           1.1 Project Objectives</w:t>
            </w:r>
          </w:p>
        </w:tc>
      </w:tr>
      <w:tr w:rsidR="00B34505" w14:paraId="5A30750B" w14:textId="77777777" w:rsidTr="00B34505">
        <w:tc>
          <w:tcPr>
            <w:tcW w:w="5524" w:type="dxa"/>
          </w:tcPr>
          <w:p w14:paraId="61D597E1" w14:textId="0E288D90" w:rsidR="00B34505" w:rsidRDefault="00B34505">
            <w:r>
              <w:t xml:space="preserve">           1.2 Project Stakeholders</w:t>
            </w:r>
          </w:p>
        </w:tc>
      </w:tr>
      <w:tr w:rsidR="00B34505" w14:paraId="7983CEB8" w14:textId="77777777" w:rsidTr="00B34505">
        <w:tc>
          <w:tcPr>
            <w:tcW w:w="5524" w:type="dxa"/>
          </w:tcPr>
          <w:p w14:paraId="10070CD4" w14:textId="55E03DE7" w:rsidR="00B34505" w:rsidRDefault="00B34505">
            <w:r>
              <w:t xml:space="preserve">           1.3 Project Scope</w:t>
            </w:r>
          </w:p>
        </w:tc>
      </w:tr>
      <w:tr w:rsidR="00B34505" w14:paraId="670B904C" w14:textId="77777777" w:rsidTr="00B34505">
        <w:tc>
          <w:tcPr>
            <w:tcW w:w="5524" w:type="dxa"/>
          </w:tcPr>
          <w:p w14:paraId="509E6167" w14:textId="2B3AC29A" w:rsidR="00B34505" w:rsidRDefault="00B34505">
            <w:r>
              <w:t xml:space="preserve">2 Planning </w:t>
            </w:r>
          </w:p>
        </w:tc>
      </w:tr>
      <w:tr w:rsidR="00B34505" w14:paraId="6E191E0A" w14:textId="77777777" w:rsidTr="00B34505">
        <w:tc>
          <w:tcPr>
            <w:tcW w:w="5524" w:type="dxa"/>
          </w:tcPr>
          <w:p w14:paraId="41AB9252" w14:textId="33C74A7A" w:rsidR="00B34505" w:rsidRDefault="00B34505">
            <w:r>
              <w:t xml:space="preserve">           2.1 Work Breakdown Structure</w:t>
            </w:r>
          </w:p>
        </w:tc>
      </w:tr>
      <w:tr w:rsidR="00B34505" w14:paraId="7532342C" w14:textId="77777777" w:rsidTr="00B34505">
        <w:tc>
          <w:tcPr>
            <w:tcW w:w="5524" w:type="dxa"/>
          </w:tcPr>
          <w:p w14:paraId="54A2660F" w14:textId="375098CE" w:rsidR="00B34505" w:rsidRDefault="00B34505">
            <w:r>
              <w:t xml:space="preserve">           2.2 Activity Definition Estimation</w:t>
            </w:r>
          </w:p>
        </w:tc>
      </w:tr>
      <w:tr w:rsidR="00B34505" w14:paraId="3ABC2D52" w14:textId="77777777" w:rsidTr="00B34505">
        <w:tc>
          <w:tcPr>
            <w:tcW w:w="5524" w:type="dxa"/>
          </w:tcPr>
          <w:p w14:paraId="22087D50" w14:textId="2EB86326" w:rsidR="00B34505" w:rsidRDefault="00B34505">
            <w:r>
              <w:t xml:space="preserve">           2.3 Grant Chart</w:t>
            </w:r>
          </w:p>
        </w:tc>
      </w:tr>
      <w:tr w:rsidR="00B34505" w14:paraId="3BD54562" w14:textId="77777777" w:rsidTr="00B34505">
        <w:tc>
          <w:tcPr>
            <w:tcW w:w="5524" w:type="dxa"/>
          </w:tcPr>
          <w:p w14:paraId="5D2A5394" w14:textId="45BD89D4" w:rsidR="00B34505" w:rsidRDefault="00B34505">
            <w:r>
              <w:t xml:space="preserve">3 Executing </w:t>
            </w:r>
          </w:p>
        </w:tc>
      </w:tr>
      <w:tr w:rsidR="00B34505" w14:paraId="26207A58" w14:textId="77777777" w:rsidTr="00B34505">
        <w:tc>
          <w:tcPr>
            <w:tcW w:w="5524" w:type="dxa"/>
          </w:tcPr>
          <w:p w14:paraId="73E15255" w14:textId="47B19180" w:rsidR="00B34505" w:rsidRDefault="00B34505">
            <w:r>
              <w:t xml:space="preserve">         1.1 Problem Background</w:t>
            </w:r>
          </w:p>
        </w:tc>
      </w:tr>
      <w:tr w:rsidR="00B34505" w14:paraId="0E406E6F" w14:textId="77777777" w:rsidTr="00B34505">
        <w:tc>
          <w:tcPr>
            <w:tcW w:w="5524" w:type="dxa"/>
          </w:tcPr>
          <w:p w14:paraId="4004ABD2" w14:textId="5AD47B15" w:rsidR="00B34505" w:rsidRDefault="00B34505">
            <w:r>
              <w:t xml:space="preserve">                      1.2 System Capabilities/ Overview </w:t>
            </w:r>
          </w:p>
        </w:tc>
      </w:tr>
      <w:tr w:rsidR="00B34505" w14:paraId="4948F1F2" w14:textId="77777777" w:rsidTr="00B34505">
        <w:tc>
          <w:tcPr>
            <w:tcW w:w="5524" w:type="dxa"/>
          </w:tcPr>
          <w:p w14:paraId="24AAD8B9" w14:textId="48BE40E3" w:rsidR="00B34505" w:rsidRDefault="00B34505">
            <w:r>
              <w:t xml:space="preserve">                      1.3 Benefit Analysis</w:t>
            </w:r>
          </w:p>
        </w:tc>
      </w:tr>
      <w:tr w:rsidR="00B34505" w14:paraId="2F42DEE9" w14:textId="77777777" w:rsidTr="00B34505">
        <w:tc>
          <w:tcPr>
            <w:tcW w:w="5524" w:type="dxa"/>
          </w:tcPr>
          <w:p w14:paraId="792583EC" w14:textId="1DE38CC4" w:rsidR="00B34505" w:rsidRDefault="00B34505">
            <w:r>
              <w:t xml:space="preserve">         2.1 User Requirements</w:t>
            </w:r>
          </w:p>
        </w:tc>
      </w:tr>
      <w:tr w:rsidR="00B34505" w14:paraId="5849D290" w14:textId="77777777" w:rsidTr="00B34505">
        <w:tc>
          <w:tcPr>
            <w:tcW w:w="5524" w:type="dxa"/>
          </w:tcPr>
          <w:p w14:paraId="2A715154" w14:textId="3F4F566E" w:rsidR="00B34505" w:rsidRDefault="00B34505">
            <w:r>
              <w:t xml:space="preserve">                       2.2 Software Requirements</w:t>
            </w:r>
          </w:p>
        </w:tc>
      </w:tr>
      <w:tr w:rsidR="00B34505" w14:paraId="1FA1892E" w14:textId="77777777" w:rsidTr="00B34505">
        <w:tc>
          <w:tcPr>
            <w:tcW w:w="5524" w:type="dxa"/>
          </w:tcPr>
          <w:p w14:paraId="1688F812" w14:textId="61443E3C" w:rsidR="00B34505" w:rsidRDefault="00B34505">
            <w:r>
              <w:t xml:space="preserve">                       2.3 Use Case Diagram</w:t>
            </w:r>
          </w:p>
        </w:tc>
      </w:tr>
      <w:tr w:rsidR="00B34505" w14:paraId="177E7FE5" w14:textId="77777777" w:rsidTr="00B34505">
        <w:tc>
          <w:tcPr>
            <w:tcW w:w="5524" w:type="dxa"/>
          </w:tcPr>
          <w:p w14:paraId="2DA113BA" w14:textId="1CED1B7E" w:rsidR="00B34505" w:rsidRDefault="00B34505">
            <w:r>
              <w:t xml:space="preserve">                       2.4 Use Case</w:t>
            </w:r>
          </w:p>
        </w:tc>
      </w:tr>
      <w:tr w:rsidR="00B34505" w14:paraId="44236DBA" w14:textId="77777777" w:rsidTr="00B34505">
        <w:tc>
          <w:tcPr>
            <w:tcW w:w="5524" w:type="dxa"/>
          </w:tcPr>
          <w:p w14:paraId="0CA57FC5" w14:textId="508878E8" w:rsidR="00B34505" w:rsidRDefault="00B34505">
            <w:r>
              <w:t xml:space="preserve">         3.1 Software Design </w:t>
            </w:r>
          </w:p>
        </w:tc>
      </w:tr>
      <w:tr w:rsidR="00B34505" w14:paraId="36318FAB" w14:textId="77777777" w:rsidTr="00B34505">
        <w:tc>
          <w:tcPr>
            <w:tcW w:w="5524" w:type="dxa"/>
          </w:tcPr>
          <w:p w14:paraId="7CAA8EB4" w14:textId="27773A15" w:rsidR="00B34505" w:rsidRDefault="00B12464">
            <w:r>
              <w:t xml:space="preserve">                       3.2 Functions</w:t>
            </w:r>
          </w:p>
        </w:tc>
      </w:tr>
      <w:tr w:rsidR="00B34505" w14:paraId="1AE819C6" w14:textId="77777777" w:rsidTr="00B34505">
        <w:tc>
          <w:tcPr>
            <w:tcW w:w="5524" w:type="dxa"/>
          </w:tcPr>
          <w:p w14:paraId="026FED1D" w14:textId="1514FE5A" w:rsidR="00B34505" w:rsidRDefault="00B12464">
            <w:r>
              <w:t xml:space="preserve">                       3.3 Data Structure / Data Sources</w:t>
            </w:r>
          </w:p>
        </w:tc>
      </w:tr>
      <w:tr w:rsidR="00B34505" w14:paraId="73D4C68A" w14:textId="77777777" w:rsidTr="00B34505">
        <w:tc>
          <w:tcPr>
            <w:tcW w:w="5524" w:type="dxa"/>
          </w:tcPr>
          <w:p w14:paraId="6867DEA1" w14:textId="657BEA5F" w:rsidR="00B34505" w:rsidRDefault="00B12464">
            <w:r>
              <w:t xml:space="preserve">                       3.4 Detailed Design </w:t>
            </w:r>
          </w:p>
        </w:tc>
      </w:tr>
      <w:tr w:rsidR="00B34505" w14:paraId="5DD9C4A6" w14:textId="77777777" w:rsidTr="00B34505">
        <w:tc>
          <w:tcPr>
            <w:tcW w:w="5524" w:type="dxa"/>
          </w:tcPr>
          <w:p w14:paraId="35176711" w14:textId="5B3CC8D0" w:rsidR="00B34505" w:rsidRDefault="00B12464">
            <w:r>
              <w:t xml:space="preserve">         4.1 Structural Design </w:t>
            </w:r>
          </w:p>
        </w:tc>
      </w:tr>
      <w:tr w:rsidR="00B34505" w14:paraId="2CD5BF39" w14:textId="77777777" w:rsidTr="00B34505">
        <w:tc>
          <w:tcPr>
            <w:tcW w:w="5524" w:type="dxa"/>
          </w:tcPr>
          <w:p w14:paraId="47C35D0E" w14:textId="535F8270" w:rsidR="00B34505" w:rsidRDefault="00B12464">
            <w:r>
              <w:t xml:space="preserve">                       4.2 Visual Design</w:t>
            </w:r>
          </w:p>
        </w:tc>
      </w:tr>
      <w:tr w:rsidR="00B12464" w14:paraId="3352A724" w14:textId="77777777" w:rsidTr="00B34505">
        <w:tc>
          <w:tcPr>
            <w:tcW w:w="5524" w:type="dxa"/>
          </w:tcPr>
          <w:p w14:paraId="539FC4ED" w14:textId="68B35A50" w:rsidR="00B12464" w:rsidRDefault="00B12464">
            <w:r>
              <w:t xml:space="preserve">                       4.3 Git_Log.txt</w:t>
            </w:r>
          </w:p>
        </w:tc>
      </w:tr>
      <w:tr w:rsidR="00B12464" w14:paraId="06FA3EAD" w14:textId="77777777" w:rsidTr="00B34505">
        <w:tc>
          <w:tcPr>
            <w:tcW w:w="5524" w:type="dxa"/>
          </w:tcPr>
          <w:p w14:paraId="114E615F" w14:textId="62876FA1" w:rsidR="00B12464" w:rsidRDefault="00B12464">
            <w:r>
              <w:t xml:space="preserve">4 Controlling </w:t>
            </w:r>
          </w:p>
        </w:tc>
      </w:tr>
      <w:tr w:rsidR="00B12464" w14:paraId="6716B464" w14:textId="77777777" w:rsidTr="00B34505">
        <w:tc>
          <w:tcPr>
            <w:tcW w:w="5524" w:type="dxa"/>
          </w:tcPr>
          <w:p w14:paraId="2E2546B7" w14:textId="6402CD38" w:rsidR="00B12464" w:rsidRDefault="00B12464">
            <w:r>
              <w:t xml:space="preserve">         4.1 Status Reports</w:t>
            </w:r>
          </w:p>
        </w:tc>
      </w:tr>
      <w:tr w:rsidR="00B12464" w14:paraId="1161218F" w14:textId="77777777" w:rsidTr="00B34505">
        <w:tc>
          <w:tcPr>
            <w:tcW w:w="5524" w:type="dxa"/>
          </w:tcPr>
          <w:p w14:paraId="1B3D1526" w14:textId="20A5BB66" w:rsidR="00B12464" w:rsidRDefault="00B12464">
            <w:r>
              <w:t xml:space="preserve">         4.2 Update Plans</w:t>
            </w:r>
          </w:p>
        </w:tc>
      </w:tr>
      <w:tr w:rsidR="00B12464" w14:paraId="37D4A4D0" w14:textId="77777777" w:rsidTr="00B34505">
        <w:tc>
          <w:tcPr>
            <w:tcW w:w="5524" w:type="dxa"/>
          </w:tcPr>
          <w:p w14:paraId="007C339C" w14:textId="5763626F" w:rsidR="00B12464" w:rsidRDefault="00B12464">
            <w:r>
              <w:t xml:space="preserve">5 Closing </w:t>
            </w:r>
          </w:p>
        </w:tc>
      </w:tr>
      <w:tr w:rsidR="00B12464" w14:paraId="5A0829C9" w14:textId="77777777" w:rsidTr="00B34505">
        <w:tc>
          <w:tcPr>
            <w:tcW w:w="5524" w:type="dxa"/>
          </w:tcPr>
          <w:p w14:paraId="3322D312" w14:textId="18EF3A7D" w:rsidR="00B12464" w:rsidRDefault="00B12464">
            <w:r>
              <w:t xml:space="preserve">         5.1 Final Performance Review</w:t>
            </w:r>
          </w:p>
        </w:tc>
      </w:tr>
      <w:tr w:rsidR="00B12464" w14:paraId="3F44EA8A" w14:textId="77777777" w:rsidTr="00B34505">
        <w:tc>
          <w:tcPr>
            <w:tcW w:w="5524" w:type="dxa"/>
          </w:tcPr>
          <w:p w14:paraId="2B5D8F08" w14:textId="11F7527D" w:rsidR="00B12464" w:rsidRDefault="00B12464">
            <w:r>
              <w:t xml:space="preserve">         5.2 Prepare Final Report</w:t>
            </w:r>
          </w:p>
        </w:tc>
      </w:tr>
    </w:tbl>
    <w:p w14:paraId="69A062FB" w14:textId="77777777" w:rsidR="002C0CD1" w:rsidRDefault="002C0CD1"/>
    <w:sectPr w:rsidR="002C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24D2A"/>
    <w:multiLevelType w:val="hybridMultilevel"/>
    <w:tmpl w:val="CA024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6AF"/>
    <w:multiLevelType w:val="multilevel"/>
    <w:tmpl w:val="E36C338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num w:numId="1" w16cid:durableId="217907527">
    <w:abstractNumId w:val="1"/>
  </w:num>
  <w:num w:numId="2" w16cid:durableId="3063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05"/>
    <w:rsid w:val="002C0CD1"/>
    <w:rsid w:val="006D751C"/>
    <w:rsid w:val="00B12464"/>
    <w:rsid w:val="00B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EEA4"/>
  <w15:chartTrackingRefBased/>
  <w15:docId w15:val="{3032985A-A85E-44F1-9DFF-22999DB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Baker</dc:creator>
  <cp:keywords/>
  <dc:description/>
  <cp:lastModifiedBy>Kate Baker</cp:lastModifiedBy>
  <cp:revision>1</cp:revision>
  <dcterms:created xsi:type="dcterms:W3CDTF">2024-08-26T00:52:00Z</dcterms:created>
  <dcterms:modified xsi:type="dcterms:W3CDTF">2024-08-26T01:06:00Z</dcterms:modified>
</cp:coreProperties>
</file>