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F2A" w:rsidRDefault="00821F59">
      <w:pPr>
        <w:pStyle w:val="KonuBal"/>
        <w:jc w:val="right"/>
      </w:pPr>
      <w:bookmarkStart w:id="0" w:name="_GoBack"/>
      <w:bookmarkEnd w:id="0"/>
      <w:r>
        <w:t>Note Sharing App</w:t>
      </w:r>
    </w:p>
    <w:p w:rsidR="00AE1F2A" w:rsidRDefault="0003684B">
      <w:pPr>
        <w:pStyle w:val="KonuBal"/>
        <w:jc w:val="right"/>
      </w:pPr>
      <w:fldSimple w:instr=" TITLE  \* MERGEFORMAT ">
        <w:r w:rsidR="005C6611">
          <w:t>Glossary</w:t>
        </w:r>
      </w:fldSimple>
    </w:p>
    <w:p w:rsidR="00AE1F2A" w:rsidRDefault="00AE1F2A">
      <w:pPr>
        <w:pStyle w:val="KonuBal"/>
        <w:jc w:val="right"/>
      </w:pPr>
    </w:p>
    <w:p w:rsidR="00AE1F2A" w:rsidRDefault="005C6611" w:rsidP="00D87907">
      <w:pPr>
        <w:pStyle w:val="KonuBal"/>
        <w:jc w:val="right"/>
        <w:rPr>
          <w:sz w:val="28"/>
        </w:rPr>
      </w:pPr>
      <w:r>
        <w:rPr>
          <w:sz w:val="28"/>
        </w:rPr>
        <w:t xml:space="preserve">Version </w:t>
      </w:r>
      <w:r w:rsidR="000F7591">
        <w:rPr>
          <w:sz w:val="28"/>
        </w:rPr>
        <w:t>1.0</w:t>
      </w:r>
    </w:p>
    <w:p w:rsidR="00821F59" w:rsidRDefault="00821F59" w:rsidP="00821F59"/>
    <w:p w:rsidR="00821F59" w:rsidRDefault="00821F59" w:rsidP="00821F59">
      <w:pPr>
        <w:spacing w:line="276" w:lineRule="auto"/>
        <w:jc w:val="right"/>
        <w:rPr>
          <w:rFonts w:ascii="Arial" w:eastAsia="Calibri" w:hAnsi="Arial" w:cs="Arial"/>
          <w:b/>
          <w:sz w:val="24"/>
          <w:szCs w:val="24"/>
          <w:u w:val="single"/>
        </w:rPr>
      </w:pPr>
      <w:r>
        <w:rPr>
          <w:rFonts w:ascii="Arial" w:eastAsia="Calibri" w:hAnsi="Arial" w:cs="Arial"/>
          <w:b/>
          <w:sz w:val="24"/>
          <w:szCs w:val="24"/>
          <w:u w:val="single"/>
        </w:rPr>
        <w:t>Group Members:</w:t>
      </w:r>
      <w:r>
        <w:rPr>
          <w:rFonts w:ascii="Arial" w:eastAsia="Calibri" w:hAnsi="Arial" w:cs="Arial"/>
          <w:b/>
          <w:sz w:val="24"/>
          <w:szCs w:val="24"/>
        </w:rPr>
        <w:t xml:space="preserve">                                                                                                                              </w:t>
      </w:r>
      <w:r>
        <w:rPr>
          <w:rFonts w:ascii="Arial" w:eastAsia="Calibri" w:hAnsi="Arial" w:cs="Arial"/>
          <w:sz w:val="24"/>
          <w:szCs w:val="24"/>
        </w:rPr>
        <w:t xml:space="preserve">ALİ KALPAZAN 170201006 </w:t>
      </w:r>
    </w:p>
    <w:p w:rsidR="00821F59" w:rsidRDefault="00821F59" w:rsidP="00821F59">
      <w:pPr>
        <w:spacing w:line="276" w:lineRule="auto"/>
        <w:jc w:val="right"/>
        <w:rPr>
          <w:rFonts w:ascii="Arial" w:eastAsia="Calibri" w:hAnsi="Arial" w:cs="Arial"/>
          <w:sz w:val="24"/>
          <w:szCs w:val="24"/>
        </w:rPr>
      </w:pPr>
      <w:r>
        <w:rPr>
          <w:rFonts w:ascii="Arial" w:eastAsia="Calibri" w:hAnsi="Arial" w:cs="Arial"/>
          <w:sz w:val="24"/>
          <w:szCs w:val="24"/>
        </w:rPr>
        <w:t xml:space="preserve">                                                                             ONUR TOKDEMİR 190201001  </w:t>
      </w:r>
    </w:p>
    <w:p w:rsidR="00821F59" w:rsidRDefault="00821F59" w:rsidP="00821F59">
      <w:pPr>
        <w:spacing w:line="276" w:lineRule="auto"/>
        <w:ind w:left="5760"/>
        <w:jc w:val="right"/>
        <w:rPr>
          <w:rFonts w:ascii="Arial" w:hAnsi="Arial" w:cs="Arial"/>
          <w:sz w:val="24"/>
          <w:szCs w:val="24"/>
        </w:rPr>
      </w:pPr>
      <w:r>
        <w:rPr>
          <w:rFonts w:ascii="Arial" w:eastAsia="Calibri" w:hAnsi="Arial" w:cs="Arial"/>
          <w:sz w:val="24"/>
          <w:szCs w:val="24"/>
        </w:rPr>
        <w:t xml:space="preserve">   OZAN TÜRKEKUL 200201042</w:t>
      </w:r>
    </w:p>
    <w:p w:rsidR="00821F59" w:rsidRPr="00821F59" w:rsidRDefault="00821F59" w:rsidP="00821F59">
      <w:pPr>
        <w:sectPr w:rsidR="00821F59" w:rsidRPr="00821F59">
          <w:headerReference w:type="default" r:id="rId7"/>
          <w:footerReference w:type="even" r:id="rId8"/>
          <w:pgSz w:w="12240" w:h="15840" w:code="1"/>
          <w:pgMar w:top="1440" w:right="1440" w:bottom="1440" w:left="1440" w:header="708" w:footer="708" w:gutter="0"/>
          <w:cols w:space="708"/>
          <w:vAlign w:val="center"/>
        </w:sectPr>
      </w:pPr>
    </w:p>
    <w:p w:rsidR="00AE1F2A" w:rsidRDefault="000F7591">
      <w:pPr>
        <w:pStyle w:val="KonuBa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2748"/>
        <w:gridCol w:w="3300"/>
      </w:tblGrid>
      <w:tr w:rsidR="005C6611" w:rsidTr="00A12E62">
        <w:tc>
          <w:tcPr>
            <w:tcW w:w="2304" w:type="dxa"/>
            <w:vAlign w:val="center"/>
          </w:tcPr>
          <w:p w:rsidR="005C6611" w:rsidRDefault="005C6611" w:rsidP="00A12E62">
            <w:pPr>
              <w:pStyle w:val="Tabletext"/>
              <w:jc w:val="center"/>
              <w:rPr>
                <w:b/>
              </w:rPr>
            </w:pPr>
            <w:r>
              <w:rPr>
                <w:b/>
              </w:rPr>
              <w:t>Date</w:t>
            </w:r>
          </w:p>
        </w:tc>
        <w:tc>
          <w:tcPr>
            <w:tcW w:w="1152" w:type="dxa"/>
            <w:vAlign w:val="center"/>
          </w:tcPr>
          <w:p w:rsidR="005C6611" w:rsidRDefault="005C6611" w:rsidP="00A12E62">
            <w:pPr>
              <w:pStyle w:val="Tabletext"/>
              <w:jc w:val="center"/>
              <w:rPr>
                <w:b/>
              </w:rPr>
            </w:pPr>
            <w:r>
              <w:rPr>
                <w:b/>
              </w:rPr>
              <w:t>Version</w:t>
            </w:r>
          </w:p>
        </w:tc>
        <w:tc>
          <w:tcPr>
            <w:tcW w:w="2748" w:type="dxa"/>
            <w:vAlign w:val="center"/>
          </w:tcPr>
          <w:p w:rsidR="005C6611" w:rsidRDefault="005C6611" w:rsidP="00A12E62">
            <w:pPr>
              <w:pStyle w:val="Tabletext"/>
              <w:jc w:val="center"/>
              <w:rPr>
                <w:b/>
              </w:rPr>
            </w:pPr>
            <w:r>
              <w:rPr>
                <w:b/>
              </w:rPr>
              <w:t>Description</w:t>
            </w:r>
          </w:p>
        </w:tc>
        <w:tc>
          <w:tcPr>
            <w:tcW w:w="3300" w:type="dxa"/>
            <w:vAlign w:val="center"/>
          </w:tcPr>
          <w:p w:rsidR="005C6611" w:rsidRDefault="005C6611" w:rsidP="00A12E62">
            <w:pPr>
              <w:pStyle w:val="Tabletext"/>
              <w:jc w:val="center"/>
              <w:rPr>
                <w:b/>
              </w:rPr>
            </w:pPr>
            <w:r>
              <w:rPr>
                <w:b/>
              </w:rPr>
              <w:t>Author</w:t>
            </w:r>
          </w:p>
        </w:tc>
      </w:tr>
      <w:tr w:rsidR="005C6611" w:rsidTr="00A12E62">
        <w:tc>
          <w:tcPr>
            <w:tcW w:w="2304" w:type="dxa"/>
            <w:vAlign w:val="center"/>
          </w:tcPr>
          <w:p w:rsidR="005C6611" w:rsidRDefault="00A904F4" w:rsidP="00A904F4">
            <w:pPr>
              <w:pStyle w:val="Tabletext"/>
              <w:jc w:val="center"/>
            </w:pPr>
            <w:r>
              <w:t>03</w:t>
            </w:r>
            <w:r w:rsidR="005C6611">
              <w:t>/</w:t>
            </w:r>
            <w:r>
              <w:t>04</w:t>
            </w:r>
            <w:r w:rsidR="005C6611">
              <w:t>/201</w:t>
            </w:r>
            <w:r>
              <w:t>5</w:t>
            </w:r>
          </w:p>
        </w:tc>
        <w:tc>
          <w:tcPr>
            <w:tcW w:w="1152" w:type="dxa"/>
            <w:vAlign w:val="center"/>
          </w:tcPr>
          <w:p w:rsidR="005C6611" w:rsidRDefault="005C6611" w:rsidP="00A12E62">
            <w:pPr>
              <w:pStyle w:val="Tabletext"/>
              <w:jc w:val="center"/>
            </w:pPr>
            <w:r>
              <w:t>1.0</w:t>
            </w:r>
          </w:p>
        </w:tc>
        <w:tc>
          <w:tcPr>
            <w:tcW w:w="2748" w:type="dxa"/>
            <w:vAlign w:val="center"/>
          </w:tcPr>
          <w:p w:rsidR="005C6611" w:rsidRDefault="005C6611" w:rsidP="00A12E62">
            <w:pPr>
              <w:pStyle w:val="Tabletext"/>
              <w:jc w:val="center"/>
            </w:pPr>
            <w:r>
              <w:t>Initial Release</w:t>
            </w:r>
          </w:p>
        </w:tc>
        <w:tc>
          <w:tcPr>
            <w:tcW w:w="3300" w:type="dxa"/>
            <w:vAlign w:val="center"/>
          </w:tcPr>
          <w:p w:rsidR="005C6611" w:rsidRDefault="00A904F4" w:rsidP="00A12E62">
            <w:pPr>
              <w:pStyle w:val="Tabletext"/>
              <w:jc w:val="center"/>
            </w:pPr>
            <w:r>
              <w:t>NoteSharingApp Group</w:t>
            </w:r>
          </w:p>
        </w:tc>
      </w:tr>
    </w:tbl>
    <w:p w:rsidR="00AE1F2A" w:rsidRDefault="00AE1F2A"/>
    <w:p w:rsidR="00AE1F2A" w:rsidRDefault="000F7591">
      <w:pPr>
        <w:pStyle w:val="KonuBal"/>
      </w:pPr>
      <w:r>
        <w:br w:type="page"/>
      </w:r>
      <w:r>
        <w:lastRenderedPageBreak/>
        <w:t>Table of Contents</w:t>
      </w:r>
    </w:p>
    <w:p w:rsidR="00AE1F2A" w:rsidRDefault="00570213" w:rsidP="00D3342F">
      <w:pPr>
        <w:pStyle w:val="T1"/>
        <w:tabs>
          <w:tab w:val="left" w:pos="432"/>
        </w:tabs>
        <w:rPr>
          <w:noProof/>
          <w:sz w:val="24"/>
          <w:szCs w:val="24"/>
        </w:rPr>
      </w:pPr>
      <w:r>
        <w:rPr>
          <w:b/>
        </w:rPr>
        <w:fldChar w:fldCharType="begin"/>
      </w:r>
      <w:r w:rsidR="000F7591">
        <w:rPr>
          <w:b/>
        </w:rPr>
        <w:instrText xml:space="preserve"> TOC \o "1-3" </w:instrText>
      </w:r>
      <w:r>
        <w:rPr>
          <w:b/>
        </w:rPr>
        <w:fldChar w:fldCharType="separate"/>
      </w:r>
      <w:r w:rsidR="000F7591">
        <w:rPr>
          <w:noProof/>
          <w:szCs w:val="24"/>
        </w:rPr>
        <w:t>1.</w:t>
      </w:r>
      <w:r w:rsidR="000F7591">
        <w:rPr>
          <w:noProof/>
          <w:sz w:val="24"/>
          <w:szCs w:val="24"/>
        </w:rPr>
        <w:tab/>
      </w:r>
      <w:r w:rsidR="000F7591">
        <w:rPr>
          <w:noProof/>
          <w:szCs w:val="24"/>
        </w:rPr>
        <w:t>Introduction</w:t>
      </w:r>
      <w:r w:rsidR="000F7591">
        <w:rPr>
          <w:noProof/>
        </w:rPr>
        <w:tab/>
      </w:r>
      <w:r w:rsidR="00971376">
        <w:rPr>
          <w:noProof/>
        </w:rPr>
        <w:t>4</w:t>
      </w:r>
    </w:p>
    <w:p w:rsidR="00446211" w:rsidRPr="00F24113" w:rsidRDefault="000F7591" w:rsidP="00F24113">
      <w:pPr>
        <w:pStyle w:val="T1"/>
        <w:tabs>
          <w:tab w:val="left" w:pos="432"/>
        </w:tabs>
        <w:rPr>
          <w:noProof/>
          <w:sz w:val="24"/>
          <w:szCs w:val="24"/>
        </w:rPr>
      </w:pPr>
      <w:r>
        <w:rPr>
          <w:noProof/>
          <w:szCs w:val="24"/>
        </w:rPr>
        <w:t>2.</w:t>
      </w:r>
      <w:r>
        <w:rPr>
          <w:noProof/>
          <w:sz w:val="24"/>
          <w:szCs w:val="24"/>
        </w:rPr>
        <w:tab/>
      </w:r>
      <w:r>
        <w:rPr>
          <w:noProof/>
          <w:szCs w:val="24"/>
        </w:rPr>
        <w:t>Definitions</w:t>
      </w:r>
      <w:r>
        <w:rPr>
          <w:noProof/>
        </w:rPr>
        <w:tab/>
      </w:r>
      <w:r w:rsidR="00971376">
        <w:rPr>
          <w:noProof/>
        </w:rPr>
        <w:t>4</w:t>
      </w:r>
    </w:p>
    <w:p w:rsidR="00AE1F2A" w:rsidRDefault="000F7591">
      <w:pPr>
        <w:pStyle w:val="T1"/>
        <w:tabs>
          <w:tab w:val="left" w:pos="432"/>
        </w:tabs>
        <w:rPr>
          <w:noProof/>
          <w:sz w:val="24"/>
          <w:szCs w:val="24"/>
        </w:rPr>
      </w:pPr>
      <w:r>
        <w:rPr>
          <w:noProof/>
          <w:szCs w:val="24"/>
        </w:rPr>
        <w:t>3.</w:t>
      </w:r>
      <w:r>
        <w:rPr>
          <w:noProof/>
          <w:sz w:val="24"/>
          <w:szCs w:val="24"/>
        </w:rPr>
        <w:tab/>
      </w:r>
      <w:r w:rsidR="00971376">
        <w:rPr>
          <w:noProof/>
          <w:szCs w:val="24"/>
        </w:rPr>
        <w:t>Reference</w:t>
      </w:r>
      <w:r>
        <w:rPr>
          <w:noProof/>
        </w:rPr>
        <w:tab/>
      </w:r>
      <w:r w:rsidR="00971376">
        <w:rPr>
          <w:noProof/>
        </w:rPr>
        <w:t>4</w:t>
      </w:r>
    </w:p>
    <w:p w:rsidR="00AE1F2A" w:rsidRDefault="00570213">
      <w:pPr>
        <w:pStyle w:val="KonuBal"/>
      </w:pPr>
      <w:r>
        <w:rPr>
          <w:rFonts w:ascii="Times New Roman" w:hAnsi="Times New Roman"/>
          <w:b w:val="0"/>
          <w:sz w:val="20"/>
        </w:rPr>
        <w:fldChar w:fldCharType="end"/>
      </w:r>
      <w:r w:rsidR="000F7591">
        <w:br w:type="page"/>
      </w:r>
      <w:fldSimple w:instr=" TITLE  \* MERGEFORMAT ">
        <w:r w:rsidR="005C6611">
          <w:t>Glossary</w:t>
        </w:r>
      </w:fldSimple>
    </w:p>
    <w:p w:rsidR="00AE1F2A" w:rsidRDefault="000F7591" w:rsidP="002923EA">
      <w:pPr>
        <w:pStyle w:val="Balk1"/>
        <w:jc w:val="both"/>
      </w:pPr>
      <w:bookmarkStart w:id="1" w:name="_Toc456598586"/>
      <w:bookmarkStart w:id="2" w:name="_Toc456600917"/>
      <w:bookmarkStart w:id="3" w:name="_Toc505602170"/>
      <w:r>
        <w:t>Introduction</w:t>
      </w:r>
      <w:bookmarkEnd w:id="1"/>
      <w:bookmarkEnd w:id="2"/>
      <w:bookmarkEnd w:id="3"/>
    </w:p>
    <w:p w:rsidR="00D3342F" w:rsidRPr="00D3342F" w:rsidRDefault="00D3342F" w:rsidP="002923EA">
      <w:pPr>
        <w:pStyle w:val="GvdeMetni"/>
        <w:jc w:val="both"/>
      </w:pPr>
      <w:r w:rsidRPr="00D3342F">
        <w:t xml:space="preserve">This document, glossary, consist of the working definitions for the terms that may be unfamiliar to the reader in the </w:t>
      </w:r>
      <w:r w:rsidR="001C5A29">
        <w:t>Note Sharing App</w:t>
      </w:r>
      <w:r>
        <w:t xml:space="preserve"> (project)</w:t>
      </w:r>
      <w:r w:rsidRPr="00D3342F">
        <w:t>.  It will be expanded during the life of the project. In its scope, it addresses all terms which have special meanings.</w:t>
      </w:r>
    </w:p>
    <w:p w:rsidR="00AE1F2A" w:rsidRDefault="000F7591" w:rsidP="002923EA">
      <w:pPr>
        <w:pStyle w:val="Balk1"/>
        <w:jc w:val="both"/>
      </w:pPr>
      <w:bookmarkStart w:id="4" w:name="_Toc505602175"/>
      <w:r>
        <w:t>Definitions</w:t>
      </w:r>
      <w:bookmarkEnd w:id="4"/>
    </w:p>
    <w:p w:rsidR="007F6B8C" w:rsidRDefault="007F6B8C" w:rsidP="007F6B8C">
      <w:pPr>
        <w:jc w:val="center"/>
        <w:rPr>
          <w:b/>
        </w:rPr>
      </w:pPr>
      <w:r w:rsidRPr="007F6B8C">
        <w:rPr>
          <w:b/>
        </w:rPr>
        <w:t>-A-</w:t>
      </w:r>
    </w:p>
    <w:p w:rsidR="007F6B8C" w:rsidRDefault="007F6B8C" w:rsidP="007F6B8C">
      <w:pPr>
        <w:rPr>
          <w:rFonts w:ascii="Arial" w:hAnsi="Arial" w:cs="Arial"/>
          <w:b/>
        </w:rPr>
      </w:pPr>
      <w:r>
        <w:rPr>
          <w:b/>
        </w:rPr>
        <w:tab/>
      </w:r>
      <w:r w:rsidRPr="007F6B8C">
        <w:rPr>
          <w:rFonts w:ascii="Arial" w:hAnsi="Arial" w:cs="Arial"/>
          <w:b/>
        </w:rPr>
        <w:t>Admin</w:t>
      </w:r>
    </w:p>
    <w:p w:rsidR="007F6B8C" w:rsidRPr="007F6B8C" w:rsidRDefault="007F6B8C" w:rsidP="007F6B8C">
      <w:pPr>
        <w:ind w:left="720"/>
      </w:pPr>
      <w:r>
        <w:t>The admin in this app is responsible for checking the files and messages sent by the users and correcting the wrong categorized files or deleting messages that are against the rules.</w:t>
      </w:r>
    </w:p>
    <w:p w:rsidR="007F6B8C" w:rsidRPr="007F6B8C" w:rsidRDefault="007F6B8C" w:rsidP="007F6B8C">
      <w:pPr>
        <w:jc w:val="center"/>
        <w:rPr>
          <w:b/>
        </w:rPr>
      </w:pPr>
    </w:p>
    <w:p w:rsidR="007F6B8C" w:rsidRPr="007F6B8C" w:rsidRDefault="007F6B8C" w:rsidP="009A494C">
      <w:pPr>
        <w:pStyle w:val="GvdeMetni"/>
        <w:spacing w:line="240" w:lineRule="auto"/>
        <w:ind w:left="0"/>
        <w:jc w:val="center"/>
        <w:rPr>
          <w:b/>
        </w:rPr>
      </w:pPr>
      <w:r w:rsidRPr="007F6B8C">
        <w:rPr>
          <w:b/>
        </w:rPr>
        <w:t>-E-</w:t>
      </w:r>
    </w:p>
    <w:p w:rsidR="00D3342F" w:rsidRDefault="002305E4" w:rsidP="009A494C">
      <w:pPr>
        <w:pStyle w:val="Balk2"/>
        <w:widowControl/>
        <w:numPr>
          <w:ilvl w:val="0"/>
          <w:numId w:val="0"/>
        </w:numPr>
        <w:spacing w:line="240" w:lineRule="auto"/>
        <w:ind w:firstLine="720"/>
        <w:jc w:val="both"/>
      </w:pPr>
      <w:r>
        <w:t>“</w:t>
      </w:r>
      <w:r w:rsidR="00F84756">
        <w:t>edu.tr</w:t>
      </w:r>
      <w:r>
        <w:t xml:space="preserve">” Email </w:t>
      </w:r>
      <w:r w:rsidR="00F84756">
        <w:t>Extension</w:t>
      </w:r>
    </w:p>
    <w:p w:rsidR="007D2056" w:rsidRPr="007D2056" w:rsidRDefault="002305E4" w:rsidP="007D2056">
      <w:pPr>
        <w:pStyle w:val="GvdeMetni"/>
        <w:spacing w:line="240" w:lineRule="auto"/>
        <w:jc w:val="both"/>
      </w:pPr>
      <w:r>
        <w:t xml:space="preserve">Universities have email accounts for </w:t>
      </w:r>
      <w:r w:rsidR="00F84756">
        <w:t>students that contain</w:t>
      </w:r>
      <w:r>
        <w:t xml:space="preserve"> this extension</w:t>
      </w:r>
      <w:r w:rsidR="00F84756">
        <w:t>.</w:t>
      </w:r>
      <w:r w:rsidR="007D2056">
        <w:rPr>
          <w:rFonts w:ascii="Arial" w:hAnsi="Arial" w:cs="Arial"/>
          <w:b/>
        </w:rPr>
        <w:tab/>
      </w:r>
    </w:p>
    <w:p w:rsidR="009A494C" w:rsidRDefault="009A494C" w:rsidP="002923EA">
      <w:pPr>
        <w:pStyle w:val="GvdeMetni"/>
        <w:jc w:val="both"/>
      </w:pPr>
    </w:p>
    <w:p w:rsidR="007F6B8C" w:rsidRPr="007F6B8C" w:rsidRDefault="007F6B8C" w:rsidP="009A494C">
      <w:pPr>
        <w:pStyle w:val="GvdeMetni"/>
        <w:spacing w:line="240" w:lineRule="auto"/>
        <w:ind w:left="0"/>
        <w:jc w:val="center"/>
        <w:rPr>
          <w:b/>
        </w:rPr>
      </w:pPr>
      <w:r w:rsidRPr="007F6B8C">
        <w:rPr>
          <w:b/>
        </w:rPr>
        <w:t>-L-</w:t>
      </w:r>
    </w:p>
    <w:p w:rsidR="007F6B8C" w:rsidRDefault="007F6B8C" w:rsidP="009A494C">
      <w:pPr>
        <w:pStyle w:val="Balk2"/>
        <w:widowControl/>
        <w:numPr>
          <w:ilvl w:val="0"/>
          <w:numId w:val="0"/>
        </w:numPr>
        <w:spacing w:line="240" w:lineRule="auto"/>
        <w:ind w:firstLine="720"/>
        <w:jc w:val="both"/>
      </w:pPr>
      <w:r>
        <w:t>Lesson Repositories</w:t>
      </w:r>
    </w:p>
    <w:p w:rsidR="007F6B8C" w:rsidRDefault="007F6B8C" w:rsidP="009A494C">
      <w:pPr>
        <w:pStyle w:val="GvdeMetni"/>
        <w:spacing w:line="240" w:lineRule="auto"/>
        <w:jc w:val="both"/>
      </w:pPr>
      <w:r>
        <w:t>In the app each lesson will have repository and the users will upload or download the notes after selecting one of these repositories.</w:t>
      </w:r>
    </w:p>
    <w:p w:rsidR="007F6B8C" w:rsidRDefault="007F6B8C" w:rsidP="002923EA">
      <w:pPr>
        <w:pStyle w:val="GvdeMetni"/>
        <w:jc w:val="both"/>
      </w:pPr>
    </w:p>
    <w:p w:rsidR="007F6B8C" w:rsidRPr="007F6B8C" w:rsidRDefault="007F6B8C" w:rsidP="009A494C">
      <w:pPr>
        <w:spacing w:line="240" w:lineRule="auto"/>
        <w:jc w:val="center"/>
        <w:rPr>
          <w:b/>
        </w:rPr>
      </w:pPr>
      <w:r w:rsidRPr="007F6B8C">
        <w:rPr>
          <w:b/>
        </w:rPr>
        <w:t>-M-</w:t>
      </w:r>
    </w:p>
    <w:p w:rsidR="007F6B8C" w:rsidRDefault="007F6B8C" w:rsidP="009A494C">
      <w:pPr>
        <w:pStyle w:val="Balk2"/>
        <w:widowControl/>
        <w:numPr>
          <w:ilvl w:val="0"/>
          <w:numId w:val="0"/>
        </w:numPr>
        <w:spacing w:line="240" w:lineRule="auto"/>
        <w:ind w:left="720"/>
        <w:jc w:val="both"/>
      </w:pPr>
      <w:r>
        <w:t>Message Board</w:t>
      </w:r>
    </w:p>
    <w:p w:rsidR="007F6B8C" w:rsidRDefault="007F6B8C" w:rsidP="009A494C">
      <w:pPr>
        <w:pStyle w:val="GvdeMetni"/>
        <w:spacing w:line="240" w:lineRule="auto"/>
        <w:jc w:val="both"/>
      </w:pPr>
      <w:r>
        <w:t>A section of the app which is categorized according to the lesson names and the users can write messages on the board.</w:t>
      </w:r>
    </w:p>
    <w:p w:rsidR="009A494C" w:rsidRDefault="009A494C" w:rsidP="009A494C">
      <w:pPr>
        <w:pStyle w:val="GvdeMetni"/>
        <w:spacing w:line="240" w:lineRule="auto"/>
        <w:jc w:val="both"/>
      </w:pPr>
    </w:p>
    <w:p w:rsidR="009A494C" w:rsidRPr="009A494C" w:rsidRDefault="009A494C" w:rsidP="009A494C">
      <w:pPr>
        <w:pStyle w:val="GvdeMetni"/>
        <w:spacing w:line="240" w:lineRule="auto"/>
        <w:ind w:left="0"/>
        <w:jc w:val="center"/>
        <w:rPr>
          <w:b/>
        </w:rPr>
      </w:pPr>
      <w:r w:rsidRPr="009A494C">
        <w:rPr>
          <w:b/>
        </w:rPr>
        <w:t>-T-</w:t>
      </w:r>
    </w:p>
    <w:p w:rsidR="007F6B8C" w:rsidRDefault="009A494C" w:rsidP="002923EA">
      <w:pPr>
        <w:pStyle w:val="GvdeMetni"/>
        <w:jc w:val="both"/>
        <w:rPr>
          <w:rFonts w:ascii="Arial" w:hAnsi="Arial" w:cs="Arial"/>
          <w:b/>
        </w:rPr>
      </w:pPr>
      <w:r>
        <w:rPr>
          <w:rFonts w:ascii="Arial" w:hAnsi="Arial" w:cs="Arial"/>
          <w:b/>
        </w:rPr>
        <w:t>“Take Photo” Button</w:t>
      </w:r>
    </w:p>
    <w:p w:rsidR="009A494C" w:rsidRPr="009A494C" w:rsidRDefault="009A494C" w:rsidP="002923EA">
      <w:pPr>
        <w:pStyle w:val="GvdeMetni"/>
        <w:jc w:val="both"/>
      </w:pPr>
      <w:r>
        <w:t>The button that opens the camera to take photos of the notes</w:t>
      </w:r>
    </w:p>
    <w:p w:rsidR="00055958" w:rsidRPr="00055958" w:rsidRDefault="00055958" w:rsidP="00055958">
      <w:pPr>
        <w:pStyle w:val="GvdeMetni"/>
        <w:ind w:left="0"/>
        <w:jc w:val="both"/>
        <w:rPr>
          <w:rFonts w:ascii="Arial" w:hAnsi="Arial" w:cs="Arial"/>
          <w:b/>
        </w:rPr>
      </w:pPr>
      <w:r w:rsidRPr="00055958">
        <w:rPr>
          <w:rFonts w:ascii="Arial" w:hAnsi="Arial" w:cs="Arial"/>
          <w:b/>
        </w:rPr>
        <w:tab/>
      </w:r>
    </w:p>
    <w:p w:rsidR="005C6611" w:rsidRDefault="00971376" w:rsidP="002923EA">
      <w:pPr>
        <w:pStyle w:val="Balk1"/>
        <w:jc w:val="both"/>
      </w:pPr>
      <w:r>
        <w:t>Reference</w:t>
      </w:r>
    </w:p>
    <w:p w:rsidR="00971376" w:rsidRDefault="00971376" w:rsidP="002923EA">
      <w:pPr>
        <w:pStyle w:val="Balk2"/>
        <w:widowControl/>
        <w:jc w:val="both"/>
      </w:pPr>
      <w:r>
        <w:t>Document Templates</w:t>
      </w:r>
    </w:p>
    <w:p w:rsidR="00971376" w:rsidRDefault="00971376" w:rsidP="002923EA">
      <w:pPr>
        <w:ind w:left="720"/>
        <w:jc w:val="both"/>
      </w:pPr>
      <w:r>
        <w:t>Templates of vision, use-case, supplementary specification, iteration plan and glossary documents are taken from the website below</w:t>
      </w:r>
      <w:r w:rsidR="00C3252A">
        <w:t xml:space="preserve"> on the creation date of this document.</w:t>
      </w:r>
    </w:p>
    <w:p w:rsidR="00C3252A" w:rsidRDefault="00C3252A" w:rsidP="002923EA">
      <w:pPr>
        <w:ind w:left="720"/>
        <w:jc w:val="both"/>
      </w:pPr>
    </w:p>
    <w:p w:rsidR="00971376" w:rsidRPr="00971376" w:rsidRDefault="009A4863" w:rsidP="002923EA">
      <w:pPr>
        <w:ind w:left="720"/>
        <w:jc w:val="both"/>
      </w:pPr>
      <w:hyperlink r:id="rId9" w:history="1">
        <w:r w:rsidR="00971376" w:rsidRPr="00C3252A">
          <w:rPr>
            <w:rStyle w:val="Kpr"/>
          </w:rPr>
          <w:t>http://sce.uhcl.edu/helm/rationalunifiedprocess/process/templates.htm</w:t>
        </w:r>
      </w:hyperlink>
    </w:p>
    <w:p w:rsidR="00971376" w:rsidRPr="00971376" w:rsidRDefault="00971376" w:rsidP="002923EA">
      <w:pPr>
        <w:jc w:val="both"/>
      </w:pPr>
    </w:p>
    <w:sectPr w:rsidR="00971376" w:rsidRPr="00971376" w:rsidSect="000169A6">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886" w:rsidRDefault="00321886">
      <w:pPr>
        <w:spacing w:line="240" w:lineRule="auto"/>
      </w:pPr>
      <w:r>
        <w:separator/>
      </w:r>
    </w:p>
  </w:endnote>
  <w:endnote w:type="continuationSeparator" w:id="0">
    <w:p w:rsidR="00321886" w:rsidRDefault="00321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pitch w:val="variable"/>
    <w:sig w:usb0="00000287" w:usb1="00000000" w:usb2="00000000" w:usb3="00000000" w:csb0="0000009F" w:csb1="00000000"/>
  </w:font>
  <w:font w:name="Book Antiqua">
    <w:panose1 w:val="02040602050305030304"/>
    <w:charset w:val="A2"/>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F2A" w:rsidRDefault="00570213">
    <w:pPr>
      <w:pStyle w:val="Altbilgi"/>
      <w:framePr w:wrap="around" w:vAnchor="text" w:hAnchor="margin" w:xAlign="right" w:y="1"/>
      <w:rPr>
        <w:rStyle w:val="SayfaNumaras"/>
      </w:rPr>
    </w:pPr>
    <w:r>
      <w:rPr>
        <w:rStyle w:val="SayfaNumaras"/>
      </w:rPr>
      <w:fldChar w:fldCharType="begin"/>
    </w:r>
    <w:r w:rsidR="000F7591">
      <w:rPr>
        <w:rStyle w:val="SayfaNumaras"/>
      </w:rPr>
      <w:instrText xml:space="preserve">PAGE  </w:instrText>
    </w:r>
    <w:r>
      <w:rPr>
        <w:rStyle w:val="SayfaNumaras"/>
      </w:rPr>
      <w:fldChar w:fldCharType="end"/>
    </w:r>
  </w:p>
  <w:p w:rsidR="00AE1F2A" w:rsidRDefault="00AE1F2A">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2"/>
      <w:gridCol w:w="3969"/>
      <w:gridCol w:w="3162"/>
    </w:tblGrid>
    <w:tr w:rsidR="00AE1F2A" w:rsidTr="005C6611">
      <w:tc>
        <w:tcPr>
          <w:tcW w:w="2802" w:type="dxa"/>
          <w:tcBorders>
            <w:top w:val="nil"/>
            <w:left w:val="nil"/>
            <w:bottom w:val="nil"/>
            <w:right w:val="nil"/>
          </w:tcBorders>
        </w:tcPr>
        <w:p w:rsidR="00AE1F2A" w:rsidRDefault="000F7591">
          <w:pPr>
            <w:ind w:right="360"/>
          </w:pPr>
          <w:r>
            <w:t>Confidential</w:t>
          </w:r>
        </w:p>
      </w:tc>
      <w:tc>
        <w:tcPr>
          <w:tcW w:w="3969" w:type="dxa"/>
          <w:tcBorders>
            <w:top w:val="nil"/>
            <w:left w:val="nil"/>
            <w:bottom w:val="nil"/>
            <w:right w:val="nil"/>
          </w:tcBorders>
        </w:tcPr>
        <w:p w:rsidR="00AE1F2A" w:rsidRDefault="000F7591" w:rsidP="00805AD5">
          <w:pPr>
            <w:jc w:val="center"/>
          </w:pPr>
          <w:r>
            <w:sym w:font="Symbol" w:char="F0D3"/>
          </w:r>
          <w:r w:rsidR="005C6611">
            <w:t xml:space="preserve"> </w:t>
          </w:r>
          <w:r w:rsidR="00805AD5">
            <w:t>NoteSharingApp</w:t>
          </w:r>
          <w:r w:rsidR="005C6611">
            <w:t>,</w:t>
          </w:r>
          <w:r w:rsidR="00805AD5">
            <w:t xml:space="preserve"> </w:t>
          </w:r>
          <w:r w:rsidR="00570213">
            <w:fldChar w:fldCharType="begin"/>
          </w:r>
          <w:r>
            <w:instrText xml:space="preserve"> DATE \@ "yyyy" </w:instrText>
          </w:r>
          <w:r w:rsidR="00570213">
            <w:fldChar w:fldCharType="separate"/>
          </w:r>
          <w:r w:rsidR="009A4863">
            <w:rPr>
              <w:noProof/>
            </w:rPr>
            <w:t>2015</w:t>
          </w:r>
          <w:r w:rsidR="00570213">
            <w:fldChar w:fldCharType="end"/>
          </w:r>
        </w:p>
      </w:tc>
      <w:tc>
        <w:tcPr>
          <w:tcW w:w="3162" w:type="dxa"/>
          <w:tcBorders>
            <w:top w:val="nil"/>
            <w:left w:val="nil"/>
            <w:bottom w:val="nil"/>
            <w:right w:val="nil"/>
          </w:tcBorders>
        </w:tcPr>
        <w:p w:rsidR="00AE1F2A" w:rsidRDefault="000F7591">
          <w:pPr>
            <w:jc w:val="right"/>
          </w:pPr>
          <w:r>
            <w:t xml:space="preserve">Page </w:t>
          </w:r>
          <w:r w:rsidR="00570213">
            <w:rPr>
              <w:rStyle w:val="SayfaNumaras"/>
            </w:rPr>
            <w:fldChar w:fldCharType="begin"/>
          </w:r>
          <w:r>
            <w:rPr>
              <w:rStyle w:val="SayfaNumaras"/>
            </w:rPr>
            <w:instrText xml:space="preserve"> PAGE </w:instrText>
          </w:r>
          <w:r w:rsidR="00570213">
            <w:rPr>
              <w:rStyle w:val="SayfaNumaras"/>
            </w:rPr>
            <w:fldChar w:fldCharType="separate"/>
          </w:r>
          <w:r w:rsidR="009A4863">
            <w:rPr>
              <w:rStyle w:val="SayfaNumaras"/>
              <w:noProof/>
            </w:rPr>
            <w:t>4</w:t>
          </w:r>
          <w:r w:rsidR="00570213">
            <w:rPr>
              <w:rStyle w:val="SayfaNumaras"/>
            </w:rPr>
            <w:fldChar w:fldCharType="end"/>
          </w:r>
        </w:p>
      </w:tc>
    </w:tr>
  </w:tbl>
  <w:p w:rsidR="00AE1F2A" w:rsidRDefault="00AE1F2A">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F2A" w:rsidRDefault="00AE1F2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886" w:rsidRDefault="00321886">
      <w:pPr>
        <w:spacing w:line="240" w:lineRule="auto"/>
      </w:pPr>
      <w:r>
        <w:separator/>
      </w:r>
    </w:p>
  </w:footnote>
  <w:footnote w:type="continuationSeparator" w:id="0">
    <w:p w:rsidR="00321886" w:rsidRDefault="003218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611" w:rsidRDefault="005C6611" w:rsidP="005C6611">
    <w:pPr>
      <w:rPr>
        <w:sz w:val="24"/>
      </w:rPr>
    </w:pPr>
  </w:p>
  <w:p w:rsidR="005C6611" w:rsidRDefault="005C6611" w:rsidP="005C6611">
    <w:pPr>
      <w:pBdr>
        <w:top w:val="single" w:sz="6" w:space="1" w:color="auto"/>
      </w:pBdr>
      <w:rPr>
        <w:sz w:val="24"/>
      </w:rPr>
    </w:pPr>
  </w:p>
  <w:p w:rsidR="005C6611" w:rsidRDefault="00805AD5" w:rsidP="005C6611">
    <w:pPr>
      <w:pBdr>
        <w:bottom w:val="single" w:sz="6" w:space="1" w:color="auto"/>
      </w:pBdr>
      <w:jc w:val="right"/>
      <w:rPr>
        <w:rFonts w:ascii="Arial" w:hAnsi="Arial"/>
        <w:b/>
        <w:sz w:val="36"/>
      </w:rPr>
    </w:pPr>
    <w:r>
      <w:rPr>
        <w:rFonts w:ascii="Arial" w:hAnsi="Arial"/>
        <w:b/>
        <w:sz w:val="36"/>
      </w:rPr>
      <w:t>NoteSharingApp</w:t>
    </w:r>
  </w:p>
  <w:p w:rsidR="005C6611" w:rsidRPr="00256279" w:rsidRDefault="005C6611" w:rsidP="005C6611">
    <w:pPr>
      <w:pBdr>
        <w:bottom w:val="single" w:sz="6" w:space="1" w:color="auto"/>
      </w:pBdr>
      <w:jc w:val="right"/>
      <w:rPr>
        <w:b/>
        <w:sz w:val="24"/>
      </w:rPr>
    </w:pPr>
  </w:p>
  <w:p w:rsidR="00AE1F2A" w:rsidRDefault="00AE1F2A">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C6611" w:rsidTr="00A12E62">
      <w:tc>
        <w:tcPr>
          <w:tcW w:w="6379" w:type="dxa"/>
        </w:tcPr>
        <w:p w:rsidR="005C6611" w:rsidRDefault="00805AD5" w:rsidP="00A12E62">
          <w:r>
            <w:t>NoteSharingApp</w:t>
          </w:r>
        </w:p>
      </w:tc>
      <w:tc>
        <w:tcPr>
          <w:tcW w:w="3179" w:type="dxa"/>
        </w:tcPr>
        <w:p w:rsidR="005C6611" w:rsidRDefault="005C6611" w:rsidP="00A12E62">
          <w:pPr>
            <w:tabs>
              <w:tab w:val="left" w:pos="1135"/>
            </w:tabs>
            <w:spacing w:before="40"/>
            <w:ind w:right="68"/>
          </w:pPr>
          <w:r>
            <w:t xml:space="preserve">  Version:           1.0</w:t>
          </w:r>
        </w:p>
      </w:tc>
    </w:tr>
    <w:tr w:rsidR="005C6611" w:rsidTr="00A12E62">
      <w:tc>
        <w:tcPr>
          <w:tcW w:w="6379" w:type="dxa"/>
        </w:tcPr>
        <w:p w:rsidR="005C6611" w:rsidRDefault="0003684B" w:rsidP="00A12E62">
          <w:fldSimple w:instr=" TITLE  Glossary  \* MERGEFORMAT ">
            <w:r w:rsidR="009A4863">
              <w:t>Glossary</w:t>
            </w:r>
          </w:fldSimple>
        </w:p>
      </w:tc>
      <w:tc>
        <w:tcPr>
          <w:tcW w:w="3179" w:type="dxa"/>
        </w:tcPr>
        <w:p w:rsidR="005C6611" w:rsidRDefault="005C6611" w:rsidP="00805AD5">
          <w:r>
            <w:t xml:space="preserve">  Date:  </w:t>
          </w:r>
          <w:r w:rsidR="00805AD5">
            <w:t>03</w:t>
          </w:r>
          <w:r>
            <w:t>/</w:t>
          </w:r>
          <w:r w:rsidR="00805AD5">
            <w:t>04</w:t>
          </w:r>
          <w:r>
            <w:t>/201</w:t>
          </w:r>
          <w:r w:rsidR="00805AD5">
            <w:t>5</w:t>
          </w:r>
        </w:p>
      </w:tc>
    </w:tr>
  </w:tbl>
  <w:p w:rsidR="00AE1F2A" w:rsidRDefault="00AE1F2A">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F2A" w:rsidRDefault="00AE1F2A">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E9A3FA6"/>
    <w:multiLevelType w:val="multilevel"/>
    <w:tmpl w:val="0C26651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C6611"/>
    <w:rsid w:val="000169A6"/>
    <w:rsid w:val="0003684B"/>
    <w:rsid w:val="00055958"/>
    <w:rsid w:val="000604C8"/>
    <w:rsid w:val="000F7591"/>
    <w:rsid w:val="00144A29"/>
    <w:rsid w:val="001A7196"/>
    <w:rsid w:val="001C5A29"/>
    <w:rsid w:val="002305E4"/>
    <w:rsid w:val="00231583"/>
    <w:rsid w:val="002923EA"/>
    <w:rsid w:val="00321886"/>
    <w:rsid w:val="004109CF"/>
    <w:rsid w:val="004117E9"/>
    <w:rsid w:val="00446211"/>
    <w:rsid w:val="00525D9C"/>
    <w:rsid w:val="00570213"/>
    <w:rsid w:val="005C6611"/>
    <w:rsid w:val="00683956"/>
    <w:rsid w:val="00695502"/>
    <w:rsid w:val="00753610"/>
    <w:rsid w:val="00774284"/>
    <w:rsid w:val="007D2056"/>
    <w:rsid w:val="007F6B8C"/>
    <w:rsid w:val="00805AD5"/>
    <w:rsid w:val="00821F59"/>
    <w:rsid w:val="00971376"/>
    <w:rsid w:val="009A4863"/>
    <w:rsid w:val="009A494C"/>
    <w:rsid w:val="00A904F4"/>
    <w:rsid w:val="00AE1F2A"/>
    <w:rsid w:val="00C3252A"/>
    <w:rsid w:val="00D3342F"/>
    <w:rsid w:val="00D87907"/>
    <w:rsid w:val="00F24113"/>
    <w:rsid w:val="00F72CA7"/>
    <w:rsid w:val="00F8475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D027080-CFAF-431D-BFF5-5CCB13A3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9A6"/>
    <w:pPr>
      <w:widowControl w:val="0"/>
      <w:spacing w:line="240" w:lineRule="atLeast"/>
    </w:pPr>
    <w:rPr>
      <w:lang w:val="en-US" w:eastAsia="en-US"/>
    </w:rPr>
  </w:style>
  <w:style w:type="paragraph" w:styleId="Balk1">
    <w:name w:val="heading 1"/>
    <w:basedOn w:val="Normal"/>
    <w:next w:val="Normal"/>
    <w:qFormat/>
    <w:rsid w:val="000169A6"/>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rsid w:val="000169A6"/>
    <w:pPr>
      <w:numPr>
        <w:ilvl w:val="1"/>
      </w:numPr>
      <w:outlineLvl w:val="1"/>
    </w:pPr>
    <w:rPr>
      <w:sz w:val="20"/>
    </w:rPr>
  </w:style>
  <w:style w:type="paragraph" w:styleId="Balk3">
    <w:name w:val="heading 3"/>
    <w:basedOn w:val="Balk1"/>
    <w:next w:val="Normal"/>
    <w:qFormat/>
    <w:rsid w:val="000169A6"/>
    <w:pPr>
      <w:numPr>
        <w:ilvl w:val="2"/>
      </w:numPr>
      <w:outlineLvl w:val="2"/>
    </w:pPr>
    <w:rPr>
      <w:b w:val="0"/>
      <w:i/>
      <w:sz w:val="20"/>
    </w:rPr>
  </w:style>
  <w:style w:type="paragraph" w:styleId="Balk4">
    <w:name w:val="heading 4"/>
    <w:basedOn w:val="Balk1"/>
    <w:next w:val="Normal"/>
    <w:qFormat/>
    <w:rsid w:val="000169A6"/>
    <w:pPr>
      <w:numPr>
        <w:ilvl w:val="3"/>
      </w:numPr>
      <w:outlineLvl w:val="3"/>
    </w:pPr>
    <w:rPr>
      <w:b w:val="0"/>
      <w:sz w:val="20"/>
    </w:rPr>
  </w:style>
  <w:style w:type="paragraph" w:styleId="Balk5">
    <w:name w:val="heading 5"/>
    <w:basedOn w:val="Normal"/>
    <w:next w:val="Normal"/>
    <w:qFormat/>
    <w:rsid w:val="000169A6"/>
    <w:pPr>
      <w:numPr>
        <w:ilvl w:val="4"/>
        <w:numId w:val="1"/>
      </w:numPr>
      <w:spacing w:before="240" w:after="60"/>
      <w:ind w:left="2880"/>
      <w:outlineLvl w:val="4"/>
    </w:pPr>
    <w:rPr>
      <w:sz w:val="22"/>
    </w:rPr>
  </w:style>
  <w:style w:type="paragraph" w:styleId="Balk6">
    <w:name w:val="heading 6"/>
    <w:basedOn w:val="Normal"/>
    <w:next w:val="Normal"/>
    <w:qFormat/>
    <w:rsid w:val="000169A6"/>
    <w:pPr>
      <w:numPr>
        <w:ilvl w:val="5"/>
        <w:numId w:val="1"/>
      </w:numPr>
      <w:spacing w:before="240" w:after="60"/>
      <w:ind w:left="2880"/>
      <w:outlineLvl w:val="5"/>
    </w:pPr>
    <w:rPr>
      <w:i/>
      <w:sz w:val="22"/>
    </w:rPr>
  </w:style>
  <w:style w:type="paragraph" w:styleId="Balk7">
    <w:name w:val="heading 7"/>
    <w:basedOn w:val="Normal"/>
    <w:next w:val="Normal"/>
    <w:qFormat/>
    <w:rsid w:val="000169A6"/>
    <w:pPr>
      <w:numPr>
        <w:ilvl w:val="6"/>
        <w:numId w:val="1"/>
      </w:numPr>
      <w:spacing w:before="240" w:after="60"/>
      <w:ind w:left="2880"/>
      <w:outlineLvl w:val="6"/>
    </w:pPr>
  </w:style>
  <w:style w:type="paragraph" w:styleId="Balk8">
    <w:name w:val="heading 8"/>
    <w:basedOn w:val="Normal"/>
    <w:next w:val="Normal"/>
    <w:qFormat/>
    <w:rsid w:val="000169A6"/>
    <w:pPr>
      <w:numPr>
        <w:ilvl w:val="7"/>
        <w:numId w:val="1"/>
      </w:numPr>
      <w:spacing w:before="240" w:after="60"/>
      <w:ind w:left="2880"/>
      <w:outlineLvl w:val="7"/>
    </w:pPr>
    <w:rPr>
      <w:i/>
    </w:rPr>
  </w:style>
  <w:style w:type="paragraph" w:styleId="Balk9">
    <w:name w:val="heading 9"/>
    <w:basedOn w:val="Normal"/>
    <w:next w:val="Normal"/>
    <w:qFormat/>
    <w:rsid w:val="000169A6"/>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rsid w:val="000169A6"/>
    <w:pPr>
      <w:spacing w:before="80"/>
      <w:ind w:left="720"/>
      <w:jc w:val="both"/>
    </w:pPr>
    <w:rPr>
      <w:color w:val="000000"/>
      <w:lang w:val="en-AU"/>
    </w:rPr>
  </w:style>
  <w:style w:type="paragraph" w:styleId="KonuBal">
    <w:name w:val="Title"/>
    <w:basedOn w:val="Normal"/>
    <w:next w:val="Normal"/>
    <w:qFormat/>
    <w:rsid w:val="000169A6"/>
    <w:pPr>
      <w:spacing w:line="240" w:lineRule="auto"/>
      <w:jc w:val="center"/>
    </w:pPr>
    <w:rPr>
      <w:rFonts w:ascii="Arial" w:hAnsi="Arial"/>
      <w:b/>
      <w:sz w:val="36"/>
    </w:rPr>
  </w:style>
  <w:style w:type="paragraph" w:styleId="Altyaz">
    <w:name w:val="Subtitle"/>
    <w:basedOn w:val="Normal"/>
    <w:qFormat/>
    <w:rsid w:val="000169A6"/>
    <w:pPr>
      <w:spacing w:after="60"/>
      <w:jc w:val="center"/>
    </w:pPr>
    <w:rPr>
      <w:rFonts w:ascii="Arial" w:hAnsi="Arial"/>
      <w:i/>
      <w:sz w:val="36"/>
      <w:lang w:val="en-AU"/>
    </w:rPr>
  </w:style>
  <w:style w:type="paragraph" w:styleId="NormalGirinti">
    <w:name w:val="Normal Indent"/>
    <w:basedOn w:val="Normal"/>
    <w:semiHidden/>
    <w:rsid w:val="000169A6"/>
    <w:pPr>
      <w:ind w:left="900" w:hanging="900"/>
    </w:pPr>
  </w:style>
  <w:style w:type="paragraph" w:styleId="T1">
    <w:name w:val="toc 1"/>
    <w:basedOn w:val="Normal"/>
    <w:next w:val="Normal"/>
    <w:semiHidden/>
    <w:rsid w:val="000169A6"/>
    <w:pPr>
      <w:tabs>
        <w:tab w:val="right" w:pos="9360"/>
      </w:tabs>
      <w:spacing w:before="240" w:after="60"/>
      <w:ind w:right="720"/>
    </w:pPr>
  </w:style>
  <w:style w:type="paragraph" w:styleId="T2">
    <w:name w:val="toc 2"/>
    <w:basedOn w:val="Normal"/>
    <w:next w:val="Normal"/>
    <w:semiHidden/>
    <w:rsid w:val="000169A6"/>
    <w:pPr>
      <w:tabs>
        <w:tab w:val="right" w:pos="9360"/>
      </w:tabs>
      <w:ind w:left="432" w:right="720"/>
    </w:pPr>
  </w:style>
  <w:style w:type="paragraph" w:styleId="T3">
    <w:name w:val="toc 3"/>
    <w:basedOn w:val="Normal"/>
    <w:next w:val="Normal"/>
    <w:semiHidden/>
    <w:rsid w:val="000169A6"/>
    <w:pPr>
      <w:tabs>
        <w:tab w:val="left" w:pos="1600"/>
        <w:tab w:val="right" w:pos="9360"/>
      </w:tabs>
      <w:ind w:left="990"/>
    </w:pPr>
    <w:rPr>
      <w:noProof/>
      <w:szCs w:val="24"/>
    </w:rPr>
  </w:style>
  <w:style w:type="paragraph" w:styleId="stbilgi">
    <w:name w:val="header"/>
    <w:basedOn w:val="Normal"/>
    <w:semiHidden/>
    <w:rsid w:val="000169A6"/>
    <w:pPr>
      <w:tabs>
        <w:tab w:val="center" w:pos="4320"/>
        <w:tab w:val="right" w:pos="8640"/>
      </w:tabs>
    </w:pPr>
  </w:style>
  <w:style w:type="paragraph" w:styleId="Altbilgi">
    <w:name w:val="footer"/>
    <w:basedOn w:val="Normal"/>
    <w:semiHidden/>
    <w:rsid w:val="000169A6"/>
    <w:pPr>
      <w:tabs>
        <w:tab w:val="center" w:pos="4320"/>
        <w:tab w:val="right" w:pos="8640"/>
      </w:tabs>
    </w:pPr>
  </w:style>
  <w:style w:type="character" w:styleId="SayfaNumaras">
    <w:name w:val="page number"/>
    <w:basedOn w:val="VarsaylanParagrafYazTipi"/>
    <w:semiHidden/>
    <w:rsid w:val="000169A6"/>
  </w:style>
  <w:style w:type="paragraph" w:customStyle="1" w:styleId="MainTitle">
    <w:name w:val="Main Title"/>
    <w:basedOn w:val="Normal"/>
    <w:rsid w:val="000169A6"/>
    <w:pPr>
      <w:spacing w:before="480" w:after="60" w:line="240" w:lineRule="auto"/>
      <w:jc w:val="center"/>
    </w:pPr>
    <w:rPr>
      <w:rFonts w:ascii="Arial" w:hAnsi="Arial"/>
      <w:b/>
      <w:kern w:val="28"/>
      <w:sz w:val="32"/>
    </w:rPr>
  </w:style>
  <w:style w:type="paragraph" w:customStyle="1" w:styleId="Bullet1">
    <w:name w:val="Bullet1"/>
    <w:basedOn w:val="Normal"/>
    <w:rsid w:val="000169A6"/>
    <w:pPr>
      <w:ind w:left="720" w:hanging="432"/>
    </w:pPr>
  </w:style>
  <w:style w:type="paragraph" w:customStyle="1" w:styleId="Tabletext">
    <w:name w:val="Tabletext"/>
    <w:basedOn w:val="Normal"/>
    <w:rsid w:val="000169A6"/>
    <w:pPr>
      <w:keepLines/>
      <w:spacing w:after="120"/>
    </w:pPr>
  </w:style>
  <w:style w:type="paragraph" w:styleId="GvdeMetni">
    <w:name w:val="Body Text"/>
    <w:basedOn w:val="Normal"/>
    <w:semiHidden/>
    <w:rsid w:val="000169A6"/>
    <w:pPr>
      <w:keepLines/>
      <w:spacing w:after="120"/>
      <w:ind w:left="720"/>
    </w:pPr>
  </w:style>
  <w:style w:type="paragraph" w:customStyle="1" w:styleId="Bullet2">
    <w:name w:val="Bullet2"/>
    <w:basedOn w:val="Normal"/>
    <w:rsid w:val="000169A6"/>
    <w:pPr>
      <w:ind w:left="1440" w:hanging="360"/>
    </w:pPr>
    <w:rPr>
      <w:color w:val="000080"/>
    </w:rPr>
  </w:style>
  <w:style w:type="paragraph" w:styleId="BelgeBalantlar">
    <w:name w:val="Document Map"/>
    <w:basedOn w:val="Normal"/>
    <w:semiHidden/>
    <w:rsid w:val="000169A6"/>
    <w:pPr>
      <w:shd w:val="clear" w:color="auto" w:fill="000080"/>
    </w:pPr>
    <w:rPr>
      <w:rFonts w:ascii="Tahoma" w:hAnsi="Tahoma"/>
    </w:rPr>
  </w:style>
  <w:style w:type="character" w:styleId="DipnotBavurusu">
    <w:name w:val="footnote reference"/>
    <w:semiHidden/>
    <w:rsid w:val="000169A6"/>
    <w:rPr>
      <w:sz w:val="20"/>
      <w:vertAlign w:val="superscript"/>
    </w:rPr>
  </w:style>
  <w:style w:type="paragraph" w:styleId="DipnotMetni">
    <w:name w:val="footnote text"/>
    <w:basedOn w:val="Normal"/>
    <w:semiHidden/>
    <w:rsid w:val="000169A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0169A6"/>
    <w:pPr>
      <w:spacing w:before="80" w:line="240" w:lineRule="auto"/>
      <w:jc w:val="both"/>
    </w:pPr>
  </w:style>
  <w:style w:type="paragraph" w:customStyle="1" w:styleId="Paragraph3">
    <w:name w:val="Paragraph3"/>
    <w:basedOn w:val="Normal"/>
    <w:rsid w:val="000169A6"/>
    <w:pPr>
      <w:spacing w:before="80" w:line="240" w:lineRule="auto"/>
      <w:ind w:left="1530"/>
      <w:jc w:val="both"/>
    </w:pPr>
  </w:style>
  <w:style w:type="paragraph" w:customStyle="1" w:styleId="Paragraph4">
    <w:name w:val="Paragraph4"/>
    <w:basedOn w:val="Normal"/>
    <w:rsid w:val="000169A6"/>
    <w:pPr>
      <w:spacing w:before="80" w:line="240" w:lineRule="auto"/>
      <w:ind w:left="2250"/>
      <w:jc w:val="both"/>
    </w:pPr>
  </w:style>
  <w:style w:type="paragraph" w:styleId="T4">
    <w:name w:val="toc 4"/>
    <w:basedOn w:val="Normal"/>
    <w:next w:val="Normal"/>
    <w:semiHidden/>
    <w:rsid w:val="000169A6"/>
    <w:pPr>
      <w:ind w:left="600"/>
    </w:pPr>
  </w:style>
  <w:style w:type="paragraph" w:styleId="T5">
    <w:name w:val="toc 5"/>
    <w:basedOn w:val="Normal"/>
    <w:next w:val="Normal"/>
    <w:semiHidden/>
    <w:rsid w:val="000169A6"/>
    <w:pPr>
      <w:ind w:left="800"/>
    </w:pPr>
  </w:style>
  <w:style w:type="paragraph" w:styleId="T6">
    <w:name w:val="toc 6"/>
    <w:basedOn w:val="Normal"/>
    <w:next w:val="Normal"/>
    <w:semiHidden/>
    <w:rsid w:val="000169A6"/>
    <w:pPr>
      <w:ind w:left="1000"/>
    </w:pPr>
  </w:style>
  <w:style w:type="paragraph" w:styleId="T7">
    <w:name w:val="toc 7"/>
    <w:basedOn w:val="Normal"/>
    <w:next w:val="Normal"/>
    <w:semiHidden/>
    <w:rsid w:val="000169A6"/>
    <w:pPr>
      <w:ind w:left="1200"/>
    </w:pPr>
  </w:style>
  <w:style w:type="paragraph" w:styleId="T8">
    <w:name w:val="toc 8"/>
    <w:basedOn w:val="Normal"/>
    <w:next w:val="Normal"/>
    <w:semiHidden/>
    <w:rsid w:val="000169A6"/>
    <w:pPr>
      <w:ind w:left="1400"/>
    </w:pPr>
  </w:style>
  <w:style w:type="paragraph" w:styleId="T9">
    <w:name w:val="toc 9"/>
    <w:basedOn w:val="Normal"/>
    <w:next w:val="Normal"/>
    <w:semiHidden/>
    <w:rsid w:val="000169A6"/>
    <w:pPr>
      <w:ind w:left="1600"/>
    </w:pPr>
  </w:style>
  <w:style w:type="paragraph" w:styleId="GvdeMetni2">
    <w:name w:val="Body Text 2"/>
    <w:basedOn w:val="Normal"/>
    <w:semiHidden/>
    <w:rsid w:val="000169A6"/>
    <w:rPr>
      <w:i/>
      <w:color w:val="0000FF"/>
    </w:rPr>
  </w:style>
  <w:style w:type="paragraph" w:styleId="GvdeMetniGirintisi">
    <w:name w:val="Body Text Indent"/>
    <w:basedOn w:val="Normal"/>
    <w:semiHidden/>
    <w:rsid w:val="000169A6"/>
    <w:pPr>
      <w:ind w:left="720"/>
    </w:pPr>
    <w:rPr>
      <w:i/>
      <w:color w:val="0000FF"/>
      <w:u w:val="single"/>
    </w:rPr>
  </w:style>
  <w:style w:type="paragraph" w:customStyle="1" w:styleId="Body">
    <w:name w:val="Body"/>
    <w:basedOn w:val="Normal"/>
    <w:rsid w:val="000169A6"/>
    <w:pPr>
      <w:widowControl/>
      <w:spacing w:before="120" w:line="240" w:lineRule="auto"/>
      <w:jc w:val="both"/>
    </w:pPr>
    <w:rPr>
      <w:rFonts w:ascii="Book Antiqua" w:hAnsi="Book Antiqua"/>
    </w:rPr>
  </w:style>
  <w:style w:type="paragraph" w:customStyle="1" w:styleId="Bullet">
    <w:name w:val="Bullet"/>
    <w:basedOn w:val="Normal"/>
    <w:rsid w:val="000169A6"/>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autoRedefine/>
    <w:rsid w:val="000169A6"/>
    <w:pPr>
      <w:spacing w:after="120"/>
      <w:ind w:left="720"/>
    </w:pPr>
    <w:rPr>
      <w:i/>
      <w:color w:val="0000FF"/>
    </w:rPr>
  </w:style>
  <w:style w:type="character" w:styleId="Kpr">
    <w:name w:val="Hyperlink"/>
    <w:semiHidden/>
    <w:rsid w:val="000169A6"/>
    <w:rPr>
      <w:color w:val="0000FF"/>
      <w:u w:val="single"/>
    </w:rPr>
  </w:style>
  <w:style w:type="paragraph" w:styleId="BalonMetni">
    <w:name w:val="Balloon Text"/>
    <w:basedOn w:val="Normal"/>
    <w:link w:val="BalonMetniChar"/>
    <w:uiPriority w:val="99"/>
    <w:semiHidden/>
    <w:unhideWhenUsed/>
    <w:rsid w:val="005C6611"/>
    <w:pPr>
      <w:spacing w:line="240" w:lineRule="auto"/>
    </w:pPr>
    <w:rPr>
      <w:rFonts w:ascii="Tahoma" w:hAnsi="Tahoma" w:cs="Tahoma"/>
      <w:sz w:val="16"/>
      <w:szCs w:val="16"/>
    </w:rPr>
  </w:style>
  <w:style w:type="character" w:customStyle="1" w:styleId="BalonMetniChar">
    <w:name w:val="Balon Metni Char"/>
    <w:link w:val="BalonMetni"/>
    <w:uiPriority w:val="99"/>
    <w:semiHidden/>
    <w:rsid w:val="005C6611"/>
    <w:rPr>
      <w:rFonts w:ascii="Tahoma" w:hAnsi="Tahoma" w:cs="Tahoma"/>
      <w:sz w:val="16"/>
      <w:szCs w:val="16"/>
      <w:lang w:val="en-US" w:eastAsia="en-US"/>
    </w:rPr>
  </w:style>
  <w:style w:type="character" w:styleId="zlenenKpr">
    <w:name w:val="FollowedHyperlink"/>
    <w:basedOn w:val="VarsaylanParagrafYazTipi"/>
    <w:uiPriority w:val="99"/>
    <w:semiHidden/>
    <w:unhideWhenUsed/>
    <w:rsid w:val="00805A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ce.uhcl.edu/helm/rationalunifiedprocess/process/templates.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ur\Downloads\rup_gloss.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rup_gloss</Template>
  <TotalTime>90</TotalTime>
  <Pages>4</Pages>
  <Words>286</Words>
  <Characters>1634</Characters>
  <Application>Microsoft Office Word</Application>
  <DocSecurity>0</DocSecurity>
  <Lines>13</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Windows User</cp:lastModifiedBy>
  <cp:revision>14</cp:revision>
  <cp:lastPrinted>2015-04-03T17:22:00Z</cp:lastPrinted>
  <dcterms:created xsi:type="dcterms:W3CDTF">2015-04-03T09:09:00Z</dcterms:created>
  <dcterms:modified xsi:type="dcterms:W3CDTF">2015-04-03T17:22:00Z</dcterms:modified>
</cp:coreProperties>
</file>