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L0065/SF009/2012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26/01/2012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26/01/2012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26/01/2012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M/V Liberty Glory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13/01/2012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26/01/2012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WFP-HOUS-DJR-01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6382500.00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25530.000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Cats-Project\cats\Web\Templates\FederalMinistryofFinance.dotx" TargetMode="External" Id="R8e9b94b604a449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