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7607" w14:textId="77777777" w:rsidR="002B2AD9" w:rsidRPr="00891902" w:rsidRDefault="002B2AD9" w:rsidP="002B2AD9">
      <w:pPr>
        <w:jc w:val="center"/>
        <w:rPr>
          <w:b/>
          <w:bCs/>
          <w:sz w:val="28"/>
          <w:szCs w:val="28"/>
        </w:rPr>
      </w:pPr>
      <w:r w:rsidRPr="00891902">
        <w:rPr>
          <w:b/>
          <w:bCs/>
          <w:sz w:val="28"/>
          <w:szCs w:val="28"/>
        </w:rPr>
        <w:t>The Ghulam Ishaq Khan Institute of Engineering Sciences and Technology</w:t>
      </w:r>
    </w:p>
    <w:p w14:paraId="1F4AC309" w14:textId="77777777" w:rsidR="002B2AD9" w:rsidRPr="003911C7" w:rsidRDefault="002B2AD9" w:rsidP="002B2AD9">
      <w:pPr>
        <w:jc w:val="center"/>
        <w:rPr>
          <w:sz w:val="28"/>
          <w:szCs w:val="28"/>
        </w:rPr>
      </w:pPr>
      <w:r>
        <w:br/>
      </w:r>
      <w:r>
        <w:rPr>
          <w:noProof/>
        </w:rPr>
        <w:drawing>
          <wp:inline distT="0" distB="0" distL="0" distR="0" wp14:anchorId="1C79D6F3" wp14:editId="0937D816">
            <wp:extent cx="3429000" cy="3429000"/>
            <wp:effectExtent l="0" t="0" r="0" b="0"/>
            <wp:docPr id="2036675232" name="Picture 1" descr="Ghulam Ishaq Khan Institute of Engineering Science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75232" name="Picture 1" descr="Ghulam Ishaq Khan Institute of Engineering Sciences and ..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045" cy="343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821A" w14:textId="77777777" w:rsidR="002B2AD9" w:rsidRDefault="002B2AD9" w:rsidP="002B2AD9">
      <w:pPr>
        <w:jc w:val="center"/>
        <w:rPr>
          <w:b/>
          <w:bCs/>
          <w:sz w:val="36"/>
          <w:szCs w:val="36"/>
        </w:rPr>
      </w:pPr>
    </w:p>
    <w:p w14:paraId="1228F79B" w14:textId="62EC5721" w:rsidR="002B2AD9" w:rsidRPr="003911C7" w:rsidRDefault="002B2AD9" w:rsidP="002B2AD9">
      <w:pPr>
        <w:jc w:val="center"/>
        <w:rPr>
          <w:b/>
          <w:bCs/>
          <w:sz w:val="36"/>
          <w:szCs w:val="36"/>
        </w:rPr>
      </w:pPr>
      <w:r w:rsidRPr="003911C7">
        <w:rPr>
          <w:b/>
          <w:bCs/>
          <w:sz w:val="36"/>
          <w:szCs w:val="36"/>
        </w:rPr>
        <w:t>AlumNet</w:t>
      </w:r>
    </w:p>
    <w:p w14:paraId="48AFA5C9" w14:textId="77777777" w:rsidR="002B2AD9" w:rsidRPr="007E1AC8" w:rsidRDefault="002B2AD9" w:rsidP="002B2AD9">
      <w:pPr>
        <w:rPr>
          <w:b/>
          <w:bCs/>
        </w:rPr>
      </w:pPr>
      <w:r w:rsidRPr="007E1AC8">
        <w:rPr>
          <w:b/>
          <w:bCs/>
        </w:rPr>
        <w:t>Group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2B2AD9" w14:paraId="0337076B" w14:textId="77777777" w:rsidTr="00E1357F">
        <w:tc>
          <w:tcPr>
            <w:tcW w:w="3116" w:type="dxa"/>
          </w:tcPr>
          <w:p w14:paraId="1577FDDE" w14:textId="77777777" w:rsidR="002B2AD9" w:rsidRDefault="002B2AD9" w:rsidP="00E1357F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117" w:type="dxa"/>
          </w:tcPr>
          <w:p w14:paraId="3752EC11" w14:textId="77777777" w:rsidR="002B2AD9" w:rsidRDefault="002B2AD9" w:rsidP="00E1357F">
            <w:pPr>
              <w:rPr>
                <w:b/>
                <w:bCs/>
              </w:rPr>
            </w:pPr>
            <w:r>
              <w:rPr>
                <w:b/>
                <w:bCs/>
              </w:rPr>
              <w:t>Reg numbers</w:t>
            </w:r>
          </w:p>
        </w:tc>
      </w:tr>
      <w:tr w:rsidR="002B2AD9" w14:paraId="1F4CE4A0" w14:textId="77777777" w:rsidTr="00E1357F">
        <w:tc>
          <w:tcPr>
            <w:tcW w:w="3116" w:type="dxa"/>
          </w:tcPr>
          <w:p w14:paraId="71245308" w14:textId="77777777" w:rsidR="002B2AD9" w:rsidRDefault="002B2AD9" w:rsidP="00E1357F">
            <w:pPr>
              <w:rPr>
                <w:b/>
                <w:bCs/>
              </w:rPr>
            </w:pPr>
            <w:r>
              <w:t>Haider Iqbal</w:t>
            </w:r>
          </w:p>
        </w:tc>
        <w:tc>
          <w:tcPr>
            <w:tcW w:w="3117" w:type="dxa"/>
          </w:tcPr>
          <w:p w14:paraId="19925ED6" w14:textId="77777777" w:rsidR="002B2AD9" w:rsidRDefault="002B2AD9" w:rsidP="00E1357F">
            <w:pPr>
              <w:rPr>
                <w:b/>
                <w:bCs/>
              </w:rPr>
            </w:pPr>
            <w:r>
              <w:t>2023416</w:t>
            </w:r>
          </w:p>
        </w:tc>
      </w:tr>
      <w:tr w:rsidR="002B2AD9" w14:paraId="675E01D9" w14:textId="77777777" w:rsidTr="00E1357F">
        <w:tc>
          <w:tcPr>
            <w:tcW w:w="3116" w:type="dxa"/>
          </w:tcPr>
          <w:p w14:paraId="63EBA065" w14:textId="77777777" w:rsidR="002B2AD9" w:rsidRDefault="002B2AD9" w:rsidP="00E1357F">
            <w:r>
              <w:t>Shehroz Majeed</w:t>
            </w:r>
          </w:p>
        </w:tc>
        <w:tc>
          <w:tcPr>
            <w:tcW w:w="3117" w:type="dxa"/>
          </w:tcPr>
          <w:p w14:paraId="61752D76" w14:textId="77777777" w:rsidR="002B2AD9" w:rsidRDefault="002B2AD9" w:rsidP="00E1357F">
            <w:pPr>
              <w:rPr>
                <w:b/>
                <w:bCs/>
              </w:rPr>
            </w:pPr>
            <w:r>
              <w:t>2023649</w:t>
            </w:r>
          </w:p>
        </w:tc>
      </w:tr>
    </w:tbl>
    <w:p w14:paraId="309A971A" w14:textId="7F276B30" w:rsidR="002B7D73" w:rsidRDefault="002B7D73" w:rsidP="002B7D73">
      <w:r>
        <w:rPr>
          <w:noProof/>
        </w:rPr>
        <w:lastRenderedPageBreak/>
        <w:drawing>
          <wp:inline distT="0" distB="0" distL="0" distR="0" wp14:anchorId="587130F6" wp14:editId="4C93F35F">
            <wp:extent cx="5943600" cy="3961130"/>
            <wp:effectExtent l="0" t="0" r="0" b="1270"/>
            <wp:docPr id="121178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759" cy="397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3E903" w14:textId="77777777" w:rsidR="002B7D73" w:rsidRDefault="002B7D73" w:rsidP="002B7D73"/>
    <w:p w14:paraId="3FAEA580" w14:textId="35A38E39" w:rsidR="002B7D73" w:rsidRPr="002B2AD9" w:rsidRDefault="002B7D73" w:rsidP="002B7D73">
      <w:pPr>
        <w:rPr>
          <w:b/>
          <w:bCs/>
          <w:sz w:val="28"/>
          <w:szCs w:val="28"/>
        </w:rPr>
      </w:pPr>
      <w:r w:rsidRPr="002B2AD9">
        <w:rPr>
          <w:b/>
          <w:bCs/>
          <w:sz w:val="28"/>
          <w:szCs w:val="28"/>
        </w:rPr>
        <w:t>Threat Analysis Summary</w:t>
      </w:r>
    </w:p>
    <w:p w14:paraId="2A0FF55F" w14:textId="77777777" w:rsidR="002B7D73" w:rsidRPr="002B2AD9" w:rsidRDefault="002B7D73" w:rsidP="002B7D73">
      <w:r w:rsidRPr="002B2AD9">
        <w:t>The system identifies five primary threat categories impacting various user roles (Student, Unverified Alumni, Verified Alumni, and Administrator):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0"/>
        <w:gridCol w:w="3764"/>
        <w:gridCol w:w="3466"/>
      </w:tblGrid>
      <w:tr w:rsidR="002B7D73" w:rsidRPr="002B2AD9" w14:paraId="03C4492C" w14:textId="77777777" w:rsidTr="002B2AD9">
        <w:tc>
          <w:tcPr>
            <w:tcW w:w="0" w:type="auto"/>
            <w:hideMark/>
          </w:tcPr>
          <w:p w14:paraId="4144F722" w14:textId="77777777" w:rsidR="002B7D73" w:rsidRPr="002B2AD9" w:rsidRDefault="002B7D73" w:rsidP="002B7D73">
            <w:pPr>
              <w:rPr>
                <w:b/>
                <w:bCs/>
              </w:rPr>
            </w:pPr>
            <w:r w:rsidRPr="002B2AD9">
              <w:rPr>
                <w:b/>
                <w:bCs/>
              </w:rPr>
              <w:t>Threat Category</w:t>
            </w:r>
          </w:p>
        </w:tc>
        <w:tc>
          <w:tcPr>
            <w:tcW w:w="0" w:type="auto"/>
            <w:hideMark/>
          </w:tcPr>
          <w:p w14:paraId="0DC9A0FB" w14:textId="77777777" w:rsidR="002B7D73" w:rsidRPr="002B2AD9" w:rsidRDefault="002B7D73" w:rsidP="002B7D73">
            <w:pPr>
              <w:rPr>
                <w:b/>
                <w:bCs/>
              </w:rPr>
            </w:pPr>
            <w:r w:rsidRPr="002B2AD9">
              <w:rPr>
                <w:b/>
                <w:bCs/>
              </w:rPr>
              <w:t>Specific Risks Identified</w:t>
            </w:r>
          </w:p>
        </w:tc>
        <w:tc>
          <w:tcPr>
            <w:tcW w:w="0" w:type="auto"/>
            <w:hideMark/>
          </w:tcPr>
          <w:p w14:paraId="0B31778E" w14:textId="77777777" w:rsidR="002B7D73" w:rsidRPr="002B2AD9" w:rsidRDefault="002B7D73" w:rsidP="002B7D73">
            <w:pPr>
              <w:rPr>
                <w:b/>
                <w:bCs/>
              </w:rPr>
            </w:pPr>
            <w:r w:rsidRPr="002B2AD9">
              <w:rPr>
                <w:b/>
                <w:bCs/>
              </w:rPr>
              <w:t>Impacted Component</w:t>
            </w:r>
          </w:p>
        </w:tc>
      </w:tr>
      <w:tr w:rsidR="002B7D73" w:rsidRPr="002B2AD9" w14:paraId="097B68DC" w14:textId="77777777" w:rsidTr="002B2AD9">
        <w:tc>
          <w:tcPr>
            <w:tcW w:w="0" w:type="auto"/>
            <w:hideMark/>
          </w:tcPr>
          <w:p w14:paraId="1C37D482" w14:textId="77777777" w:rsidR="002B7D73" w:rsidRPr="002B2AD9" w:rsidRDefault="002B7D73" w:rsidP="002B7D73">
            <w:r w:rsidRPr="002B2AD9">
              <w:t>Spoofing</w:t>
            </w:r>
          </w:p>
        </w:tc>
        <w:tc>
          <w:tcPr>
            <w:tcW w:w="0" w:type="auto"/>
            <w:hideMark/>
          </w:tcPr>
          <w:p w14:paraId="24E0498F" w14:textId="77777777" w:rsidR="002B7D73" w:rsidRPr="002B2AD9" w:rsidRDefault="002B7D73" w:rsidP="002B7D73">
            <w:r w:rsidRPr="002B2AD9">
              <w:t>Fake Alumni Profiles, Session Hijacking</w:t>
            </w:r>
          </w:p>
        </w:tc>
        <w:tc>
          <w:tcPr>
            <w:tcW w:w="0" w:type="auto"/>
            <w:hideMark/>
          </w:tcPr>
          <w:p w14:paraId="4B72AD9E" w14:textId="77777777" w:rsidR="002B7D73" w:rsidRPr="002B2AD9" w:rsidRDefault="002B7D73" w:rsidP="002B7D73">
            <w:r w:rsidRPr="002B2AD9">
              <w:t>User Authentication / Session Management</w:t>
            </w:r>
          </w:p>
        </w:tc>
      </w:tr>
      <w:tr w:rsidR="002B7D73" w:rsidRPr="002B2AD9" w14:paraId="5A272AEF" w14:textId="77777777" w:rsidTr="002B2AD9">
        <w:tc>
          <w:tcPr>
            <w:tcW w:w="0" w:type="auto"/>
            <w:hideMark/>
          </w:tcPr>
          <w:p w14:paraId="5E7266F5" w14:textId="77777777" w:rsidR="002B7D73" w:rsidRPr="002B2AD9" w:rsidRDefault="002B7D73" w:rsidP="002B7D73">
            <w:r w:rsidRPr="002B2AD9">
              <w:t>Tampering</w:t>
            </w:r>
          </w:p>
        </w:tc>
        <w:tc>
          <w:tcPr>
            <w:tcW w:w="0" w:type="auto"/>
            <w:hideMark/>
          </w:tcPr>
          <w:p w14:paraId="65E4B731" w14:textId="77777777" w:rsidR="002B7D73" w:rsidRPr="002B2AD9" w:rsidRDefault="002B7D73" w:rsidP="002B7D73">
            <w:r w:rsidRPr="002B2AD9">
              <w:t>Malicious File Uploads, Parameter Manipulation</w:t>
            </w:r>
          </w:p>
        </w:tc>
        <w:tc>
          <w:tcPr>
            <w:tcW w:w="0" w:type="auto"/>
            <w:hideMark/>
          </w:tcPr>
          <w:p w14:paraId="1254CC1D" w14:textId="77777777" w:rsidR="002B7D73" w:rsidRPr="002B2AD9" w:rsidRDefault="002B7D73" w:rsidP="002B7D73">
            <w:r w:rsidRPr="002B2AD9">
              <w:t>Web Application / File System</w:t>
            </w:r>
          </w:p>
        </w:tc>
      </w:tr>
      <w:tr w:rsidR="002B7D73" w:rsidRPr="002B2AD9" w14:paraId="47C5FD8A" w14:textId="77777777" w:rsidTr="002B2AD9">
        <w:tc>
          <w:tcPr>
            <w:tcW w:w="0" w:type="auto"/>
            <w:hideMark/>
          </w:tcPr>
          <w:p w14:paraId="2BA6E7B8" w14:textId="77777777" w:rsidR="002B7D73" w:rsidRPr="002B2AD9" w:rsidRDefault="002B7D73" w:rsidP="002B7D73">
            <w:r w:rsidRPr="002B2AD9">
              <w:t>Repudiation</w:t>
            </w:r>
          </w:p>
        </w:tc>
        <w:tc>
          <w:tcPr>
            <w:tcW w:w="0" w:type="auto"/>
            <w:hideMark/>
          </w:tcPr>
          <w:p w14:paraId="3D144FF7" w14:textId="77777777" w:rsidR="002B7D73" w:rsidRPr="002B2AD9" w:rsidRDefault="002B7D73" w:rsidP="002B7D73">
            <w:r w:rsidRPr="002B2AD9">
              <w:t>Activity Laundering, Log Manipulation</w:t>
            </w:r>
          </w:p>
        </w:tc>
        <w:tc>
          <w:tcPr>
            <w:tcW w:w="0" w:type="auto"/>
            <w:hideMark/>
          </w:tcPr>
          <w:p w14:paraId="4F4C9391" w14:textId="77777777" w:rsidR="002B7D73" w:rsidRPr="002B2AD9" w:rsidRDefault="002B7D73" w:rsidP="002B7D73">
            <w:r w:rsidRPr="002B2AD9">
              <w:t>Audit Logs / Traceability</w:t>
            </w:r>
          </w:p>
        </w:tc>
      </w:tr>
      <w:tr w:rsidR="002B7D73" w:rsidRPr="002B2AD9" w14:paraId="269F786E" w14:textId="77777777" w:rsidTr="002B2AD9">
        <w:tc>
          <w:tcPr>
            <w:tcW w:w="0" w:type="auto"/>
            <w:hideMark/>
          </w:tcPr>
          <w:p w14:paraId="119C6523" w14:textId="77777777" w:rsidR="002B7D73" w:rsidRPr="002B2AD9" w:rsidRDefault="002B7D73" w:rsidP="002B7D73">
            <w:r w:rsidRPr="002B2AD9">
              <w:t>Information Disclosure</w:t>
            </w:r>
          </w:p>
        </w:tc>
        <w:tc>
          <w:tcPr>
            <w:tcW w:w="0" w:type="auto"/>
            <w:hideMark/>
          </w:tcPr>
          <w:p w14:paraId="37E0A690" w14:textId="77777777" w:rsidR="002B7D73" w:rsidRPr="002B2AD9" w:rsidRDefault="002B7D73" w:rsidP="002B7D73">
            <w:r w:rsidRPr="002B2AD9">
              <w:t>PII Exposure, Data Breach, Sensitive Data Storage</w:t>
            </w:r>
          </w:p>
        </w:tc>
        <w:tc>
          <w:tcPr>
            <w:tcW w:w="0" w:type="auto"/>
            <w:hideMark/>
          </w:tcPr>
          <w:p w14:paraId="4062BAA7" w14:textId="77777777" w:rsidR="002B7D73" w:rsidRPr="002B2AD9" w:rsidRDefault="002B7D73" w:rsidP="002B7D73">
            <w:r w:rsidRPr="002B2AD9">
              <w:t>Database / User Privacy</w:t>
            </w:r>
          </w:p>
        </w:tc>
      </w:tr>
      <w:tr w:rsidR="002B7D73" w:rsidRPr="002B2AD9" w14:paraId="1C758EFC" w14:textId="77777777" w:rsidTr="002B2AD9">
        <w:tc>
          <w:tcPr>
            <w:tcW w:w="0" w:type="auto"/>
            <w:hideMark/>
          </w:tcPr>
          <w:p w14:paraId="4EDBCCAE" w14:textId="77777777" w:rsidR="002B7D73" w:rsidRPr="002B2AD9" w:rsidRDefault="002B7D73" w:rsidP="002B7D73">
            <w:r w:rsidRPr="002B2AD9">
              <w:t>Denial of Service (DoS)</w:t>
            </w:r>
          </w:p>
        </w:tc>
        <w:tc>
          <w:tcPr>
            <w:tcW w:w="0" w:type="auto"/>
            <w:hideMark/>
          </w:tcPr>
          <w:p w14:paraId="61481C4E" w14:textId="77777777" w:rsidR="002B7D73" w:rsidRPr="002B2AD9" w:rsidRDefault="002B7D73" w:rsidP="002B7D73">
            <w:r w:rsidRPr="002B2AD9">
              <w:t>Brute Force Attacks, Request Flooding</w:t>
            </w:r>
          </w:p>
        </w:tc>
        <w:tc>
          <w:tcPr>
            <w:tcW w:w="0" w:type="auto"/>
            <w:hideMark/>
          </w:tcPr>
          <w:p w14:paraId="2672C829" w14:textId="77777777" w:rsidR="002B7D73" w:rsidRPr="002B2AD9" w:rsidRDefault="002B7D73" w:rsidP="002B7D73">
            <w:r w:rsidRPr="002B2AD9">
              <w:t>Application Availability</w:t>
            </w:r>
          </w:p>
        </w:tc>
      </w:tr>
      <w:tr w:rsidR="002B7D73" w:rsidRPr="002B2AD9" w14:paraId="52CC6236" w14:textId="77777777" w:rsidTr="002B2AD9">
        <w:tc>
          <w:tcPr>
            <w:tcW w:w="0" w:type="auto"/>
            <w:hideMark/>
          </w:tcPr>
          <w:p w14:paraId="64FB14F7" w14:textId="77777777" w:rsidR="002B7D73" w:rsidRPr="002B2AD9" w:rsidRDefault="002B7D73" w:rsidP="002B7D73">
            <w:r w:rsidRPr="002B2AD9">
              <w:t>Injection</w:t>
            </w:r>
          </w:p>
        </w:tc>
        <w:tc>
          <w:tcPr>
            <w:tcW w:w="0" w:type="auto"/>
            <w:hideMark/>
          </w:tcPr>
          <w:p w14:paraId="0F602325" w14:textId="77777777" w:rsidR="002B7D73" w:rsidRPr="002B2AD9" w:rsidRDefault="002B7D73" w:rsidP="002B7D73">
            <w:r w:rsidRPr="002B2AD9">
              <w:t>SQL Injection</w:t>
            </w:r>
          </w:p>
        </w:tc>
        <w:tc>
          <w:tcPr>
            <w:tcW w:w="0" w:type="auto"/>
            <w:hideMark/>
          </w:tcPr>
          <w:p w14:paraId="76310CFE" w14:textId="77777777" w:rsidR="002B7D73" w:rsidRPr="002B2AD9" w:rsidRDefault="002B7D73" w:rsidP="002B7D73">
            <w:r w:rsidRPr="002B2AD9">
              <w:t>Database / Admin Panel</w:t>
            </w:r>
          </w:p>
        </w:tc>
      </w:tr>
    </w:tbl>
    <w:p w14:paraId="267AA281" w14:textId="77777777" w:rsidR="002B2AD9" w:rsidRDefault="002B2AD9" w:rsidP="002B7D73"/>
    <w:p w14:paraId="622E91FC" w14:textId="5BECCCD3" w:rsidR="002B7D73" w:rsidRPr="002B2AD9" w:rsidRDefault="002B7D73" w:rsidP="002B7D73">
      <w:r w:rsidRPr="002B2AD9">
        <w:lastRenderedPageBreak/>
        <w:t>To address the threats visualized in the STRIDE model, the following security controls should be implemented:</w:t>
      </w:r>
    </w:p>
    <w:p w14:paraId="2FA35327" w14:textId="77777777" w:rsidR="002B7D73" w:rsidRPr="002B2AD9" w:rsidRDefault="002B7D73" w:rsidP="002B7D73">
      <w:pPr>
        <w:rPr>
          <w:b/>
          <w:bCs/>
          <w:sz w:val="28"/>
          <w:szCs w:val="28"/>
        </w:rPr>
      </w:pPr>
      <w:r w:rsidRPr="002B2AD9">
        <w:rPr>
          <w:b/>
          <w:bCs/>
          <w:sz w:val="28"/>
          <w:szCs w:val="28"/>
        </w:rPr>
        <w:t>1. Authentication &amp; Session Management (Spoofing)</w:t>
      </w:r>
    </w:p>
    <w:p w14:paraId="27B9DA82" w14:textId="77777777" w:rsidR="002B7D73" w:rsidRPr="002B2AD9" w:rsidRDefault="002B7D73" w:rsidP="002B7D73">
      <w:pPr>
        <w:numPr>
          <w:ilvl w:val="0"/>
          <w:numId w:val="1"/>
        </w:numPr>
      </w:pPr>
      <w:r w:rsidRPr="002B2AD9">
        <w:rPr>
          <w:b/>
          <w:bCs/>
        </w:rPr>
        <w:t>Multi-Factor Authentication (MFA):</w:t>
      </w:r>
      <w:r w:rsidRPr="002B2AD9">
        <w:t xml:space="preserve"> Require MFA for all users, especially Administrators and Verified Alumni, to prevent profile spoofing.</w:t>
      </w:r>
    </w:p>
    <w:p w14:paraId="200070D0" w14:textId="77777777" w:rsidR="002B7D73" w:rsidRPr="002B2AD9" w:rsidRDefault="002B7D73" w:rsidP="002B7D73">
      <w:pPr>
        <w:numPr>
          <w:ilvl w:val="0"/>
          <w:numId w:val="1"/>
        </w:numPr>
      </w:pPr>
      <w:r w:rsidRPr="002B2AD9">
        <w:rPr>
          <w:b/>
          <w:bCs/>
        </w:rPr>
        <w:t>Secure Cookie Attributes:</w:t>
      </w:r>
      <w:r w:rsidRPr="002B2AD9">
        <w:t xml:space="preserve"> Set session tokens with </w:t>
      </w:r>
      <w:proofErr w:type="spellStart"/>
      <w:r w:rsidRPr="002B2AD9">
        <w:t>HttpOnly</w:t>
      </w:r>
      <w:proofErr w:type="spellEnd"/>
      <w:r w:rsidRPr="002B2AD9">
        <w:t xml:space="preserve">, Secure, and </w:t>
      </w:r>
      <w:proofErr w:type="spellStart"/>
      <w:r w:rsidRPr="002B2AD9">
        <w:t>SameSite</w:t>
      </w:r>
      <w:proofErr w:type="spellEnd"/>
      <w:r w:rsidRPr="002B2AD9">
        <w:t>=Strict flags to mitigate session hijacking.</w:t>
      </w:r>
    </w:p>
    <w:p w14:paraId="4BF4AF42" w14:textId="77777777" w:rsidR="002B7D73" w:rsidRPr="002B2AD9" w:rsidRDefault="002B7D73" w:rsidP="002B7D73">
      <w:pPr>
        <w:numPr>
          <w:ilvl w:val="0"/>
          <w:numId w:val="1"/>
        </w:numPr>
      </w:pPr>
      <w:r w:rsidRPr="002B2AD9">
        <w:rPr>
          <w:b/>
          <w:bCs/>
        </w:rPr>
        <w:t>Identity Verification:</w:t>
      </w:r>
      <w:r w:rsidRPr="002B2AD9">
        <w:t xml:space="preserve"> Implement a robust manual or automated verification process for "Unverified Alumni" before granting "Verified" status.</w:t>
      </w:r>
    </w:p>
    <w:p w14:paraId="04F44CB3" w14:textId="77777777" w:rsidR="002B7D73" w:rsidRPr="002B2AD9" w:rsidRDefault="002B7D73" w:rsidP="002B7D73">
      <w:pPr>
        <w:rPr>
          <w:b/>
          <w:bCs/>
          <w:sz w:val="28"/>
          <w:szCs w:val="28"/>
        </w:rPr>
      </w:pPr>
      <w:r w:rsidRPr="002B2AD9">
        <w:rPr>
          <w:b/>
          <w:bCs/>
          <w:sz w:val="28"/>
          <w:szCs w:val="28"/>
        </w:rPr>
        <w:t>2. Input Validation &amp; Integrity (Tampering &amp; Injection)</w:t>
      </w:r>
    </w:p>
    <w:p w14:paraId="2B2F1AB6" w14:textId="77777777" w:rsidR="002B7D73" w:rsidRPr="002B2AD9" w:rsidRDefault="002B7D73" w:rsidP="002B7D73">
      <w:pPr>
        <w:numPr>
          <w:ilvl w:val="0"/>
          <w:numId w:val="2"/>
        </w:numPr>
      </w:pPr>
      <w:r w:rsidRPr="002B2AD9">
        <w:rPr>
          <w:b/>
          <w:bCs/>
        </w:rPr>
        <w:t>Parameterized Queries (ORM):</w:t>
      </w:r>
      <w:r w:rsidRPr="002B2AD9">
        <w:t xml:space="preserve"> Use the integrated ORM (like </w:t>
      </w:r>
      <w:proofErr w:type="spellStart"/>
      <w:r w:rsidRPr="002B2AD9">
        <w:t>SQLAlchemy</w:t>
      </w:r>
      <w:proofErr w:type="spellEnd"/>
      <w:r w:rsidRPr="002B2AD9">
        <w:t>) properly to ensure all database interactions are parameterized, neutralizing SQL Injection.</w:t>
      </w:r>
    </w:p>
    <w:p w14:paraId="49208DFC" w14:textId="77777777" w:rsidR="002B7D73" w:rsidRPr="002B2AD9" w:rsidRDefault="002B7D73" w:rsidP="002B7D73">
      <w:pPr>
        <w:numPr>
          <w:ilvl w:val="0"/>
          <w:numId w:val="2"/>
        </w:numPr>
      </w:pPr>
      <w:r w:rsidRPr="002B2AD9">
        <w:rPr>
          <w:b/>
          <w:bCs/>
        </w:rPr>
        <w:t>File Upload Security:</w:t>
      </w:r>
      <w:r w:rsidRPr="002B2AD9">
        <w:t xml:space="preserve"> Validate file types (magic bytes, not just extensions), limit file sizes, and store uploads in a non-executable directory or an isolated S3 bucket.</w:t>
      </w:r>
    </w:p>
    <w:p w14:paraId="00F3DC89" w14:textId="77777777" w:rsidR="002B7D73" w:rsidRPr="002B2AD9" w:rsidRDefault="002B7D73" w:rsidP="002B7D73">
      <w:pPr>
        <w:numPr>
          <w:ilvl w:val="0"/>
          <w:numId w:val="2"/>
        </w:numPr>
      </w:pPr>
      <w:r w:rsidRPr="002B2AD9">
        <w:rPr>
          <w:b/>
          <w:bCs/>
        </w:rPr>
        <w:t>Checksums:</w:t>
      </w:r>
      <w:r w:rsidRPr="002B2AD9">
        <w:t xml:space="preserve"> Use digital signatures or hashes for critical data transfers to ensure parameters haven't been manipulated in transit.</w:t>
      </w:r>
    </w:p>
    <w:p w14:paraId="26601B09" w14:textId="77777777" w:rsidR="002B7D73" w:rsidRPr="002B2AD9" w:rsidRDefault="002B7D73" w:rsidP="002B7D73">
      <w:pPr>
        <w:rPr>
          <w:b/>
          <w:bCs/>
          <w:sz w:val="28"/>
          <w:szCs w:val="28"/>
        </w:rPr>
      </w:pPr>
      <w:r w:rsidRPr="002B2AD9">
        <w:rPr>
          <w:b/>
          <w:bCs/>
          <w:sz w:val="28"/>
          <w:szCs w:val="28"/>
        </w:rPr>
        <w:t>3. Audit &amp; Logging (Repudiation)</w:t>
      </w:r>
    </w:p>
    <w:p w14:paraId="4FF9E2A4" w14:textId="7C10456E" w:rsidR="002B7D73" w:rsidRPr="002B2AD9" w:rsidRDefault="002B7D73" w:rsidP="002B7D73">
      <w:pPr>
        <w:numPr>
          <w:ilvl w:val="0"/>
          <w:numId w:val="3"/>
        </w:numPr>
      </w:pPr>
      <w:r w:rsidRPr="002B2AD9">
        <w:rPr>
          <w:b/>
          <w:bCs/>
        </w:rPr>
        <w:t>Immutable Logging:</w:t>
      </w:r>
      <w:r w:rsidRPr="002B2AD9">
        <w:t xml:space="preserve"> Stream logs to a centralized</w:t>
      </w:r>
      <w:r w:rsidR="002B2AD9">
        <w:t xml:space="preserve"> </w:t>
      </w:r>
      <w:r w:rsidR="002B2AD9" w:rsidRPr="002B2AD9">
        <w:t>storages</w:t>
      </w:r>
      <w:r w:rsidRPr="002B2AD9">
        <w:t xml:space="preserve"> to prevent log manipulation.</w:t>
      </w:r>
    </w:p>
    <w:p w14:paraId="40787FAA" w14:textId="77777777" w:rsidR="002B7D73" w:rsidRPr="002B2AD9" w:rsidRDefault="002B7D73" w:rsidP="002B7D73">
      <w:pPr>
        <w:numPr>
          <w:ilvl w:val="0"/>
          <w:numId w:val="3"/>
        </w:numPr>
      </w:pPr>
      <w:r w:rsidRPr="002B2AD9">
        <w:rPr>
          <w:b/>
          <w:bCs/>
        </w:rPr>
        <w:t>Comprehensive Telemetry:</w:t>
      </w:r>
      <w:r w:rsidRPr="002B2AD9">
        <w:t xml:space="preserve"> Log all critical actions (logins, privilege escalations, data exports) with timestamps and unique User IDs.</w:t>
      </w:r>
    </w:p>
    <w:p w14:paraId="69C662E3" w14:textId="77777777" w:rsidR="002B7D73" w:rsidRPr="002B2AD9" w:rsidRDefault="002B7D73" w:rsidP="002B7D73">
      <w:pPr>
        <w:rPr>
          <w:b/>
          <w:bCs/>
          <w:sz w:val="28"/>
          <w:szCs w:val="28"/>
        </w:rPr>
      </w:pPr>
      <w:r w:rsidRPr="002B2AD9">
        <w:rPr>
          <w:b/>
          <w:bCs/>
          <w:sz w:val="28"/>
          <w:szCs w:val="28"/>
        </w:rPr>
        <w:t>4. Data Protection (Information Disclosure)</w:t>
      </w:r>
    </w:p>
    <w:p w14:paraId="7ACC9F43" w14:textId="77777777" w:rsidR="002B7D73" w:rsidRPr="002B2AD9" w:rsidRDefault="002B7D73" w:rsidP="002B7D73">
      <w:pPr>
        <w:numPr>
          <w:ilvl w:val="0"/>
          <w:numId w:val="4"/>
        </w:numPr>
      </w:pPr>
      <w:r w:rsidRPr="002B2AD9">
        <w:rPr>
          <w:b/>
          <w:bCs/>
        </w:rPr>
        <w:t>Encryption at Rest &amp; in Transit:</w:t>
      </w:r>
      <w:r w:rsidRPr="002B2AD9">
        <w:t xml:space="preserve"> Use AES-256 for sensitive data in the database and enforce TLS 1.3 (HTTPS) for all traffic as shown in the diagram.</w:t>
      </w:r>
    </w:p>
    <w:p w14:paraId="1706D6C3" w14:textId="77777777" w:rsidR="002B7D73" w:rsidRPr="002B2AD9" w:rsidRDefault="002B7D73" w:rsidP="002B7D73">
      <w:pPr>
        <w:numPr>
          <w:ilvl w:val="0"/>
          <w:numId w:val="4"/>
        </w:numPr>
      </w:pPr>
      <w:r w:rsidRPr="002B2AD9">
        <w:rPr>
          <w:b/>
          <w:bCs/>
        </w:rPr>
        <w:t>Data Masking:</w:t>
      </w:r>
      <w:r w:rsidRPr="002B2AD9">
        <w:t xml:space="preserve"> Mask Personally Identifiable Information (PII) in the Admin Panel so that even administrators only see what is necessary for their role.</w:t>
      </w:r>
    </w:p>
    <w:p w14:paraId="7C69AF68" w14:textId="77777777" w:rsidR="002B7D73" w:rsidRPr="002B2AD9" w:rsidRDefault="002B7D73" w:rsidP="002B7D73">
      <w:pPr>
        <w:rPr>
          <w:b/>
          <w:bCs/>
          <w:sz w:val="28"/>
          <w:szCs w:val="28"/>
        </w:rPr>
      </w:pPr>
      <w:r w:rsidRPr="002B2AD9">
        <w:rPr>
          <w:b/>
          <w:bCs/>
          <w:sz w:val="28"/>
          <w:szCs w:val="28"/>
        </w:rPr>
        <w:t>5. Availability &amp; Rate Limiting (DoS)</w:t>
      </w:r>
    </w:p>
    <w:p w14:paraId="7D7B2E4D" w14:textId="77777777" w:rsidR="002B7D73" w:rsidRPr="002B2AD9" w:rsidRDefault="002B7D73" w:rsidP="002B7D73">
      <w:pPr>
        <w:numPr>
          <w:ilvl w:val="0"/>
          <w:numId w:val="5"/>
        </w:numPr>
      </w:pPr>
      <w:r w:rsidRPr="002B2AD9">
        <w:rPr>
          <w:b/>
          <w:bCs/>
        </w:rPr>
        <w:t>Rate Limiting:</w:t>
      </w:r>
      <w:r w:rsidRPr="002B2AD9">
        <w:t xml:space="preserve"> Implement Flask-Limiter to restrict the number of requests per IP address, preventing request flooding and brute-force attempts on login endpoints.</w:t>
      </w:r>
    </w:p>
    <w:p w14:paraId="79AC342F" w14:textId="77777777" w:rsidR="002B7D73" w:rsidRPr="002B2AD9" w:rsidRDefault="002B7D73" w:rsidP="002B7D73">
      <w:pPr>
        <w:numPr>
          <w:ilvl w:val="0"/>
          <w:numId w:val="5"/>
        </w:numPr>
      </w:pPr>
      <w:r w:rsidRPr="002B2AD9">
        <w:rPr>
          <w:b/>
          <w:bCs/>
        </w:rPr>
        <w:lastRenderedPageBreak/>
        <w:t>Web Application Firewall (WAF):</w:t>
      </w:r>
      <w:r w:rsidRPr="002B2AD9">
        <w:t xml:space="preserve"> Deploy a WAF to filter out malicious traffic patterns before they reach the Flask application.</w:t>
      </w:r>
    </w:p>
    <w:p w14:paraId="7B6875FF" w14:textId="77777777" w:rsidR="00470F0D" w:rsidRDefault="00470F0D"/>
    <w:sectPr w:rsidR="00470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DD42" w14:textId="77777777" w:rsidR="00C84792" w:rsidRDefault="00C84792" w:rsidP="002B2AD9">
      <w:pPr>
        <w:spacing w:after="0" w:line="240" w:lineRule="auto"/>
      </w:pPr>
      <w:r>
        <w:separator/>
      </w:r>
    </w:p>
  </w:endnote>
  <w:endnote w:type="continuationSeparator" w:id="0">
    <w:p w14:paraId="1569C182" w14:textId="77777777" w:rsidR="00C84792" w:rsidRDefault="00C84792" w:rsidP="002B2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6EF33" w14:textId="77777777" w:rsidR="00C84792" w:rsidRDefault="00C84792" w:rsidP="002B2AD9">
      <w:pPr>
        <w:spacing w:after="0" w:line="240" w:lineRule="auto"/>
      </w:pPr>
      <w:r>
        <w:separator/>
      </w:r>
    </w:p>
  </w:footnote>
  <w:footnote w:type="continuationSeparator" w:id="0">
    <w:p w14:paraId="696A0519" w14:textId="77777777" w:rsidR="00C84792" w:rsidRDefault="00C84792" w:rsidP="002B2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417BA"/>
    <w:multiLevelType w:val="multilevel"/>
    <w:tmpl w:val="D714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E06B5"/>
    <w:multiLevelType w:val="multilevel"/>
    <w:tmpl w:val="DFD8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56D8C"/>
    <w:multiLevelType w:val="multilevel"/>
    <w:tmpl w:val="BC9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232B4"/>
    <w:multiLevelType w:val="multilevel"/>
    <w:tmpl w:val="A628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507F7"/>
    <w:multiLevelType w:val="multilevel"/>
    <w:tmpl w:val="98C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475564">
    <w:abstractNumId w:val="0"/>
  </w:num>
  <w:num w:numId="2" w16cid:durableId="242573710">
    <w:abstractNumId w:val="1"/>
  </w:num>
  <w:num w:numId="3" w16cid:durableId="1969512400">
    <w:abstractNumId w:val="2"/>
  </w:num>
  <w:num w:numId="4" w16cid:durableId="228883173">
    <w:abstractNumId w:val="3"/>
  </w:num>
  <w:num w:numId="5" w16cid:durableId="219168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3A"/>
    <w:rsid w:val="002B2AD9"/>
    <w:rsid w:val="002B7D73"/>
    <w:rsid w:val="00470F0D"/>
    <w:rsid w:val="00731553"/>
    <w:rsid w:val="00B759E1"/>
    <w:rsid w:val="00B822F1"/>
    <w:rsid w:val="00C84792"/>
    <w:rsid w:val="00E8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8FB2"/>
  <w15:chartTrackingRefBased/>
  <w15:docId w15:val="{197F4826-22F9-4EB4-A858-EB62A04C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1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A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AD9"/>
  </w:style>
  <w:style w:type="paragraph" w:styleId="Footer">
    <w:name w:val="footer"/>
    <w:basedOn w:val="Normal"/>
    <w:link w:val="FooterChar"/>
    <w:uiPriority w:val="99"/>
    <w:unhideWhenUsed/>
    <w:rsid w:val="002B2A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AD9"/>
  </w:style>
  <w:style w:type="table" w:styleId="TableGrid">
    <w:name w:val="Table Grid"/>
    <w:basedOn w:val="TableNormal"/>
    <w:uiPriority w:val="39"/>
    <w:rsid w:val="002B2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B609ECFA-5F73-C049-B696-85EEDED1A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u2023649</dc:creator>
  <cp:keywords/>
  <dc:description/>
  <cp:lastModifiedBy>u2023416</cp:lastModifiedBy>
  <cp:revision>3</cp:revision>
  <dcterms:created xsi:type="dcterms:W3CDTF">2026-03-12T21:56:00Z</dcterms:created>
  <dcterms:modified xsi:type="dcterms:W3CDTF">2026-03-12T22:07:00Z</dcterms:modified>
</cp:coreProperties>
</file>