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072F" w14:textId="77777777" w:rsidR="00514250" w:rsidRPr="00514250" w:rsidRDefault="00514250" w:rsidP="0051425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0" w:name="_GoBack"/>
      <w:bookmarkEnd w:id="0"/>
      <w:r w:rsidRPr="00514250">
        <w:rPr>
          <w:rFonts w:ascii="Times New Roman" w:eastAsia="Times New Roman" w:hAnsi="Times New Roman" w:cs="Times New Roman"/>
          <w:b/>
          <w:bCs/>
          <w:sz w:val="36"/>
          <w:szCs w:val="36"/>
          <w:lang w:eastAsia="en-GB"/>
        </w:rPr>
        <w:t>Plymouth Retail Ltd. – AWS Outage: Summary &amp; Next Steps</w:t>
      </w:r>
    </w:p>
    <w:p w14:paraId="093B5877" w14:textId="77777777" w:rsidR="00514250" w:rsidRPr="00514250" w:rsidRDefault="00514250" w:rsidP="0051425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14250">
        <w:rPr>
          <w:rFonts w:ascii="Times New Roman" w:eastAsia="Times New Roman" w:hAnsi="Times New Roman" w:cs="Times New Roman"/>
          <w:b/>
          <w:bCs/>
          <w:sz w:val="27"/>
          <w:szCs w:val="27"/>
          <w:lang w:eastAsia="en-GB"/>
        </w:rPr>
        <w:t>Incident Overview</w:t>
      </w:r>
    </w:p>
    <w:p w14:paraId="44BD7E29" w14:textId="77777777" w:rsidR="00514250" w:rsidRPr="00514250" w:rsidRDefault="00514250" w:rsidP="00514250">
      <w:p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 xml:space="preserve">Early this morning, </w:t>
      </w:r>
      <w:r w:rsidRPr="00514250">
        <w:rPr>
          <w:rFonts w:ascii="Times New Roman" w:eastAsia="Times New Roman" w:hAnsi="Times New Roman" w:cs="Times New Roman"/>
          <w:b/>
          <w:bCs/>
          <w:sz w:val="24"/>
          <w:szCs w:val="24"/>
          <w:lang w:eastAsia="en-GB"/>
        </w:rPr>
        <w:t>AWS — our cloud service provider — experienced a major global outage</w:t>
      </w:r>
      <w:r w:rsidRPr="00514250">
        <w:rPr>
          <w:rFonts w:ascii="Times New Roman" w:eastAsia="Times New Roman" w:hAnsi="Times New Roman" w:cs="Times New Roman"/>
          <w:sz w:val="24"/>
          <w:szCs w:val="24"/>
          <w:lang w:eastAsia="en-GB"/>
        </w:rPr>
        <w:t xml:space="preserve"> caused by a </w:t>
      </w:r>
      <w:r w:rsidRPr="00514250">
        <w:rPr>
          <w:rFonts w:ascii="Times New Roman" w:eastAsia="Times New Roman" w:hAnsi="Times New Roman" w:cs="Times New Roman"/>
          <w:b/>
          <w:bCs/>
          <w:sz w:val="24"/>
          <w:szCs w:val="24"/>
          <w:lang w:eastAsia="en-GB"/>
        </w:rPr>
        <w:t>network configuration error</w:t>
      </w:r>
      <w:r w:rsidRPr="00514250">
        <w:rPr>
          <w:rFonts w:ascii="Times New Roman" w:eastAsia="Times New Roman" w:hAnsi="Times New Roman" w:cs="Times New Roman"/>
          <w:sz w:val="24"/>
          <w:szCs w:val="24"/>
          <w:lang w:eastAsia="en-GB"/>
        </w:rPr>
        <w:t xml:space="preserve"> in one of their key regions (US-East-1).</w:t>
      </w:r>
      <w:r w:rsidRPr="00514250">
        <w:rPr>
          <w:rFonts w:ascii="Times New Roman" w:eastAsia="Times New Roman" w:hAnsi="Times New Roman" w:cs="Times New Roman"/>
          <w:sz w:val="24"/>
          <w:szCs w:val="24"/>
          <w:lang w:eastAsia="en-GB"/>
        </w:rPr>
        <w:br/>
        <w:t xml:space="preserve">The issue lasted for roughly </w:t>
      </w:r>
      <w:r w:rsidRPr="00514250">
        <w:rPr>
          <w:rFonts w:ascii="Times New Roman" w:eastAsia="Times New Roman" w:hAnsi="Times New Roman" w:cs="Times New Roman"/>
          <w:b/>
          <w:bCs/>
          <w:sz w:val="24"/>
          <w:szCs w:val="24"/>
          <w:lang w:eastAsia="en-GB"/>
        </w:rPr>
        <w:t>three hours</w:t>
      </w:r>
      <w:r w:rsidRPr="00514250">
        <w:rPr>
          <w:rFonts w:ascii="Times New Roman" w:eastAsia="Times New Roman" w:hAnsi="Times New Roman" w:cs="Times New Roman"/>
          <w:sz w:val="24"/>
          <w:szCs w:val="24"/>
          <w:lang w:eastAsia="en-GB"/>
        </w:rPr>
        <w:t xml:space="preserve">, starting around </w:t>
      </w:r>
      <w:r w:rsidRPr="00514250">
        <w:rPr>
          <w:rFonts w:ascii="Times New Roman" w:eastAsia="Times New Roman" w:hAnsi="Times New Roman" w:cs="Times New Roman"/>
          <w:b/>
          <w:bCs/>
          <w:sz w:val="24"/>
          <w:szCs w:val="24"/>
          <w:lang w:eastAsia="en-GB"/>
        </w:rPr>
        <w:t>3:15 AM UK time</w:t>
      </w:r>
      <w:r w:rsidRPr="00514250">
        <w:rPr>
          <w:rFonts w:ascii="Times New Roman" w:eastAsia="Times New Roman" w:hAnsi="Times New Roman" w:cs="Times New Roman"/>
          <w:sz w:val="24"/>
          <w:szCs w:val="24"/>
          <w:lang w:eastAsia="en-GB"/>
        </w:rPr>
        <w:t xml:space="preserve">, and disrupted several of our critical systems — including our </w:t>
      </w:r>
      <w:r w:rsidRPr="00514250">
        <w:rPr>
          <w:rFonts w:ascii="Times New Roman" w:eastAsia="Times New Roman" w:hAnsi="Times New Roman" w:cs="Times New Roman"/>
          <w:b/>
          <w:bCs/>
          <w:sz w:val="24"/>
          <w:szCs w:val="24"/>
          <w:lang w:eastAsia="en-GB"/>
        </w:rPr>
        <w:t>website, payment processing</w:t>
      </w:r>
      <w:r w:rsidRPr="00514250">
        <w:rPr>
          <w:rFonts w:ascii="Times New Roman" w:eastAsia="Times New Roman" w:hAnsi="Times New Roman" w:cs="Times New Roman"/>
          <w:sz w:val="24"/>
          <w:szCs w:val="24"/>
          <w:lang w:eastAsia="en-GB"/>
        </w:rPr>
        <w:t xml:space="preserve">, and </w:t>
      </w:r>
      <w:r w:rsidRPr="00514250">
        <w:rPr>
          <w:rFonts w:ascii="Times New Roman" w:eastAsia="Times New Roman" w:hAnsi="Times New Roman" w:cs="Times New Roman"/>
          <w:b/>
          <w:bCs/>
          <w:sz w:val="24"/>
          <w:szCs w:val="24"/>
          <w:lang w:eastAsia="en-GB"/>
        </w:rPr>
        <w:t>fulfilment operations</w:t>
      </w:r>
      <w:r w:rsidRPr="00514250">
        <w:rPr>
          <w:rFonts w:ascii="Times New Roman" w:eastAsia="Times New Roman" w:hAnsi="Times New Roman" w:cs="Times New Roman"/>
          <w:sz w:val="24"/>
          <w:szCs w:val="24"/>
          <w:lang w:eastAsia="en-GB"/>
        </w:rPr>
        <w:t>.</w:t>
      </w:r>
    </w:p>
    <w:p w14:paraId="349DB5D3" w14:textId="77777777" w:rsidR="00514250" w:rsidRPr="00514250" w:rsidRDefault="00514250" w:rsidP="00514250">
      <w:p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While AWS has since resolved the issue, they’re still investigating the root cause.</w:t>
      </w:r>
    </w:p>
    <w:p w14:paraId="21552BB5" w14:textId="77777777" w:rsidR="00514250" w:rsidRPr="00514250" w:rsidRDefault="00514250" w:rsidP="00514250">
      <w:pPr>
        <w:spacing w:after="0"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pict w14:anchorId="2397B770">
          <v:rect id="_x0000_i1025" style="width:0;height:1.5pt" o:hralign="center" o:hrstd="t" o:hr="t" fillcolor="#a0a0a0" stroked="f"/>
        </w:pict>
      </w:r>
    </w:p>
    <w:p w14:paraId="5B7A803D" w14:textId="77777777" w:rsidR="00514250" w:rsidRPr="00514250" w:rsidRDefault="00514250" w:rsidP="0051425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14250">
        <w:rPr>
          <w:rFonts w:ascii="Times New Roman" w:eastAsia="Times New Roman" w:hAnsi="Times New Roman" w:cs="Times New Roman"/>
          <w:b/>
          <w:bCs/>
          <w:sz w:val="27"/>
          <w:szCs w:val="27"/>
          <w:lang w:eastAsia="en-GB"/>
        </w:rPr>
        <w:t>Key Impacts (Top 3)</w:t>
      </w:r>
    </w:p>
    <w:p w14:paraId="05969AED" w14:textId="77777777" w:rsidR="00514250" w:rsidRPr="00514250" w:rsidRDefault="00514250" w:rsidP="005142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Customer Experience</w:t>
      </w:r>
      <w:r w:rsidRPr="00514250">
        <w:rPr>
          <w:rFonts w:ascii="Times New Roman" w:eastAsia="Times New Roman" w:hAnsi="Times New Roman" w:cs="Times New Roman"/>
          <w:sz w:val="24"/>
          <w:szCs w:val="24"/>
          <w:lang w:eastAsia="en-GB"/>
        </w:rPr>
        <w:br/>
        <w:t xml:space="preserve">Our website was intermittently unavailable, mainly affecting </w:t>
      </w:r>
      <w:r w:rsidRPr="00514250">
        <w:rPr>
          <w:rFonts w:ascii="Times New Roman" w:eastAsia="Times New Roman" w:hAnsi="Times New Roman" w:cs="Times New Roman"/>
          <w:b/>
          <w:bCs/>
          <w:sz w:val="24"/>
          <w:szCs w:val="24"/>
          <w:lang w:eastAsia="en-GB"/>
        </w:rPr>
        <w:t>international and early UK shoppers</w:t>
      </w:r>
      <w:r w:rsidRPr="00514250">
        <w:rPr>
          <w:rFonts w:ascii="Times New Roman" w:eastAsia="Times New Roman" w:hAnsi="Times New Roman" w:cs="Times New Roman"/>
          <w:sz w:val="24"/>
          <w:szCs w:val="24"/>
          <w:lang w:eastAsia="en-GB"/>
        </w:rPr>
        <w:t xml:space="preserve">. Some customers </w:t>
      </w:r>
      <w:r w:rsidRPr="00514250">
        <w:rPr>
          <w:rFonts w:ascii="Times New Roman" w:eastAsia="Times New Roman" w:hAnsi="Times New Roman" w:cs="Times New Roman"/>
          <w:b/>
          <w:bCs/>
          <w:sz w:val="24"/>
          <w:szCs w:val="24"/>
          <w:lang w:eastAsia="en-GB"/>
        </w:rPr>
        <w:t>couldn’t place or complete orders</w:t>
      </w:r>
      <w:r w:rsidRPr="00514250">
        <w:rPr>
          <w:rFonts w:ascii="Times New Roman" w:eastAsia="Times New Roman" w:hAnsi="Times New Roman" w:cs="Times New Roman"/>
          <w:sz w:val="24"/>
          <w:szCs w:val="24"/>
          <w:lang w:eastAsia="en-GB"/>
        </w:rPr>
        <w:t xml:space="preserve">, and a few experienced </w:t>
      </w:r>
      <w:r w:rsidRPr="00514250">
        <w:rPr>
          <w:rFonts w:ascii="Times New Roman" w:eastAsia="Times New Roman" w:hAnsi="Times New Roman" w:cs="Times New Roman"/>
          <w:b/>
          <w:bCs/>
          <w:sz w:val="24"/>
          <w:szCs w:val="24"/>
          <w:lang w:eastAsia="en-GB"/>
        </w:rPr>
        <w:t>payment failures or delays</w:t>
      </w:r>
      <w:r w:rsidRPr="00514250">
        <w:rPr>
          <w:rFonts w:ascii="Times New Roman" w:eastAsia="Times New Roman" w:hAnsi="Times New Roman" w:cs="Times New Roman"/>
          <w:sz w:val="24"/>
          <w:szCs w:val="24"/>
          <w:lang w:eastAsia="en-GB"/>
        </w:rPr>
        <w:t>.</w:t>
      </w:r>
      <w:r w:rsidRPr="00514250">
        <w:rPr>
          <w:rFonts w:ascii="Times New Roman" w:eastAsia="Times New Roman" w:hAnsi="Times New Roman" w:cs="Times New Roman"/>
          <w:sz w:val="24"/>
          <w:szCs w:val="24"/>
          <w:lang w:eastAsia="en-GB"/>
        </w:rPr>
        <w:br/>
        <w:t xml:space="preserve">As a result, </w:t>
      </w:r>
      <w:r w:rsidRPr="00514250">
        <w:rPr>
          <w:rFonts w:ascii="Times New Roman" w:eastAsia="Times New Roman" w:hAnsi="Times New Roman" w:cs="Times New Roman"/>
          <w:b/>
          <w:bCs/>
          <w:sz w:val="24"/>
          <w:szCs w:val="24"/>
          <w:lang w:eastAsia="en-GB"/>
        </w:rPr>
        <w:t>customer service saw a surge in support requests</w:t>
      </w:r>
      <w:r w:rsidRPr="00514250">
        <w:rPr>
          <w:rFonts w:ascii="Times New Roman" w:eastAsia="Times New Roman" w:hAnsi="Times New Roman" w:cs="Times New Roman"/>
          <w:sz w:val="24"/>
          <w:szCs w:val="24"/>
          <w:lang w:eastAsia="en-GB"/>
        </w:rPr>
        <w:t>.</w:t>
      </w:r>
    </w:p>
    <w:p w14:paraId="7DC225C0" w14:textId="77777777" w:rsidR="00514250" w:rsidRPr="00514250" w:rsidRDefault="00514250" w:rsidP="005142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Revenue &amp; Operations</w:t>
      </w:r>
      <w:r w:rsidRPr="00514250">
        <w:rPr>
          <w:rFonts w:ascii="Times New Roman" w:eastAsia="Times New Roman" w:hAnsi="Times New Roman" w:cs="Times New Roman"/>
          <w:sz w:val="24"/>
          <w:szCs w:val="24"/>
          <w:lang w:eastAsia="en-GB"/>
        </w:rPr>
        <w:br/>
        <w:t xml:space="preserve">The downtime likely caused </w:t>
      </w:r>
      <w:r w:rsidRPr="00514250">
        <w:rPr>
          <w:rFonts w:ascii="Times New Roman" w:eastAsia="Times New Roman" w:hAnsi="Times New Roman" w:cs="Times New Roman"/>
          <w:b/>
          <w:bCs/>
          <w:sz w:val="24"/>
          <w:szCs w:val="24"/>
          <w:lang w:eastAsia="en-GB"/>
        </w:rPr>
        <w:t>short-term revenue loss</w:t>
      </w:r>
      <w:r w:rsidRPr="00514250">
        <w:rPr>
          <w:rFonts w:ascii="Times New Roman" w:eastAsia="Times New Roman" w:hAnsi="Times New Roman" w:cs="Times New Roman"/>
          <w:sz w:val="24"/>
          <w:szCs w:val="24"/>
          <w:lang w:eastAsia="en-GB"/>
        </w:rPr>
        <w:t xml:space="preserve"> from failed or abandoned transactions.</w:t>
      </w:r>
      <w:r w:rsidRPr="00514250">
        <w:rPr>
          <w:rFonts w:ascii="Times New Roman" w:eastAsia="Times New Roman" w:hAnsi="Times New Roman" w:cs="Times New Roman"/>
          <w:sz w:val="24"/>
          <w:szCs w:val="24"/>
          <w:lang w:eastAsia="en-GB"/>
        </w:rPr>
        <w:br/>
        <w:t xml:space="preserve">Some </w:t>
      </w:r>
      <w:r w:rsidRPr="00514250">
        <w:rPr>
          <w:rFonts w:ascii="Times New Roman" w:eastAsia="Times New Roman" w:hAnsi="Times New Roman" w:cs="Times New Roman"/>
          <w:b/>
          <w:bCs/>
          <w:sz w:val="24"/>
          <w:szCs w:val="24"/>
          <w:lang w:eastAsia="en-GB"/>
        </w:rPr>
        <w:t>fulfilment and inventory systems</w:t>
      </w:r>
      <w:r w:rsidRPr="00514250">
        <w:rPr>
          <w:rFonts w:ascii="Times New Roman" w:eastAsia="Times New Roman" w:hAnsi="Times New Roman" w:cs="Times New Roman"/>
          <w:sz w:val="24"/>
          <w:szCs w:val="24"/>
          <w:lang w:eastAsia="en-GB"/>
        </w:rPr>
        <w:t xml:space="preserve"> also slowed down, creating </w:t>
      </w:r>
      <w:r w:rsidRPr="00514250">
        <w:rPr>
          <w:rFonts w:ascii="Times New Roman" w:eastAsia="Times New Roman" w:hAnsi="Times New Roman" w:cs="Times New Roman"/>
          <w:b/>
          <w:bCs/>
          <w:sz w:val="24"/>
          <w:szCs w:val="24"/>
          <w:lang w:eastAsia="en-GB"/>
        </w:rPr>
        <w:t>minor order delays</w:t>
      </w:r>
      <w:r w:rsidRPr="00514250">
        <w:rPr>
          <w:rFonts w:ascii="Times New Roman" w:eastAsia="Times New Roman" w:hAnsi="Times New Roman" w:cs="Times New Roman"/>
          <w:sz w:val="24"/>
          <w:szCs w:val="24"/>
          <w:lang w:eastAsia="en-GB"/>
        </w:rPr>
        <w:t xml:space="preserve"> once services were restored.</w:t>
      </w:r>
    </w:p>
    <w:p w14:paraId="1C2F24AC" w14:textId="77777777" w:rsidR="00514250" w:rsidRPr="00514250" w:rsidRDefault="00514250" w:rsidP="005142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Brand &amp; Risk Exposure</w:t>
      </w:r>
      <w:r w:rsidRPr="00514250">
        <w:rPr>
          <w:rFonts w:ascii="Times New Roman" w:eastAsia="Times New Roman" w:hAnsi="Times New Roman" w:cs="Times New Roman"/>
          <w:sz w:val="24"/>
          <w:szCs w:val="24"/>
          <w:lang w:eastAsia="en-GB"/>
        </w:rPr>
        <w:br/>
        <w:t xml:space="preserve">Even a short outage can </w:t>
      </w:r>
      <w:r w:rsidRPr="00514250">
        <w:rPr>
          <w:rFonts w:ascii="Times New Roman" w:eastAsia="Times New Roman" w:hAnsi="Times New Roman" w:cs="Times New Roman"/>
          <w:b/>
          <w:bCs/>
          <w:sz w:val="24"/>
          <w:szCs w:val="24"/>
          <w:lang w:eastAsia="en-GB"/>
        </w:rPr>
        <w:t>shake customer confidence</w:t>
      </w:r>
      <w:r w:rsidRPr="00514250">
        <w:rPr>
          <w:rFonts w:ascii="Times New Roman" w:eastAsia="Times New Roman" w:hAnsi="Times New Roman" w:cs="Times New Roman"/>
          <w:sz w:val="24"/>
          <w:szCs w:val="24"/>
          <w:lang w:eastAsia="en-GB"/>
        </w:rPr>
        <w:t>, especially for online shoppers who expect 24/7 availability.</w:t>
      </w:r>
      <w:r w:rsidRPr="00514250">
        <w:rPr>
          <w:rFonts w:ascii="Times New Roman" w:eastAsia="Times New Roman" w:hAnsi="Times New Roman" w:cs="Times New Roman"/>
          <w:sz w:val="24"/>
          <w:szCs w:val="24"/>
          <w:lang w:eastAsia="en-GB"/>
        </w:rPr>
        <w:br/>
        <w:t xml:space="preserve">This incident also highlighted our </w:t>
      </w:r>
      <w:r w:rsidRPr="00514250">
        <w:rPr>
          <w:rFonts w:ascii="Times New Roman" w:eastAsia="Times New Roman" w:hAnsi="Times New Roman" w:cs="Times New Roman"/>
          <w:b/>
          <w:bCs/>
          <w:sz w:val="24"/>
          <w:szCs w:val="24"/>
          <w:lang w:eastAsia="en-GB"/>
        </w:rPr>
        <w:t>dependence on AWS</w:t>
      </w:r>
      <w:r w:rsidRPr="00514250">
        <w:rPr>
          <w:rFonts w:ascii="Times New Roman" w:eastAsia="Times New Roman" w:hAnsi="Times New Roman" w:cs="Times New Roman"/>
          <w:sz w:val="24"/>
          <w:szCs w:val="24"/>
          <w:lang w:eastAsia="en-GB"/>
        </w:rPr>
        <w:t xml:space="preserve"> as a single point of failure — something we need to address.</w:t>
      </w:r>
    </w:p>
    <w:p w14:paraId="579E9FF1" w14:textId="77777777" w:rsidR="00514250" w:rsidRPr="00514250" w:rsidRDefault="00514250" w:rsidP="00514250">
      <w:pPr>
        <w:spacing w:after="0"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pict w14:anchorId="0E650BC6">
          <v:rect id="_x0000_i1026" style="width:0;height:1.5pt" o:hralign="center" o:hrstd="t" o:hr="t" fillcolor="#a0a0a0" stroked="f"/>
        </w:pict>
      </w:r>
    </w:p>
    <w:p w14:paraId="7B6AC8FF" w14:textId="77777777" w:rsidR="00514250" w:rsidRPr="00514250" w:rsidRDefault="00514250" w:rsidP="0051425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14250">
        <w:rPr>
          <w:rFonts w:ascii="Times New Roman" w:eastAsia="Times New Roman" w:hAnsi="Times New Roman" w:cs="Times New Roman"/>
          <w:b/>
          <w:bCs/>
          <w:sz w:val="27"/>
          <w:szCs w:val="27"/>
          <w:lang w:eastAsia="en-GB"/>
        </w:rPr>
        <w:t>Recommended Actions (Top 3)</w:t>
      </w:r>
    </w:p>
    <w:p w14:paraId="4AADE6C8" w14:textId="77777777" w:rsidR="00514250" w:rsidRPr="00514250" w:rsidRDefault="00514250" w:rsidP="005142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Boost Cloud Resilience</w:t>
      </w:r>
      <w:r w:rsidRPr="00514250">
        <w:rPr>
          <w:rFonts w:ascii="Times New Roman" w:eastAsia="Times New Roman" w:hAnsi="Times New Roman" w:cs="Times New Roman"/>
          <w:sz w:val="24"/>
          <w:szCs w:val="24"/>
          <w:lang w:eastAsia="en-GB"/>
        </w:rPr>
        <w:br/>
        <w:t xml:space="preserve">Deploy key systems across </w:t>
      </w:r>
      <w:r w:rsidRPr="00514250">
        <w:rPr>
          <w:rFonts w:ascii="Times New Roman" w:eastAsia="Times New Roman" w:hAnsi="Times New Roman" w:cs="Times New Roman"/>
          <w:b/>
          <w:bCs/>
          <w:sz w:val="24"/>
          <w:szCs w:val="24"/>
          <w:lang w:eastAsia="en-GB"/>
        </w:rPr>
        <w:t>multiple AWS regions</w:t>
      </w:r>
      <w:r w:rsidRPr="00514250">
        <w:rPr>
          <w:rFonts w:ascii="Times New Roman" w:eastAsia="Times New Roman" w:hAnsi="Times New Roman" w:cs="Times New Roman"/>
          <w:sz w:val="24"/>
          <w:szCs w:val="24"/>
          <w:lang w:eastAsia="en-GB"/>
        </w:rPr>
        <w:t xml:space="preserve"> and explore </w:t>
      </w:r>
      <w:r w:rsidRPr="00514250">
        <w:rPr>
          <w:rFonts w:ascii="Times New Roman" w:eastAsia="Times New Roman" w:hAnsi="Times New Roman" w:cs="Times New Roman"/>
          <w:b/>
          <w:bCs/>
          <w:sz w:val="24"/>
          <w:szCs w:val="24"/>
          <w:lang w:eastAsia="en-GB"/>
        </w:rPr>
        <w:t>multi-cloud or hybrid options</w:t>
      </w:r>
      <w:r w:rsidRPr="00514250">
        <w:rPr>
          <w:rFonts w:ascii="Times New Roman" w:eastAsia="Times New Roman" w:hAnsi="Times New Roman" w:cs="Times New Roman"/>
          <w:sz w:val="24"/>
          <w:szCs w:val="24"/>
          <w:lang w:eastAsia="en-GB"/>
        </w:rPr>
        <w:t xml:space="preserve"> to reduce dependency on a single provider.</w:t>
      </w:r>
    </w:p>
    <w:p w14:paraId="0C7B6226" w14:textId="77777777" w:rsidR="00514250" w:rsidRPr="00514250" w:rsidRDefault="00514250" w:rsidP="005142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Improve Monitoring &amp; Response</w:t>
      </w:r>
      <w:r w:rsidRPr="00514250">
        <w:rPr>
          <w:rFonts w:ascii="Times New Roman" w:eastAsia="Times New Roman" w:hAnsi="Times New Roman" w:cs="Times New Roman"/>
          <w:sz w:val="24"/>
          <w:szCs w:val="24"/>
          <w:lang w:eastAsia="en-GB"/>
        </w:rPr>
        <w:br/>
        <w:t xml:space="preserve">Enhance our </w:t>
      </w:r>
      <w:r w:rsidRPr="00514250">
        <w:rPr>
          <w:rFonts w:ascii="Times New Roman" w:eastAsia="Times New Roman" w:hAnsi="Times New Roman" w:cs="Times New Roman"/>
          <w:b/>
          <w:bCs/>
          <w:sz w:val="24"/>
          <w:szCs w:val="24"/>
          <w:lang w:eastAsia="en-GB"/>
        </w:rPr>
        <w:t>early-warning and alert systems</w:t>
      </w:r>
      <w:r w:rsidRPr="00514250">
        <w:rPr>
          <w:rFonts w:ascii="Times New Roman" w:eastAsia="Times New Roman" w:hAnsi="Times New Roman" w:cs="Times New Roman"/>
          <w:sz w:val="24"/>
          <w:szCs w:val="24"/>
          <w:lang w:eastAsia="en-GB"/>
        </w:rPr>
        <w:t xml:space="preserve">, and establish a </w:t>
      </w:r>
      <w:r w:rsidRPr="00514250">
        <w:rPr>
          <w:rFonts w:ascii="Times New Roman" w:eastAsia="Times New Roman" w:hAnsi="Times New Roman" w:cs="Times New Roman"/>
          <w:b/>
          <w:bCs/>
          <w:sz w:val="24"/>
          <w:szCs w:val="24"/>
          <w:lang w:eastAsia="en-GB"/>
        </w:rPr>
        <w:t>clear incident response plan</w:t>
      </w:r>
      <w:r w:rsidRPr="00514250">
        <w:rPr>
          <w:rFonts w:ascii="Times New Roman" w:eastAsia="Times New Roman" w:hAnsi="Times New Roman" w:cs="Times New Roman"/>
          <w:sz w:val="24"/>
          <w:szCs w:val="24"/>
          <w:lang w:eastAsia="en-GB"/>
        </w:rPr>
        <w:t xml:space="preserve"> so teams can act faster and communicate consistently during outages.</w:t>
      </w:r>
    </w:p>
    <w:p w14:paraId="7470F6F6" w14:textId="77777777" w:rsidR="00514250" w:rsidRPr="00514250" w:rsidRDefault="00514250" w:rsidP="005142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b/>
          <w:bCs/>
          <w:sz w:val="24"/>
          <w:szCs w:val="24"/>
          <w:lang w:eastAsia="en-GB"/>
        </w:rPr>
        <w:t>Strengthen Business Continuity Planning</w:t>
      </w:r>
      <w:r w:rsidRPr="00514250">
        <w:rPr>
          <w:rFonts w:ascii="Times New Roman" w:eastAsia="Times New Roman" w:hAnsi="Times New Roman" w:cs="Times New Roman"/>
          <w:sz w:val="24"/>
          <w:szCs w:val="24"/>
          <w:lang w:eastAsia="en-GB"/>
        </w:rPr>
        <w:br/>
        <w:t xml:space="preserve">Regularly </w:t>
      </w:r>
      <w:r w:rsidRPr="00514250">
        <w:rPr>
          <w:rFonts w:ascii="Times New Roman" w:eastAsia="Times New Roman" w:hAnsi="Times New Roman" w:cs="Times New Roman"/>
          <w:b/>
          <w:bCs/>
          <w:sz w:val="24"/>
          <w:szCs w:val="24"/>
          <w:lang w:eastAsia="en-GB"/>
        </w:rPr>
        <w:t>test our disaster recovery procedures</w:t>
      </w:r>
      <w:r w:rsidRPr="00514250">
        <w:rPr>
          <w:rFonts w:ascii="Times New Roman" w:eastAsia="Times New Roman" w:hAnsi="Times New Roman" w:cs="Times New Roman"/>
          <w:sz w:val="24"/>
          <w:szCs w:val="24"/>
          <w:lang w:eastAsia="en-GB"/>
        </w:rPr>
        <w:t xml:space="preserve">, update </w:t>
      </w:r>
      <w:r w:rsidRPr="00514250">
        <w:rPr>
          <w:rFonts w:ascii="Times New Roman" w:eastAsia="Times New Roman" w:hAnsi="Times New Roman" w:cs="Times New Roman"/>
          <w:b/>
          <w:bCs/>
          <w:sz w:val="24"/>
          <w:szCs w:val="24"/>
          <w:lang w:eastAsia="en-GB"/>
        </w:rPr>
        <w:t>internal response playbooks</w:t>
      </w:r>
      <w:r w:rsidRPr="00514250">
        <w:rPr>
          <w:rFonts w:ascii="Times New Roman" w:eastAsia="Times New Roman" w:hAnsi="Times New Roman" w:cs="Times New Roman"/>
          <w:sz w:val="24"/>
          <w:szCs w:val="24"/>
          <w:lang w:eastAsia="en-GB"/>
        </w:rPr>
        <w:t xml:space="preserve">, and prepare </w:t>
      </w:r>
      <w:r w:rsidRPr="00514250">
        <w:rPr>
          <w:rFonts w:ascii="Times New Roman" w:eastAsia="Times New Roman" w:hAnsi="Times New Roman" w:cs="Times New Roman"/>
          <w:b/>
          <w:bCs/>
          <w:sz w:val="24"/>
          <w:szCs w:val="24"/>
          <w:lang w:eastAsia="en-GB"/>
        </w:rPr>
        <w:t>ready-to-go customer communication templates</w:t>
      </w:r>
      <w:r w:rsidRPr="00514250">
        <w:rPr>
          <w:rFonts w:ascii="Times New Roman" w:eastAsia="Times New Roman" w:hAnsi="Times New Roman" w:cs="Times New Roman"/>
          <w:sz w:val="24"/>
          <w:szCs w:val="24"/>
          <w:lang w:eastAsia="en-GB"/>
        </w:rPr>
        <w:t xml:space="preserve"> for any future disruptions.</w:t>
      </w:r>
    </w:p>
    <w:p w14:paraId="2CBF2D2F" w14:textId="77777777" w:rsidR="00514250" w:rsidRPr="00514250" w:rsidRDefault="00514250" w:rsidP="00514250">
      <w:pPr>
        <w:spacing w:after="0"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pict w14:anchorId="5581545D">
          <v:rect id="_x0000_i1027" style="width:0;height:1.5pt" o:hralign="center" o:hrstd="t" o:hr="t" fillcolor="#a0a0a0" stroked="f"/>
        </w:pict>
      </w:r>
    </w:p>
    <w:p w14:paraId="3D353A9E" w14:textId="77777777" w:rsidR="00514250" w:rsidRPr="00514250" w:rsidRDefault="00514250" w:rsidP="0051425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14250">
        <w:rPr>
          <w:rFonts w:ascii="Times New Roman" w:eastAsia="Times New Roman" w:hAnsi="Times New Roman" w:cs="Times New Roman"/>
          <w:b/>
          <w:bCs/>
          <w:sz w:val="27"/>
          <w:szCs w:val="27"/>
          <w:lang w:eastAsia="en-GB"/>
        </w:rPr>
        <w:lastRenderedPageBreak/>
        <w:t>Next Steps</w:t>
      </w:r>
    </w:p>
    <w:p w14:paraId="3E16915F" w14:textId="77777777" w:rsidR="00514250" w:rsidRPr="00514250" w:rsidRDefault="00514250" w:rsidP="005142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 xml:space="preserve">Conduct a </w:t>
      </w:r>
      <w:r w:rsidRPr="00514250">
        <w:rPr>
          <w:rFonts w:ascii="Times New Roman" w:eastAsia="Times New Roman" w:hAnsi="Times New Roman" w:cs="Times New Roman"/>
          <w:b/>
          <w:bCs/>
          <w:sz w:val="24"/>
          <w:szCs w:val="24"/>
          <w:lang w:eastAsia="en-GB"/>
        </w:rPr>
        <w:t>quick impact review</w:t>
      </w:r>
      <w:r w:rsidRPr="00514250">
        <w:rPr>
          <w:rFonts w:ascii="Times New Roman" w:eastAsia="Times New Roman" w:hAnsi="Times New Roman" w:cs="Times New Roman"/>
          <w:sz w:val="24"/>
          <w:szCs w:val="24"/>
          <w:lang w:eastAsia="en-GB"/>
        </w:rPr>
        <w:t xml:space="preserve"> to measure financial and operational effects.</w:t>
      </w:r>
    </w:p>
    <w:p w14:paraId="02D3B86A" w14:textId="77777777" w:rsidR="00514250" w:rsidRPr="00514250" w:rsidRDefault="00514250" w:rsidP="005142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 xml:space="preserve">Begin a </w:t>
      </w:r>
      <w:r w:rsidRPr="00514250">
        <w:rPr>
          <w:rFonts w:ascii="Times New Roman" w:eastAsia="Times New Roman" w:hAnsi="Times New Roman" w:cs="Times New Roman"/>
          <w:b/>
          <w:bCs/>
          <w:sz w:val="24"/>
          <w:szCs w:val="24"/>
          <w:lang w:eastAsia="en-GB"/>
        </w:rPr>
        <w:t>cloud infrastructure audit</w:t>
      </w:r>
      <w:r w:rsidRPr="00514250">
        <w:rPr>
          <w:rFonts w:ascii="Times New Roman" w:eastAsia="Times New Roman" w:hAnsi="Times New Roman" w:cs="Times New Roman"/>
          <w:sz w:val="24"/>
          <w:szCs w:val="24"/>
          <w:lang w:eastAsia="en-GB"/>
        </w:rPr>
        <w:t xml:space="preserve"> within the next two weeks.</w:t>
      </w:r>
    </w:p>
    <w:p w14:paraId="0F567841" w14:textId="77777777" w:rsidR="00514250" w:rsidRPr="00514250" w:rsidRDefault="00514250" w:rsidP="005142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 xml:space="preserve">Arrange a </w:t>
      </w:r>
      <w:r w:rsidRPr="00514250">
        <w:rPr>
          <w:rFonts w:ascii="Times New Roman" w:eastAsia="Times New Roman" w:hAnsi="Times New Roman" w:cs="Times New Roman"/>
          <w:b/>
          <w:bCs/>
          <w:sz w:val="24"/>
          <w:szCs w:val="24"/>
          <w:lang w:eastAsia="en-GB"/>
        </w:rPr>
        <w:t>debrief with AWS</w:t>
      </w:r>
      <w:r w:rsidRPr="00514250">
        <w:rPr>
          <w:rFonts w:ascii="Times New Roman" w:eastAsia="Times New Roman" w:hAnsi="Times New Roman" w:cs="Times New Roman"/>
          <w:sz w:val="24"/>
          <w:szCs w:val="24"/>
          <w:lang w:eastAsia="en-GB"/>
        </w:rPr>
        <w:t xml:space="preserve"> to understand what went wrong and how they’ll prevent similar incidents.</w:t>
      </w:r>
    </w:p>
    <w:p w14:paraId="034FFC82" w14:textId="77777777" w:rsidR="00514250" w:rsidRPr="00514250" w:rsidRDefault="00514250" w:rsidP="00514250">
      <w:pPr>
        <w:spacing w:after="0"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pict w14:anchorId="5D8E5EC8">
          <v:rect id="_x0000_i1028" style="width:0;height:1.5pt" o:hralign="center" o:hrstd="t" o:hr="t" fillcolor="#a0a0a0" stroked="f"/>
        </w:pict>
      </w:r>
    </w:p>
    <w:p w14:paraId="2E96B5C2" w14:textId="77777777" w:rsidR="00514250" w:rsidRPr="00514250" w:rsidRDefault="00514250" w:rsidP="0051425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14250">
        <w:rPr>
          <w:rFonts w:ascii="Times New Roman" w:eastAsia="Times New Roman" w:hAnsi="Times New Roman" w:cs="Times New Roman"/>
          <w:b/>
          <w:bCs/>
          <w:sz w:val="27"/>
          <w:szCs w:val="27"/>
          <w:lang w:eastAsia="en-GB"/>
        </w:rPr>
        <w:t>How to Present (2–3 minutes)</w:t>
      </w:r>
    </w:p>
    <w:p w14:paraId="66C7A599" w14:textId="77777777" w:rsidR="00514250" w:rsidRPr="00514250" w:rsidRDefault="00514250" w:rsidP="00514250">
      <w:pPr>
        <w:spacing w:beforeAutospacing="1" w:after="100" w:afterAutospacing="1" w:line="240" w:lineRule="auto"/>
        <w:rPr>
          <w:rFonts w:ascii="Times New Roman" w:eastAsia="Times New Roman" w:hAnsi="Times New Roman" w:cs="Times New Roman"/>
          <w:sz w:val="24"/>
          <w:szCs w:val="24"/>
          <w:lang w:eastAsia="en-GB"/>
        </w:rPr>
      </w:pPr>
      <w:r w:rsidRPr="00514250">
        <w:rPr>
          <w:rFonts w:ascii="Times New Roman" w:eastAsia="Times New Roman" w:hAnsi="Times New Roman" w:cs="Times New Roman"/>
          <w:sz w:val="24"/>
          <w:szCs w:val="24"/>
          <w:lang w:eastAsia="en-GB"/>
        </w:rPr>
        <w:t>“Early this morning, AWS suffered a major outage that affected our website, payments, and fulfilment systems for around three hours. The main impact was on customers who couldn’t complete purchases, and we saw a short-term dip in sales. While AWS has fixed the issue, this event highlights the need for stronger cloud resilience and better response processes. Our immediate focus is on building redundancy, improving monitoring, and ensuring we can communicate clearly and act quickly next time.”</w:t>
      </w:r>
    </w:p>
    <w:p w14:paraId="2A6C95BA" w14:textId="77777777" w:rsidR="00FA2361" w:rsidRDefault="00514250"/>
    <w:sectPr w:rsidR="00FA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134"/>
    <w:multiLevelType w:val="multilevel"/>
    <w:tmpl w:val="AD9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1874"/>
    <w:multiLevelType w:val="multilevel"/>
    <w:tmpl w:val="79F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434D"/>
    <w:multiLevelType w:val="multilevel"/>
    <w:tmpl w:val="698A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50"/>
    <w:rsid w:val="00514250"/>
    <w:rsid w:val="00C71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B885"/>
  <w15:chartTrackingRefBased/>
  <w15:docId w15:val="{07E48C88-16A2-4D97-8839-091BBF11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2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142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25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1425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14250"/>
    <w:rPr>
      <w:b/>
      <w:bCs/>
    </w:rPr>
  </w:style>
  <w:style w:type="paragraph" w:styleId="NormalWeb">
    <w:name w:val="Normal (Web)"/>
    <w:basedOn w:val="Normal"/>
    <w:uiPriority w:val="99"/>
    <w:semiHidden/>
    <w:unhideWhenUsed/>
    <w:rsid w:val="005142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698">
      <w:bodyDiv w:val="1"/>
      <w:marLeft w:val="0"/>
      <w:marRight w:val="0"/>
      <w:marTop w:val="0"/>
      <w:marBottom w:val="0"/>
      <w:divBdr>
        <w:top w:val="none" w:sz="0" w:space="0" w:color="auto"/>
        <w:left w:val="none" w:sz="0" w:space="0" w:color="auto"/>
        <w:bottom w:val="none" w:sz="0" w:space="0" w:color="auto"/>
        <w:right w:val="none" w:sz="0" w:space="0" w:color="auto"/>
      </w:divBdr>
      <w:divsChild>
        <w:div w:id="1995913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GABRI</cp:lastModifiedBy>
  <cp:revision>1</cp:revision>
  <dcterms:created xsi:type="dcterms:W3CDTF">2025-10-20T15:42:00Z</dcterms:created>
  <dcterms:modified xsi:type="dcterms:W3CDTF">2025-10-20T15:59:00Z</dcterms:modified>
</cp:coreProperties>
</file>