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2AE19" w14:textId="5F655D0E" w:rsidR="003E79BD" w:rsidRPr="006F17E1" w:rsidRDefault="00F56E41">
      <w:pPr>
        <w:pStyle w:val="Ttulo"/>
        <w:rPr>
          <w:lang w:val="es-MX"/>
        </w:rPr>
      </w:pPr>
      <w:r w:rsidRPr="006F17E1">
        <w:rPr>
          <w:lang w:val="es-MX"/>
        </w:rPr>
        <w:t>Guía para la Reunión de Requerimientos de</w:t>
      </w:r>
      <w:r>
        <w:rPr>
          <w:lang w:val="es-MX"/>
        </w:rPr>
        <w:t xml:space="preserve"> la flotilla</w:t>
      </w:r>
    </w:p>
    <w:p w14:paraId="00123B44" w14:textId="63FA6FC8" w:rsidR="003E79BD" w:rsidRPr="006F17E1" w:rsidRDefault="00F56E41">
      <w:pPr>
        <w:pStyle w:val="Ttulo1"/>
        <w:rPr>
          <w:lang w:val="es-MX"/>
        </w:rPr>
      </w:pPr>
      <w:r w:rsidRPr="006F17E1">
        <w:rPr>
          <w:lang w:val="es-MX"/>
        </w:rPr>
        <w:t>Preguntas</w:t>
      </w:r>
      <w:r w:rsidR="006F17E1">
        <w:rPr>
          <w:lang w:val="es-MX"/>
        </w:rPr>
        <w:t xml:space="preserve"> l</w:t>
      </w:r>
      <w:r w:rsidRPr="006F17E1">
        <w:rPr>
          <w:lang w:val="es-MX"/>
        </w:rPr>
        <w:t>evantar Requerimientos</w:t>
      </w:r>
    </w:p>
    <w:p w14:paraId="22630A0D" w14:textId="77777777" w:rsidR="00B622E0" w:rsidRPr="00B622E0" w:rsidRDefault="00B622E0" w:rsidP="00B622E0">
      <w:pPr>
        <w:pStyle w:val="Ttulo3"/>
        <w:rPr>
          <w:rFonts w:cstheme="majorHAnsi"/>
        </w:rPr>
      </w:pPr>
      <w:r w:rsidRPr="00B622E0">
        <w:rPr>
          <w:rFonts w:cstheme="majorHAnsi"/>
        </w:rPr>
        <w:t>1. Sobre el objetivo estratégico del proyecto</w:t>
      </w:r>
    </w:p>
    <w:p w14:paraId="32F87E21" w14:textId="256C5EEE" w:rsidR="00B622E0" w:rsidRPr="00B622E0" w:rsidRDefault="00B622E0" w:rsidP="00B622E0">
      <w:pPr>
        <w:pStyle w:val="NormalWeb"/>
        <w:rPr>
          <w:rFonts w:asciiTheme="majorHAnsi" w:hAnsiTheme="majorHAnsi" w:cstheme="majorHAnsi"/>
        </w:rPr>
      </w:pPr>
      <w:r w:rsidRPr="00B622E0">
        <w:rPr>
          <w:rStyle w:val="citation-333"/>
          <w:rFonts w:asciiTheme="majorHAnsi" w:hAnsiTheme="majorHAnsi" w:cstheme="majorHAnsi"/>
          <w:b/>
          <w:bCs/>
        </w:rPr>
        <w:t>¿Cuál es el propósito principal del sistema?</w:t>
      </w:r>
      <w:r w:rsidRPr="00B622E0">
        <w:rPr>
          <w:rStyle w:val="citation-333"/>
          <w:rFonts w:asciiTheme="majorHAnsi" w:hAnsiTheme="majorHAnsi" w:cstheme="majorHAnsi"/>
        </w:rPr>
        <w:t xml:space="preserve"> Desarrollar una plataforma centralizada para una empresa de consultoría de flotillas que permita optimizar costos operativos (arrendamiento), gestionar el mantenimiento preventivo y controlar el consumo de combustible mediante el uso eficiente de los vehículos</w:t>
      </w:r>
      <w:r w:rsidRPr="00B622E0">
        <w:rPr>
          <w:rFonts w:asciiTheme="majorHAnsi" w:hAnsiTheme="majorHAnsi" w:cstheme="majorHAnsi"/>
        </w:rPr>
        <w:t>.</w:t>
      </w:r>
    </w:p>
    <w:p w14:paraId="0D262EE3" w14:textId="00DF77A0" w:rsidR="00B622E0" w:rsidRPr="00B622E0" w:rsidRDefault="00B622E0" w:rsidP="00B622E0">
      <w:pPr>
        <w:pStyle w:val="NormalWeb"/>
        <w:rPr>
          <w:rFonts w:asciiTheme="majorHAnsi" w:hAnsiTheme="majorHAnsi" w:cstheme="majorHAnsi"/>
        </w:rPr>
      </w:pPr>
      <w:r w:rsidRPr="00B622E0">
        <w:rPr>
          <w:rFonts w:asciiTheme="majorHAnsi" w:hAnsiTheme="majorHAnsi" w:cstheme="majorHAnsi"/>
          <w:b/>
          <w:bCs/>
        </w:rPr>
        <w:t>¿Qué problema específico se busca resolver?</w:t>
      </w:r>
      <w:r w:rsidRPr="00B622E0">
        <w:rPr>
          <w:rFonts w:asciiTheme="majorHAnsi" w:hAnsiTheme="majorHAnsi" w:cstheme="majorHAnsi"/>
        </w:rPr>
        <w:t xml:space="preserve"> Eliminar la dependencia de procesos manuales y la fragmentación de datos. </w:t>
      </w:r>
      <w:r w:rsidRPr="00B622E0">
        <w:rPr>
          <w:rStyle w:val="citation-332"/>
          <w:rFonts w:asciiTheme="majorHAnsi" w:eastAsiaTheme="majorEastAsia" w:hAnsiTheme="majorHAnsi" w:cstheme="majorHAnsi"/>
        </w:rPr>
        <w:t>Actualmente, se utilizan tres aplicaciones distintas y reportes en Excel, lo que genera ineficiencias y falta de control de costos</w:t>
      </w:r>
      <w:r w:rsidRPr="00B622E0">
        <w:rPr>
          <w:rFonts w:asciiTheme="majorHAnsi" w:hAnsiTheme="majorHAnsi" w:cstheme="majorHAnsi"/>
        </w:rPr>
        <w:t xml:space="preserve">. </w:t>
      </w:r>
      <w:r w:rsidRPr="00B622E0">
        <w:rPr>
          <w:rStyle w:val="citation-331"/>
          <w:rFonts w:asciiTheme="majorHAnsi" w:eastAsiaTheme="majorEastAsia" w:hAnsiTheme="majorHAnsi" w:cstheme="majorHAnsi"/>
        </w:rPr>
        <w:t>El objetivo es automatizar la generación de calendarios preventivos basados en el kilometraje y unificar los reportes en una sola herramienta</w:t>
      </w:r>
      <w:r w:rsidRPr="00B622E0">
        <w:rPr>
          <w:rFonts w:asciiTheme="majorHAnsi" w:hAnsiTheme="majorHAnsi" w:cstheme="majorHAnsi"/>
        </w:rPr>
        <w:t>.</w:t>
      </w:r>
    </w:p>
    <w:p w14:paraId="3E802803" w14:textId="727DAF01" w:rsidR="00B622E0" w:rsidRPr="00B622E0" w:rsidRDefault="00B622E0" w:rsidP="00B622E0">
      <w:pPr>
        <w:pStyle w:val="NormalWeb"/>
        <w:rPr>
          <w:rFonts w:asciiTheme="majorHAnsi" w:hAnsiTheme="majorHAnsi" w:cstheme="majorHAnsi"/>
        </w:rPr>
      </w:pPr>
      <w:r w:rsidRPr="00B622E0">
        <w:rPr>
          <w:rStyle w:val="citation-330"/>
          <w:rFonts w:asciiTheme="majorHAnsi" w:eastAsiaTheme="majorEastAsia" w:hAnsiTheme="majorHAnsi" w:cstheme="majorHAnsi"/>
          <w:b/>
          <w:bCs/>
        </w:rPr>
        <w:t>¿Quiénes serán los usuarios finales?</w:t>
      </w:r>
      <w:r w:rsidRPr="00B622E0">
        <w:rPr>
          <w:rStyle w:val="citation-330"/>
          <w:rFonts w:asciiTheme="majorHAnsi" w:eastAsiaTheme="majorEastAsia" w:hAnsiTheme="majorHAnsi" w:cstheme="majorHAnsi"/>
        </w:rPr>
        <w:t xml:space="preserve"> Pequeñas empresas que requieren servicios de gestión logística y operativa</w:t>
      </w:r>
      <w:r w:rsidRPr="00B622E0">
        <w:rPr>
          <w:rFonts w:asciiTheme="majorHAnsi" w:hAnsiTheme="majorHAnsi" w:cstheme="majorHAnsi"/>
        </w:rPr>
        <w:t>.</w:t>
      </w:r>
    </w:p>
    <w:p w14:paraId="6E7E8AB9" w14:textId="776A6757" w:rsidR="00B622E0" w:rsidRPr="00B622E0" w:rsidRDefault="00B622E0" w:rsidP="00B622E0">
      <w:pPr>
        <w:pStyle w:val="NormalWeb"/>
        <w:rPr>
          <w:rFonts w:asciiTheme="majorHAnsi" w:hAnsiTheme="majorHAnsi" w:cstheme="majorHAnsi"/>
        </w:rPr>
      </w:pPr>
      <w:r w:rsidRPr="00B622E0">
        <w:rPr>
          <w:rStyle w:val="citation-329"/>
          <w:rFonts w:asciiTheme="majorHAnsi" w:hAnsiTheme="majorHAnsi" w:cstheme="majorHAnsi"/>
          <w:b/>
          <w:bCs/>
        </w:rPr>
        <w:t>¿Qué resultados tangibles se esperan lograr?</w:t>
      </w:r>
      <w:r w:rsidRPr="00B622E0">
        <w:rPr>
          <w:rStyle w:val="citation-329"/>
          <w:rFonts w:asciiTheme="majorHAnsi" w:hAnsiTheme="majorHAnsi" w:cstheme="majorHAnsi"/>
        </w:rPr>
        <w:t xml:space="preserve"> Lograr una reducción de hasta el 15% en gastos de combustible y un 20% en optimización de mantenimiento, aumentando la disponibilidad de las unidades y generando transparencia operativa</w:t>
      </w:r>
      <w:r w:rsidRPr="00B622E0">
        <w:rPr>
          <w:rFonts w:asciiTheme="majorHAnsi" w:hAnsiTheme="majorHAnsi" w:cstheme="majorHAnsi"/>
        </w:rPr>
        <w:t>.</w:t>
      </w:r>
    </w:p>
    <w:p w14:paraId="079CD292" w14:textId="77777777" w:rsidR="00B622E0" w:rsidRPr="00B622E0" w:rsidRDefault="00B622E0" w:rsidP="00B622E0">
      <w:pPr>
        <w:pStyle w:val="Ttulo3"/>
        <w:rPr>
          <w:rFonts w:cstheme="majorHAnsi"/>
        </w:rPr>
      </w:pPr>
      <w:r w:rsidRPr="00B622E0">
        <w:rPr>
          <w:rFonts w:cstheme="majorHAnsi"/>
        </w:rPr>
        <w:t>2. Sobre las funcionalidades del sistema</w:t>
      </w:r>
    </w:p>
    <w:p w14:paraId="1405E9EA" w14:textId="6C37EFD2" w:rsidR="00B622E0" w:rsidRPr="00B622E0" w:rsidRDefault="00B622E0" w:rsidP="00B622E0">
      <w:pPr>
        <w:pStyle w:val="NormalWeb"/>
        <w:rPr>
          <w:rStyle w:val="citation-327"/>
          <w:rFonts w:asciiTheme="majorHAnsi" w:hAnsiTheme="majorHAnsi" w:cstheme="majorHAnsi"/>
        </w:rPr>
      </w:pPr>
      <w:r w:rsidRPr="00B622E0">
        <w:rPr>
          <w:rStyle w:val="citation-328"/>
          <w:rFonts w:asciiTheme="majorHAnsi" w:eastAsiaTheme="majorEastAsia" w:hAnsiTheme="majorHAnsi" w:cstheme="majorHAnsi"/>
          <w:b/>
          <w:bCs/>
        </w:rPr>
        <w:t>¿Qué funciones mínimas (MVP) debe tener el sistema?</w:t>
      </w:r>
      <w:r w:rsidRPr="00B622E0">
        <w:rPr>
          <w:rStyle w:val="citation-328"/>
          <w:rFonts w:asciiTheme="majorHAnsi" w:eastAsiaTheme="majorEastAsia" w:hAnsiTheme="majorHAnsi" w:cstheme="majorHAnsi"/>
        </w:rPr>
        <w:t xml:space="preserve"> * </w:t>
      </w:r>
      <w:r w:rsidRPr="00B622E0">
        <w:rPr>
          <w:rStyle w:val="citation-328"/>
          <w:rFonts w:asciiTheme="majorHAnsi" w:eastAsiaTheme="majorEastAsia" w:hAnsiTheme="majorHAnsi" w:cstheme="majorHAnsi"/>
          <w:b/>
          <w:bCs/>
        </w:rPr>
        <w:t>Diagnóstico de Flotilla:</w:t>
      </w:r>
      <w:r w:rsidRPr="00B622E0">
        <w:rPr>
          <w:rStyle w:val="citation-328"/>
          <w:rFonts w:asciiTheme="majorHAnsi" w:eastAsiaTheme="majorEastAsia" w:hAnsiTheme="majorHAnsi" w:cstheme="majorHAnsi"/>
        </w:rPr>
        <w:t xml:space="preserve"> Evaluación inicial del estado de las unidades</w:t>
      </w:r>
      <w:r w:rsidRPr="00B622E0">
        <w:rPr>
          <w:rFonts w:asciiTheme="majorHAnsi" w:hAnsiTheme="majorHAnsi" w:cstheme="majorHAnsi"/>
        </w:rPr>
        <w:t>.</w:t>
      </w:r>
    </w:p>
    <w:p w14:paraId="543BD8FC" w14:textId="4022D9AF" w:rsidR="00B622E0" w:rsidRPr="00B622E0" w:rsidRDefault="00B622E0" w:rsidP="00B622E0">
      <w:pPr>
        <w:pStyle w:val="NormalWeb"/>
        <w:rPr>
          <w:rFonts w:asciiTheme="majorHAnsi" w:hAnsiTheme="majorHAnsi" w:cstheme="majorHAnsi"/>
        </w:rPr>
      </w:pPr>
      <w:r w:rsidRPr="00B622E0">
        <w:rPr>
          <w:rStyle w:val="citation-327"/>
          <w:rFonts w:asciiTheme="majorHAnsi" w:hAnsiTheme="majorHAnsi" w:cstheme="majorHAnsi"/>
          <w:b/>
          <w:bCs/>
        </w:rPr>
        <w:t>Administración Operativa:</w:t>
      </w:r>
      <w:r w:rsidRPr="00B622E0">
        <w:rPr>
          <w:rStyle w:val="citation-327"/>
          <w:rFonts w:asciiTheme="majorHAnsi" w:hAnsiTheme="majorHAnsi" w:cstheme="majorHAnsi"/>
        </w:rPr>
        <w:t xml:space="preserve"> Control diario de la gestión de vehículos</w:t>
      </w:r>
      <w:r w:rsidRPr="00B622E0">
        <w:rPr>
          <w:rFonts w:asciiTheme="majorHAnsi" w:hAnsiTheme="majorHAnsi" w:cstheme="majorHAnsi"/>
        </w:rPr>
        <w:t>.</w:t>
      </w:r>
    </w:p>
    <w:p w14:paraId="12CC762F" w14:textId="55EF6413" w:rsidR="00B622E0" w:rsidRPr="00B622E0" w:rsidRDefault="00B622E0" w:rsidP="00B622E0">
      <w:pPr>
        <w:pStyle w:val="NormalWeb"/>
        <w:rPr>
          <w:rFonts w:asciiTheme="majorHAnsi" w:hAnsiTheme="majorHAnsi" w:cstheme="majorHAnsi"/>
        </w:rPr>
      </w:pPr>
      <w:r w:rsidRPr="00B622E0">
        <w:rPr>
          <w:rStyle w:val="citation-326"/>
          <w:rFonts w:asciiTheme="majorHAnsi" w:eastAsiaTheme="majorEastAsia" w:hAnsiTheme="majorHAnsi" w:cstheme="majorHAnsi"/>
          <w:b/>
          <w:bCs/>
        </w:rPr>
        <w:t>Mantenimiento Preventivo:</w:t>
      </w:r>
      <w:r w:rsidRPr="00B622E0">
        <w:rPr>
          <w:rStyle w:val="citation-326"/>
          <w:rFonts w:asciiTheme="majorHAnsi" w:eastAsiaTheme="majorEastAsia" w:hAnsiTheme="majorHAnsi" w:cstheme="majorHAnsi"/>
        </w:rPr>
        <w:t xml:space="preserve"> Generación automática de servicios basada en telemetría</w:t>
      </w:r>
      <w:r w:rsidRPr="00B622E0">
        <w:rPr>
          <w:rFonts w:asciiTheme="majorHAnsi" w:hAnsiTheme="majorHAnsi" w:cstheme="majorHAnsi"/>
        </w:rPr>
        <w:t>.</w:t>
      </w:r>
    </w:p>
    <w:p w14:paraId="1F901A3E" w14:textId="3E96299B" w:rsidR="00B622E0" w:rsidRPr="00B622E0" w:rsidRDefault="00B622E0" w:rsidP="00B622E0">
      <w:pPr>
        <w:pStyle w:val="NormalWeb"/>
        <w:rPr>
          <w:rFonts w:asciiTheme="majorHAnsi" w:hAnsiTheme="majorHAnsi" w:cstheme="majorHAnsi"/>
        </w:rPr>
      </w:pPr>
      <w:r w:rsidRPr="00B622E0">
        <w:rPr>
          <w:rStyle w:val="citation-325"/>
          <w:rFonts w:asciiTheme="majorHAnsi" w:hAnsiTheme="majorHAnsi" w:cstheme="majorHAnsi"/>
          <w:b/>
          <w:bCs/>
        </w:rPr>
        <w:t>Control de Combustible:</w:t>
      </w:r>
      <w:r w:rsidRPr="00B622E0">
        <w:rPr>
          <w:rStyle w:val="citation-325"/>
          <w:rFonts w:asciiTheme="majorHAnsi" w:hAnsiTheme="majorHAnsi" w:cstheme="majorHAnsi"/>
        </w:rPr>
        <w:t xml:space="preserve"> Monitoreo para prevenir fugas y sobrecostos</w:t>
      </w:r>
      <w:r w:rsidRPr="00B622E0">
        <w:rPr>
          <w:rFonts w:asciiTheme="majorHAnsi" w:hAnsiTheme="majorHAnsi" w:cstheme="majorHAnsi"/>
        </w:rPr>
        <w:t>.</w:t>
      </w:r>
    </w:p>
    <w:p w14:paraId="47C6B9A7" w14:textId="60DA65B0" w:rsidR="00B622E0" w:rsidRPr="00B622E0" w:rsidRDefault="00B622E0" w:rsidP="00B622E0">
      <w:pPr>
        <w:pStyle w:val="NormalWeb"/>
        <w:rPr>
          <w:rFonts w:asciiTheme="majorHAnsi" w:hAnsiTheme="majorHAnsi" w:cstheme="majorHAnsi"/>
        </w:rPr>
      </w:pPr>
      <w:r w:rsidRPr="00B622E0">
        <w:rPr>
          <w:rStyle w:val="citation-324"/>
          <w:rFonts w:asciiTheme="majorHAnsi" w:hAnsiTheme="majorHAnsi" w:cstheme="majorHAnsi"/>
          <w:b/>
          <w:bCs/>
        </w:rPr>
        <w:t>Gestión de Siniestros:</w:t>
      </w:r>
      <w:r w:rsidRPr="00B622E0">
        <w:rPr>
          <w:rStyle w:val="citation-324"/>
          <w:rFonts w:asciiTheme="majorHAnsi" w:hAnsiTheme="majorHAnsi" w:cstheme="majorHAnsi"/>
        </w:rPr>
        <w:t xml:space="preserve"> Registro y seguimiento de incidentes viales</w:t>
      </w:r>
      <w:r w:rsidRPr="00B622E0">
        <w:rPr>
          <w:rFonts w:asciiTheme="majorHAnsi" w:hAnsiTheme="majorHAnsi" w:cstheme="majorHAnsi"/>
        </w:rPr>
        <w:t>.</w:t>
      </w:r>
    </w:p>
    <w:p w14:paraId="31A1D82C" w14:textId="699941E1" w:rsidR="00B622E0" w:rsidRPr="00B622E0" w:rsidRDefault="00B622E0" w:rsidP="00B622E0">
      <w:pPr>
        <w:pStyle w:val="NormalWeb"/>
        <w:rPr>
          <w:rFonts w:asciiTheme="majorHAnsi" w:hAnsiTheme="majorHAnsi" w:cstheme="majorHAnsi"/>
        </w:rPr>
      </w:pPr>
      <w:r w:rsidRPr="00B622E0">
        <w:rPr>
          <w:rStyle w:val="citation-323"/>
          <w:rFonts w:asciiTheme="majorHAnsi" w:hAnsiTheme="majorHAnsi" w:cstheme="majorHAnsi"/>
          <w:b/>
          <w:bCs/>
        </w:rPr>
        <w:t>Reportes Ejecutivos y KPI:</w:t>
      </w:r>
      <w:r w:rsidRPr="00B622E0">
        <w:rPr>
          <w:rStyle w:val="citation-323"/>
          <w:rFonts w:asciiTheme="majorHAnsi" w:hAnsiTheme="majorHAnsi" w:cstheme="majorHAnsi"/>
        </w:rPr>
        <w:t xml:space="preserve"> Tableros con indicadores clave para la toma de decisiones</w:t>
      </w:r>
      <w:r w:rsidRPr="00B622E0">
        <w:rPr>
          <w:rFonts w:asciiTheme="majorHAnsi" w:hAnsiTheme="majorHAnsi" w:cstheme="majorHAnsi"/>
        </w:rPr>
        <w:t>.</w:t>
      </w:r>
    </w:p>
    <w:p w14:paraId="28EEE794" w14:textId="1B5B25EB" w:rsidR="00B622E0" w:rsidRPr="00B622E0" w:rsidRDefault="00B622E0" w:rsidP="00B622E0">
      <w:pPr>
        <w:pStyle w:val="NormalWeb"/>
        <w:rPr>
          <w:rFonts w:asciiTheme="majorHAnsi" w:hAnsiTheme="majorHAnsi" w:cstheme="majorHAnsi"/>
        </w:rPr>
      </w:pPr>
      <w:r w:rsidRPr="00B622E0">
        <w:rPr>
          <w:rStyle w:val="citation-322"/>
          <w:rFonts w:asciiTheme="majorHAnsi" w:hAnsiTheme="majorHAnsi" w:cstheme="majorHAnsi"/>
          <w:b/>
          <w:bCs/>
        </w:rPr>
        <w:lastRenderedPageBreak/>
        <w:t xml:space="preserve">¿Existen funcionalidades </w:t>
      </w:r>
      <w:r w:rsidRPr="00B622E0">
        <w:rPr>
          <w:rStyle w:val="citation-322"/>
          <w:rFonts w:asciiTheme="majorHAnsi" w:hAnsiTheme="majorHAnsi" w:cstheme="majorHAnsi"/>
          <w:b/>
          <w:bCs/>
        </w:rPr>
        <w:t>deseadas,</w:t>
      </w:r>
      <w:r w:rsidRPr="00B622E0">
        <w:rPr>
          <w:rStyle w:val="citation-322"/>
          <w:rFonts w:asciiTheme="majorHAnsi" w:hAnsiTheme="majorHAnsi" w:cstheme="majorHAnsi"/>
          <w:b/>
          <w:bCs/>
        </w:rPr>
        <w:t xml:space="preserve"> pero no obligatorias para la primera fase?</w:t>
      </w:r>
      <w:r w:rsidRPr="00B622E0">
        <w:rPr>
          <w:rStyle w:val="citation-322"/>
          <w:rFonts w:asciiTheme="majorHAnsi" w:hAnsiTheme="majorHAnsi" w:cstheme="majorHAnsi"/>
        </w:rPr>
        <w:t xml:space="preserve"> La automatización total de los reportes es la meta final, aunque inicialmente se contempla una fase de carga manual controlada</w:t>
      </w:r>
      <w:r w:rsidRPr="00B622E0">
        <w:rPr>
          <w:rFonts w:asciiTheme="majorHAnsi" w:hAnsiTheme="majorHAnsi" w:cstheme="majorHAnsi"/>
        </w:rPr>
        <w:t>.</w:t>
      </w:r>
    </w:p>
    <w:p w14:paraId="033781D3" w14:textId="2E99568C" w:rsidR="00B622E0" w:rsidRPr="00B622E0" w:rsidRDefault="00B622E0" w:rsidP="00B622E0">
      <w:pPr>
        <w:pStyle w:val="NormalWeb"/>
        <w:rPr>
          <w:rFonts w:asciiTheme="majorHAnsi" w:hAnsiTheme="majorHAnsi" w:cstheme="majorHAnsi"/>
        </w:rPr>
      </w:pPr>
      <w:r w:rsidRPr="00B622E0">
        <w:rPr>
          <w:rStyle w:val="citation-321"/>
          <w:rFonts w:asciiTheme="majorHAnsi" w:hAnsiTheme="majorHAnsi" w:cstheme="majorHAnsi"/>
          <w:b/>
          <w:bCs/>
        </w:rPr>
        <w:t>¿Cuál es el flujo de interacción principal del usuario?</w:t>
      </w:r>
      <w:r w:rsidRPr="00B622E0">
        <w:rPr>
          <w:rStyle w:val="citation-321"/>
          <w:rFonts w:asciiTheme="majorHAnsi" w:hAnsiTheme="majorHAnsi" w:cstheme="majorHAnsi"/>
        </w:rPr>
        <w:t xml:space="preserve"> El administrador gestiona las cuentas de los clientes, quienes acceden a un panel personalizado con filtros de información relevante, evitando la sobrecarga de datos innecesarios</w:t>
      </w:r>
      <w:r w:rsidRPr="00B622E0">
        <w:rPr>
          <w:rFonts w:asciiTheme="majorHAnsi" w:hAnsiTheme="majorHAnsi" w:cstheme="majorHAnsi"/>
        </w:rPr>
        <w:t>.</w:t>
      </w:r>
    </w:p>
    <w:p w14:paraId="037C3EB8" w14:textId="3429112B" w:rsidR="00B622E0" w:rsidRPr="00B622E0" w:rsidRDefault="00B622E0" w:rsidP="00B622E0">
      <w:pPr>
        <w:pStyle w:val="NormalWeb"/>
        <w:rPr>
          <w:rFonts w:asciiTheme="majorHAnsi" w:hAnsiTheme="majorHAnsi" w:cstheme="majorHAnsi"/>
        </w:rPr>
      </w:pPr>
      <w:r w:rsidRPr="00B622E0">
        <w:rPr>
          <w:rStyle w:val="citation-320"/>
          <w:rFonts w:asciiTheme="majorHAnsi" w:hAnsiTheme="majorHAnsi" w:cstheme="majorHAnsi"/>
          <w:b/>
          <w:bCs/>
        </w:rPr>
        <w:t>¿Cómo funcionará el soporte técnico?</w:t>
      </w:r>
      <w:r w:rsidRPr="00B622E0">
        <w:rPr>
          <w:rStyle w:val="citation-320"/>
          <w:rFonts w:asciiTheme="majorHAnsi" w:hAnsiTheme="majorHAnsi" w:cstheme="majorHAnsi"/>
        </w:rPr>
        <w:t xml:space="preserve"> Se integrará un módulo de tickets con seguimiento</w:t>
      </w:r>
      <w:r w:rsidR="00271E2C">
        <w:rPr>
          <w:rStyle w:val="citation-320"/>
          <w:rFonts w:asciiTheme="majorHAnsi" w:hAnsiTheme="majorHAnsi" w:cstheme="majorHAnsi"/>
        </w:rPr>
        <w:t xml:space="preserve"> en la página, en esta se verá su</w:t>
      </w:r>
      <w:r w:rsidRPr="00B622E0">
        <w:rPr>
          <w:rStyle w:val="citation-320"/>
          <w:rFonts w:asciiTheme="majorHAnsi" w:hAnsiTheme="majorHAnsi" w:cstheme="majorHAnsi"/>
        </w:rPr>
        <w:t xml:space="preserve"> correo electrónico </w:t>
      </w:r>
      <w:r w:rsidR="00271E2C">
        <w:rPr>
          <w:rStyle w:val="citation-320"/>
          <w:rFonts w:asciiTheme="majorHAnsi" w:hAnsiTheme="majorHAnsi" w:cstheme="majorHAnsi"/>
        </w:rPr>
        <w:t>y mensajes que da soporte y como se va llevando a cabo su reporte en la solicitud se</w:t>
      </w:r>
      <w:r w:rsidRPr="00B622E0">
        <w:rPr>
          <w:rStyle w:val="citation-320"/>
          <w:rFonts w:asciiTheme="majorHAnsi" w:hAnsiTheme="majorHAnsi" w:cstheme="majorHAnsi"/>
        </w:rPr>
        <w:t xml:space="preserve"> ind</w:t>
      </w:r>
      <w:r w:rsidR="00271E2C">
        <w:rPr>
          <w:rStyle w:val="citation-320"/>
          <w:rFonts w:asciiTheme="majorHAnsi" w:hAnsiTheme="majorHAnsi" w:cstheme="majorHAnsi"/>
        </w:rPr>
        <w:t>ica</w:t>
      </w:r>
      <w:r w:rsidRPr="00B622E0">
        <w:rPr>
          <w:rStyle w:val="citation-320"/>
          <w:rFonts w:asciiTheme="majorHAnsi" w:hAnsiTheme="majorHAnsi" w:cstheme="majorHAnsi"/>
        </w:rPr>
        <w:t xml:space="preserve"> el estado de la solicitud (pendiente, en proceso o resuelto)</w:t>
      </w:r>
      <w:r w:rsidRPr="00B622E0">
        <w:rPr>
          <w:rFonts w:asciiTheme="majorHAnsi" w:hAnsiTheme="majorHAnsi" w:cstheme="majorHAnsi"/>
        </w:rPr>
        <w:t>.</w:t>
      </w:r>
    </w:p>
    <w:p w14:paraId="507EBBC3" w14:textId="77777777" w:rsidR="00B622E0" w:rsidRPr="00B622E0" w:rsidRDefault="00B622E0" w:rsidP="00B622E0">
      <w:pPr>
        <w:pStyle w:val="Ttulo3"/>
        <w:rPr>
          <w:rFonts w:cstheme="majorHAnsi"/>
        </w:rPr>
      </w:pPr>
      <w:r w:rsidRPr="00B622E0">
        <w:rPr>
          <w:rFonts w:cstheme="majorHAnsi"/>
        </w:rPr>
        <w:t>3. Sobre el uso y acceso al sistema</w:t>
      </w:r>
    </w:p>
    <w:p w14:paraId="28F60B0A" w14:textId="77777777" w:rsidR="00B622E0" w:rsidRPr="00B622E0" w:rsidRDefault="00B622E0" w:rsidP="00B622E0">
      <w:pPr>
        <w:pStyle w:val="NormalWeb"/>
        <w:rPr>
          <w:rFonts w:asciiTheme="majorHAnsi" w:hAnsiTheme="majorHAnsi" w:cstheme="majorHAnsi"/>
        </w:rPr>
      </w:pPr>
      <w:r w:rsidRPr="00B622E0">
        <w:rPr>
          <w:rStyle w:val="citation-319"/>
          <w:rFonts w:asciiTheme="majorHAnsi" w:hAnsiTheme="majorHAnsi" w:cstheme="majorHAnsi"/>
          <w:b/>
          <w:bCs/>
        </w:rPr>
        <w:t>¿En qué dispositivos se utilizará?</w:t>
      </w:r>
      <w:r w:rsidRPr="00B622E0">
        <w:rPr>
          <w:rStyle w:val="citation-319"/>
          <w:rFonts w:asciiTheme="majorHAnsi" w:hAnsiTheme="majorHAnsi" w:cstheme="majorHAnsi"/>
        </w:rPr>
        <w:t xml:space="preserve"> La prioridad inicial es una interfaz para computadora</w:t>
      </w:r>
      <w:r w:rsidRPr="00B622E0">
        <w:rPr>
          <w:rFonts w:asciiTheme="majorHAnsi" w:hAnsiTheme="majorHAnsi" w:cstheme="majorHAnsi"/>
        </w:rPr>
        <w:t>.</w:t>
      </w:r>
    </w:p>
    <w:p w14:paraId="021235B6" w14:textId="77777777" w:rsidR="00B622E0" w:rsidRPr="00B622E0" w:rsidRDefault="00B622E0" w:rsidP="00B622E0">
      <w:pPr>
        <w:pStyle w:val="NormalWeb"/>
        <w:rPr>
          <w:rFonts w:asciiTheme="majorHAnsi" w:hAnsiTheme="majorHAnsi" w:cstheme="majorHAnsi"/>
        </w:rPr>
      </w:pPr>
      <w:r w:rsidRPr="00B622E0">
        <w:rPr>
          <w:rStyle w:val="citation-318"/>
          <w:rFonts w:asciiTheme="majorHAnsi" w:hAnsiTheme="majorHAnsi" w:cstheme="majorHAnsi"/>
          <w:b/>
          <w:bCs/>
        </w:rPr>
        <w:t>¿Quiénes podrán acceder y bajo qué permisos?</w:t>
      </w:r>
      <w:r w:rsidRPr="00B622E0">
        <w:rPr>
          <w:rStyle w:val="citation-318"/>
          <w:rFonts w:asciiTheme="majorHAnsi" w:hAnsiTheme="majorHAnsi" w:cstheme="majorHAnsi"/>
        </w:rPr>
        <w:t xml:space="preserve"> El acceso será mediante inicio de sesión para administradores y clientes, con un modelo de servicios multi-cliente</w:t>
      </w:r>
      <w:r w:rsidRPr="00B622E0">
        <w:rPr>
          <w:rFonts w:asciiTheme="majorHAnsi" w:hAnsiTheme="majorHAnsi" w:cstheme="majorHAnsi"/>
        </w:rPr>
        <w:t>.</w:t>
      </w:r>
    </w:p>
    <w:p w14:paraId="0FA327A4" w14:textId="77777777" w:rsidR="00B622E0" w:rsidRPr="00B622E0" w:rsidRDefault="00B622E0" w:rsidP="00B622E0">
      <w:pPr>
        <w:pStyle w:val="Ttulo3"/>
        <w:rPr>
          <w:rFonts w:cstheme="majorHAnsi"/>
        </w:rPr>
      </w:pPr>
      <w:r w:rsidRPr="00B622E0">
        <w:rPr>
          <w:rFonts w:cstheme="majorHAnsi"/>
        </w:rPr>
        <w:t>4. Restricciones Técnicas e Integraciones</w:t>
      </w:r>
    </w:p>
    <w:p w14:paraId="531136E2" w14:textId="4830B646" w:rsidR="00B622E0" w:rsidRPr="00060D40" w:rsidRDefault="00B622E0" w:rsidP="00B622E0">
      <w:pPr>
        <w:pStyle w:val="NormalWeb"/>
        <w:rPr>
          <w:rFonts w:asciiTheme="majorHAnsi" w:hAnsiTheme="majorHAnsi" w:cstheme="majorHAnsi"/>
        </w:rPr>
      </w:pPr>
      <w:r w:rsidRPr="00060D40">
        <w:rPr>
          <w:rStyle w:val="citation-317"/>
          <w:rFonts w:asciiTheme="majorHAnsi" w:hAnsiTheme="majorHAnsi" w:cstheme="majorHAnsi"/>
          <w:b/>
          <w:bCs/>
        </w:rPr>
        <w:t>¿Con qué sistemas previos debe interactuar?</w:t>
      </w:r>
      <w:r w:rsidRPr="00060D40">
        <w:rPr>
          <w:rStyle w:val="citation-317"/>
          <w:rFonts w:asciiTheme="majorHAnsi" w:hAnsiTheme="majorHAnsi" w:cstheme="majorHAnsi"/>
        </w:rPr>
        <w:t xml:space="preserve"> </w:t>
      </w:r>
      <w:r w:rsidR="00060D40" w:rsidRPr="00060D40">
        <w:rPr>
          <w:rStyle w:val="citation-628"/>
          <w:rFonts w:asciiTheme="majorHAnsi" w:hAnsiTheme="majorHAnsi" w:cstheme="majorHAnsi"/>
        </w:rPr>
        <w:t>El sistema se desarrollará como una plataforma autónoma y propietaria, por lo que no existirá una dependencia técnica ni integración directa con sistemas externos</w:t>
      </w:r>
      <w:r w:rsidR="00060D40" w:rsidRPr="00060D40">
        <w:rPr>
          <w:rFonts w:asciiTheme="majorHAnsi" w:hAnsiTheme="majorHAnsi" w:cstheme="majorHAnsi"/>
        </w:rPr>
        <w:t xml:space="preserve">. </w:t>
      </w:r>
      <w:r w:rsidR="00060D40" w:rsidRPr="00060D40">
        <w:rPr>
          <w:rStyle w:val="citation-627"/>
          <w:rFonts w:asciiTheme="majorHAnsi" w:hAnsiTheme="majorHAnsi" w:cstheme="majorHAnsi"/>
        </w:rPr>
        <w:t xml:space="preserve">Aunque herramientas como </w:t>
      </w:r>
      <w:r w:rsidR="00060D40" w:rsidRPr="00060D40">
        <w:rPr>
          <w:rStyle w:val="citation-627"/>
          <w:rFonts w:asciiTheme="majorHAnsi" w:hAnsiTheme="majorHAnsi" w:cstheme="majorHAnsi"/>
          <w:i/>
          <w:iCs/>
        </w:rPr>
        <w:t>vecFleet</w:t>
      </w:r>
      <w:r w:rsidR="00060D40" w:rsidRPr="00060D40">
        <w:rPr>
          <w:rStyle w:val="citation-627"/>
          <w:rFonts w:asciiTheme="majorHAnsi" w:hAnsiTheme="majorHAnsi" w:cstheme="majorHAnsi"/>
        </w:rPr>
        <w:t xml:space="preserve">, </w:t>
      </w:r>
      <w:r w:rsidR="00060D40" w:rsidRPr="00060D40">
        <w:rPr>
          <w:rStyle w:val="citation-627"/>
          <w:rFonts w:asciiTheme="majorHAnsi" w:hAnsiTheme="majorHAnsi" w:cstheme="majorHAnsi"/>
          <w:i/>
          <w:iCs/>
        </w:rPr>
        <w:t>MyGeotab</w:t>
      </w:r>
      <w:r w:rsidR="00060D40" w:rsidRPr="00060D40">
        <w:rPr>
          <w:rStyle w:val="citation-627"/>
          <w:rFonts w:asciiTheme="majorHAnsi" w:hAnsiTheme="majorHAnsi" w:cstheme="majorHAnsi"/>
        </w:rPr>
        <w:t xml:space="preserve"> y </w:t>
      </w:r>
      <w:r w:rsidR="00060D40" w:rsidRPr="00060D40">
        <w:rPr>
          <w:rStyle w:val="citation-627"/>
          <w:rFonts w:asciiTheme="majorHAnsi" w:hAnsiTheme="majorHAnsi" w:cstheme="majorHAnsi"/>
          <w:i/>
          <w:iCs/>
        </w:rPr>
        <w:t>Ticketcard/Edenred</w:t>
      </w:r>
      <w:r w:rsidR="00060D40" w:rsidRPr="00060D40">
        <w:rPr>
          <w:rStyle w:val="citation-627"/>
          <w:rFonts w:asciiTheme="majorHAnsi" w:hAnsiTheme="majorHAnsi" w:cstheme="majorHAnsi"/>
        </w:rPr>
        <w:t xml:space="preserve"> se utilizan actualmente en la operación, el nuevo sistema tiene como objetivo sustituir sus funciones mediante módulos internos de control de mantenimiento, telemetría y combustible</w:t>
      </w:r>
      <w:r w:rsidR="00060D40" w:rsidRPr="00060D40">
        <w:rPr>
          <w:rFonts w:asciiTheme="majorHAnsi" w:hAnsiTheme="majorHAnsi" w:cstheme="majorHAnsi"/>
        </w:rPr>
        <w:t xml:space="preserve">. </w:t>
      </w:r>
      <w:r w:rsidR="00060D40" w:rsidRPr="00060D40">
        <w:rPr>
          <w:rStyle w:val="citation-626"/>
          <w:rFonts w:asciiTheme="majorHAnsi" w:hAnsiTheme="majorHAnsi" w:cstheme="majorHAnsi"/>
        </w:rPr>
        <w:t>La alimentación de datos se realizará de forma independiente a través de interfaces de captura manual o herramientas de importación masiva de archivos, garantizando la soberanía de la información de OptiFlota</w:t>
      </w:r>
      <w:r w:rsidR="00060D40" w:rsidRPr="00060D40">
        <w:rPr>
          <w:rFonts w:asciiTheme="majorHAnsi" w:hAnsiTheme="majorHAnsi" w:cstheme="majorHAnsi"/>
        </w:rPr>
        <w:t>.</w:t>
      </w:r>
    </w:p>
    <w:p w14:paraId="21A67C56" w14:textId="797A9C44" w:rsidR="00B622E0" w:rsidRPr="00B622E0" w:rsidRDefault="00B622E0" w:rsidP="00B622E0">
      <w:pPr>
        <w:pStyle w:val="NormalWeb"/>
        <w:rPr>
          <w:rFonts w:asciiTheme="majorHAnsi" w:hAnsiTheme="majorHAnsi" w:cstheme="majorHAnsi"/>
        </w:rPr>
      </w:pPr>
      <w:r w:rsidRPr="00B622E0">
        <w:rPr>
          <w:rStyle w:val="citation-316"/>
          <w:rFonts w:asciiTheme="majorHAnsi" w:hAnsiTheme="majorHAnsi" w:cstheme="majorHAnsi"/>
          <w:b/>
          <w:bCs/>
        </w:rPr>
        <w:t>¿Existe alguna limitante tecnológica?</w:t>
      </w:r>
      <w:r w:rsidRPr="00B622E0">
        <w:rPr>
          <w:rStyle w:val="citation-316"/>
          <w:rFonts w:asciiTheme="majorHAnsi" w:hAnsiTheme="majorHAnsi" w:cstheme="majorHAnsi"/>
        </w:rPr>
        <w:t xml:space="preserve"> No hay restricciones estrictas, permitiendo el uso de las tecnologías más adecuadas para garantizar un sistema automático y autónomo</w:t>
      </w:r>
      <w:r w:rsidRPr="00B622E0">
        <w:rPr>
          <w:rFonts w:asciiTheme="majorHAnsi" w:hAnsiTheme="majorHAnsi" w:cstheme="majorHAnsi"/>
        </w:rPr>
        <w:t>.</w:t>
      </w:r>
    </w:p>
    <w:p w14:paraId="0AFCAEDC" w14:textId="77777777" w:rsidR="00B622E0" w:rsidRPr="00B622E0" w:rsidRDefault="00B622E0" w:rsidP="00B622E0">
      <w:pPr>
        <w:pStyle w:val="Ttulo3"/>
        <w:rPr>
          <w:rFonts w:cstheme="majorHAnsi"/>
        </w:rPr>
      </w:pPr>
      <w:r w:rsidRPr="00B622E0">
        <w:rPr>
          <w:rFonts w:cstheme="majorHAnsi"/>
        </w:rPr>
        <w:t>5. Datos, Seguridad y Privacidad</w:t>
      </w:r>
    </w:p>
    <w:p w14:paraId="422929A1" w14:textId="1C343F94" w:rsidR="00B622E0" w:rsidRPr="00B622E0" w:rsidRDefault="00B622E0" w:rsidP="00B622E0">
      <w:pPr>
        <w:pStyle w:val="NormalWeb"/>
        <w:rPr>
          <w:rFonts w:asciiTheme="majorHAnsi" w:hAnsiTheme="majorHAnsi" w:cstheme="majorHAnsi"/>
        </w:rPr>
      </w:pPr>
      <w:r w:rsidRPr="00B622E0">
        <w:rPr>
          <w:rStyle w:val="citation-315"/>
          <w:rFonts w:asciiTheme="majorHAnsi" w:hAnsiTheme="majorHAnsi" w:cstheme="majorHAnsi"/>
          <w:b/>
          <w:bCs/>
        </w:rPr>
        <w:t>¿Qué información crítica se almacenará?</w:t>
      </w:r>
      <w:r w:rsidRPr="00B622E0">
        <w:rPr>
          <w:rStyle w:val="citation-315"/>
          <w:rFonts w:asciiTheme="majorHAnsi" w:hAnsiTheme="majorHAnsi" w:cstheme="majorHAnsi"/>
        </w:rPr>
        <w:t xml:space="preserve"> Reportes vehiculares, datos de telemetría e información personal sensible para cada cliente</w:t>
      </w:r>
      <w:r w:rsidRPr="00B622E0">
        <w:rPr>
          <w:rFonts w:asciiTheme="majorHAnsi" w:hAnsiTheme="majorHAnsi" w:cstheme="majorHAnsi"/>
        </w:rPr>
        <w:t>.</w:t>
      </w:r>
    </w:p>
    <w:p w14:paraId="62D578B1" w14:textId="044852CE" w:rsidR="00B622E0" w:rsidRPr="00B622E0" w:rsidRDefault="00B622E0" w:rsidP="00B622E0">
      <w:pPr>
        <w:pStyle w:val="NormalWeb"/>
        <w:rPr>
          <w:rFonts w:asciiTheme="majorHAnsi" w:hAnsiTheme="majorHAnsi" w:cstheme="majorHAnsi"/>
        </w:rPr>
      </w:pPr>
      <w:r w:rsidRPr="00B622E0">
        <w:rPr>
          <w:rStyle w:val="citation-314"/>
          <w:rFonts w:asciiTheme="majorHAnsi" w:hAnsiTheme="majorHAnsi" w:cstheme="majorHAnsi"/>
          <w:b/>
          <w:bCs/>
        </w:rPr>
        <w:t>¿Qué niveles de permisos se requieren?</w:t>
      </w:r>
      <w:r w:rsidRPr="00B622E0">
        <w:rPr>
          <w:rStyle w:val="citation-314"/>
          <w:rFonts w:asciiTheme="majorHAnsi" w:hAnsiTheme="majorHAnsi" w:cstheme="majorHAnsi"/>
        </w:rPr>
        <w:t xml:space="preserve"> Se deben definir roles específicos: administradores con control total y usuarios finales con permisos granulares (por ejemplo, perfiles que solo visualicen datos operativos sin acceso a costos de combustible)</w:t>
      </w:r>
      <w:r w:rsidRPr="00B622E0">
        <w:rPr>
          <w:rFonts w:asciiTheme="majorHAnsi" w:hAnsiTheme="majorHAnsi" w:cstheme="majorHAnsi"/>
        </w:rPr>
        <w:t>.</w:t>
      </w:r>
    </w:p>
    <w:p w14:paraId="32841031" w14:textId="77777777" w:rsidR="00B622E0" w:rsidRPr="00B622E0" w:rsidRDefault="00B622E0" w:rsidP="00B622E0">
      <w:pPr>
        <w:pStyle w:val="Ttulo3"/>
        <w:rPr>
          <w:rFonts w:cstheme="majorHAnsi"/>
        </w:rPr>
      </w:pPr>
      <w:r w:rsidRPr="00B622E0">
        <w:rPr>
          <w:rFonts w:cstheme="majorHAnsi"/>
        </w:rPr>
        <w:lastRenderedPageBreak/>
        <w:t>6. Tiempos, Entregas y Éxito</w:t>
      </w:r>
    </w:p>
    <w:p w14:paraId="0F6E053D" w14:textId="3F1E24FD" w:rsidR="00B622E0" w:rsidRPr="00B622E0" w:rsidRDefault="00B622E0" w:rsidP="00B622E0">
      <w:pPr>
        <w:pStyle w:val="NormalWeb"/>
        <w:rPr>
          <w:rFonts w:asciiTheme="majorHAnsi" w:hAnsiTheme="majorHAnsi" w:cstheme="majorHAnsi"/>
        </w:rPr>
      </w:pPr>
      <w:r w:rsidRPr="00B622E0">
        <w:rPr>
          <w:rStyle w:val="citation-313"/>
          <w:rFonts w:asciiTheme="majorHAnsi" w:hAnsiTheme="majorHAnsi" w:cstheme="majorHAnsi"/>
          <w:b/>
          <w:bCs/>
        </w:rPr>
        <w:t>¿Cuáles son las prioridades ante un cronograma ajustado?</w:t>
      </w:r>
      <w:r w:rsidRPr="00B622E0">
        <w:rPr>
          <w:rStyle w:val="citation-313"/>
          <w:rFonts w:asciiTheme="majorHAnsi" w:hAnsiTheme="majorHAnsi" w:cstheme="majorHAnsi"/>
        </w:rPr>
        <w:t xml:space="preserve"> Los módulos críticos son el de diagnóstico de flotillas y la generación de reportes</w:t>
      </w:r>
      <w:r w:rsidRPr="00B622E0">
        <w:rPr>
          <w:rFonts w:asciiTheme="majorHAnsi" w:hAnsiTheme="majorHAnsi" w:cstheme="majorHAnsi"/>
        </w:rPr>
        <w:t>.</w:t>
      </w:r>
    </w:p>
    <w:p w14:paraId="1EA0EF73" w14:textId="45ACE515" w:rsidR="004C356D" w:rsidRPr="00B622E0" w:rsidRDefault="00B622E0" w:rsidP="00B622E0">
      <w:pPr>
        <w:pStyle w:val="NormalWeb"/>
        <w:rPr>
          <w:rFonts w:asciiTheme="majorHAnsi" w:hAnsiTheme="majorHAnsi" w:cstheme="majorHAnsi"/>
        </w:rPr>
      </w:pPr>
      <w:r w:rsidRPr="00B622E0">
        <w:rPr>
          <w:rStyle w:val="citation-312"/>
          <w:rFonts w:asciiTheme="majorHAnsi" w:hAnsiTheme="majorHAnsi" w:cstheme="majorHAnsi"/>
          <w:b/>
          <w:bCs/>
        </w:rPr>
        <w:t>¿Cómo se define el éxito del proyecto?</w:t>
      </w:r>
      <w:r w:rsidRPr="00B622E0">
        <w:rPr>
          <w:rStyle w:val="citation-312"/>
          <w:rFonts w:asciiTheme="majorHAnsi" w:hAnsiTheme="majorHAnsi" w:cstheme="majorHAnsi"/>
        </w:rPr>
        <w:t xml:space="preserve"> El éxito se medirá cuando el sistema esté en fase operativa, reduciendo equivocaciones en los reportes y generando ganancias tangibles para el negocio</w:t>
      </w:r>
      <w:r w:rsidRPr="00B622E0">
        <w:rPr>
          <w:rFonts w:asciiTheme="majorHAnsi" w:hAnsiTheme="majorHAnsi" w:cstheme="majorHAnsi"/>
        </w:rPr>
        <w:t>.</w:t>
      </w:r>
    </w:p>
    <w:sectPr w:rsidR="004C356D" w:rsidRPr="00B622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D4B44"/>
    <w:multiLevelType w:val="multilevel"/>
    <w:tmpl w:val="43F8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5182F"/>
    <w:multiLevelType w:val="multilevel"/>
    <w:tmpl w:val="D34A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864E6"/>
    <w:multiLevelType w:val="multilevel"/>
    <w:tmpl w:val="53EA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C1DD9"/>
    <w:multiLevelType w:val="multilevel"/>
    <w:tmpl w:val="8EA4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63364"/>
    <w:multiLevelType w:val="multilevel"/>
    <w:tmpl w:val="9400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21605"/>
    <w:multiLevelType w:val="multilevel"/>
    <w:tmpl w:val="DBB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3"/>
  </w:num>
  <w:num w:numId="12">
    <w:abstractNumId w:val="9"/>
  </w:num>
  <w:num w:numId="13">
    <w:abstractNumId w:val="10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D40"/>
    <w:rsid w:val="0015074B"/>
    <w:rsid w:val="00222A31"/>
    <w:rsid w:val="00271E2C"/>
    <w:rsid w:val="0029639D"/>
    <w:rsid w:val="00326F90"/>
    <w:rsid w:val="003B5B51"/>
    <w:rsid w:val="003E79BD"/>
    <w:rsid w:val="004C356D"/>
    <w:rsid w:val="004D6B04"/>
    <w:rsid w:val="00684F95"/>
    <w:rsid w:val="006F17E1"/>
    <w:rsid w:val="007F4753"/>
    <w:rsid w:val="008470F6"/>
    <w:rsid w:val="0085230F"/>
    <w:rsid w:val="0088515C"/>
    <w:rsid w:val="008970AE"/>
    <w:rsid w:val="00965B79"/>
    <w:rsid w:val="009C2409"/>
    <w:rsid w:val="009C4F0E"/>
    <w:rsid w:val="00AA1D8D"/>
    <w:rsid w:val="00B47730"/>
    <w:rsid w:val="00B622E0"/>
    <w:rsid w:val="00BB13BC"/>
    <w:rsid w:val="00BD1BBF"/>
    <w:rsid w:val="00BE5020"/>
    <w:rsid w:val="00BF107A"/>
    <w:rsid w:val="00CB0664"/>
    <w:rsid w:val="00E3381B"/>
    <w:rsid w:val="00F56E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D06D4"/>
  <w14:defaultImageDpi w14:val="300"/>
  <w15:docId w15:val="{1FEECEB0-B0D6-42B6-AF80-C683E4D36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62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citation-333">
    <w:name w:val="citation-333"/>
    <w:basedOn w:val="Fuentedeprrafopredeter"/>
    <w:rsid w:val="00B622E0"/>
  </w:style>
  <w:style w:type="character" w:customStyle="1" w:styleId="button-label">
    <w:name w:val="button-label"/>
    <w:basedOn w:val="Fuentedeprrafopredeter"/>
    <w:rsid w:val="00B622E0"/>
  </w:style>
  <w:style w:type="character" w:customStyle="1" w:styleId="citation-332">
    <w:name w:val="citation-332"/>
    <w:basedOn w:val="Fuentedeprrafopredeter"/>
    <w:rsid w:val="00B622E0"/>
  </w:style>
  <w:style w:type="character" w:customStyle="1" w:styleId="citation-331">
    <w:name w:val="citation-331"/>
    <w:basedOn w:val="Fuentedeprrafopredeter"/>
    <w:rsid w:val="00B622E0"/>
  </w:style>
  <w:style w:type="character" w:customStyle="1" w:styleId="citation-330">
    <w:name w:val="citation-330"/>
    <w:basedOn w:val="Fuentedeprrafopredeter"/>
    <w:rsid w:val="00B622E0"/>
  </w:style>
  <w:style w:type="character" w:customStyle="1" w:styleId="citation-329">
    <w:name w:val="citation-329"/>
    <w:basedOn w:val="Fuentedeprrafopredeter"/>
    <w:rsid w:val="00B622E0"/>
  </w:style>
  <w:style w:type="character" w:customStyle="1" w:styleId="citation-328">
    <w:name w:val="citation-328"/>
    <w:basedOn w:val="Fuentedeprrafopredeter"/>
    <w:rsid w:val="00B622E0"/>
  </w:style>
  <w:style w:type="character" w:customStyle="1" w:styleId="citation-327">
    <w:name w:val="citation-327"/>
    <w:basedOn w:val="Fuentedeprrafopredeter"/>
    <w:rsid w:val="00B622E0"/>
  </w:style>
  <w:style w:type="character" w:customStyle="1" w:styleId="citation-326">
    <w:name w:val="citation-326"/>
    <w:basedOn w:val="Fuentedeprrafopredeter"/>
    <w:rsid w:val="00B622E0"/>
  </w:style>
  <w:style w:type="character" w:customStyle="1" w:styleId="citation-325">
    <w:name w:val="citation-325"/>
    <w:basedOn w:val="Fuentedeprrafopredeter"/>
    <w:rsid w:val="00B622E0"/>
  </w:style>
  <w:style w:type="character" w:customStyle="1" w:styleId="citation-324">
    <w:name w:val="citation-324"/>
    <w:basedOn w:val="Fuentedeprrafopredeter"/>
    <w:rsid w:val="00B622E0"/>
  </w:style>
  <w:style w:type="character" w:customStyle="1" w:styleId="citation-323">
    <w:name w:val="citation-323"/>
    <w:basedOn w:val="Fuentedeprrafopredeter"/>
    <w:rsid w:val="00B622E0"/>
  </w:style>
  <w:style w:type="character" w:customStyle="1" w:styleId="citation-322">
    <w:name w:val="citation-322"/>
    <w:basedOn w:val="Fuentedeprrafopredeter"/>
    <w:rsid w:val="00B622E0"/>
  </w:style>
  <w:style w:type="character" w:customStyle="1" w:styleId="citation-321">
    <w:name w:val="citation-321"/>
    <w:basedOn w:val="Fuentedeprrafopredeter"/>
    <w:rsid w:val="00B622E0"/>
  </w:style>
  <w:style w:type="character" w:customStyle="1" w:styleId="citation-320">
    <w:name w:val="citation-320"/>
    <w:basedOn w:val="Fuentedeprrafopredeter"/>
    <w:rsid w:val="00B622E0"/>
  </w:style>
  <w:style w:type="character" w:customStyle="1" w:styleId="citation-319">
    <w:name w:val="citation-319"/>
    <w:basedOn w:val="Fuentedeprrafopredeter"/>
    <w:rsid w:val="00B622E0"/>
  </w:style>
  <w:style w:type="character" w:customStyle="1" w:styleId="citation-318">
    <w:name w:val="citation-318"/>
    <w:basedOn w:val="Fuentedeprrafopredeter"/>
    <w:rsid w:val="00B622E0"/>
  </w:style>
  <w:style w:type="character" w:customStyle="1" w:styleId="citation-317">
    <w:name w:val="citation-317"/>
    <w:basedOn w:val="Fuentedeprrafopredeter"/>
    <w:rsid w:val="00B622E0"/>
  </w:style>
  <w:style w:type="character" w:customStyle="1" w:styleId="citation-316">
    <w:name w:val="citation-316"/>
    <w:basedOn w:val="Fuentedeprrafopredeter"/>
    <w:rsid w:val="00B622E0"/>
  </w:style>
  <w:style w:type="character" w:customStyle="1" w:styleId="citation-315">
    <w:name w:val="citation-315"/>
    <w:basedOn w:val="Fuentedeprrafopredeter"/>
    <w:rsid w:val="00B622E0"/>
  </w:style>
  <w:style w:type="character" w:customStyle="1" w:styleId="citation-314">
    <w:name w:val="citation-314"/>
    <w:basedOn w:val="Fuentedeprrafopredeter"/>
    <w:rsid w:val="00B622E0"/>
  </w:style>
  <w:style w:type="character" w:customStyle="1" w:styleId="citation-313">
    <w:name w:val="citation-313"/>
    <w:basedOn w:val="Fuentedeprrafopredeter"/>
    <w:rsid w:val="00B622E0"/>
  </w:style>
  <w:style w:type="character" w:customStyle="1" w:styleId="citation-312">
    <w:name w:val="citation-312"/>
    <w:basedOn w:val="Fuentedeprrafopredeter"/>
    <w:rsid w:val="00B622E0"/>
  </w:style>
  <w:style w:type="character" w:customStyle="1" w:styleId="citation-628">
    <w:name w:val="citation-628"/>
    <w:basedOn w:val="Fuentedeprrafopredeter"/>
    <w:rsid w:val="00060D40"/>
  </w:style>
  <w:style w:type="character" w:customStyle="1" w:styleId="citation-627">
    <w:name w:val="citation-627"/>
    <w:basedOn w:val="Fuentedeprrafopredeter"/>
    <w:rsid w:val="00060D40"/>
  </w:style>
  <w:style w:type="character" w:customStyle="1" w:styleId="citation-626">
    <w:name w:val="citation-626"/>
    <w:basedOn w:val="Fuentedeprrafopredeter"/>
    <w:rsid w:val="00060D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0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0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00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60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32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71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78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03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6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0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8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0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12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0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93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676</Words>
  <Characters>3724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IVAN COVARRUBIAS DELGADO</cp:lastModifiedBy>
  <cp:revision>35</cp:revision>
  <dcterms:created xsi:type="dcterms:W3CDTF">2013-12-23T23:15:00Z</dcterms:created>
  <dcterms:modified xsi:type="dcterms:W3CDTF">2026-03-08T01:34:00Z</dcterms:modified>
  <cp:category/>
</cp:coreProperties>
</file>