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8BAD" w14:textId="77777777" w:rsidR="00993E78" w:rsidRDefault="00993E78" w:rsidP="00993E78">
      <w:pPr>
        <w:pStyle w:val="Heading1"/>
        <w:rPr>
          <w:lang w:val="uk-UA"/>
        </w:rPr>
      </w:pPr>
      <w:bookmarkStart w:id="0" w:name="_n2cgu8jmkwqw"/>
      <w:bookmarkEnd w:id="0"/>
      <w:r>
        <w:rPr>
          <w:lang w:val="uk-UA"/>
        </w:rPr>
        <w:t>Лабораторна робота №2</w:t>
      </w:r>
    </w:p>
    <w:p w14:paraId="1A1C3462" w14:textId="77777777" w:rsidR="00993E78" w:rsidRDefault="00993E78" w:rsidP="00993E78">
      <w:pPr>
        <w:rPr>
          <w:lang w:val="uk-UA"/>
        </w:rPr>
      </w:pPr>
    </w:p>
    <w:p w14:paraId="47124BFC" w14:textId="77777777" w:rsidR="00993E78" w:rsidRDefault="00993E78" w:rsidP="00993E78">
      <w:pPr>
        <w:pStyle w:val="Subtitle"/>
        <w:rPr>
          <w:lang w:val="uk-UA"/>
        </w:rPr>
      </w:pPr>
      <w:bookmarkStart w:id="1" w:name="_wlr43scb6t7m"/>
      <w:bookmarkEnd w:id="1"/>
      <w:r>
        <w:rPr>
          <w:lang w:val="uk-UA"/>
        </w:rPr>
        <w:t xml:space="preserve">Тема: Логічна структуризація локальної обчислювальної мережі (ЛОМ). Підключення до глобальної обчислюваної мережі (ГОМ). Реалізація технології «клієнт-сервер» </w:t>
      </w:r>
    </w:p>
    <w:p w14:paraId="23F9E378" w14:textId="77777777" w:rsidR="00993E78" w:rsidRDefault="00993E78" w:rsidP="00993E78">
      <w:pPr>
        <w:rPr>
          <w:lang w:val="uk-UA"/>
        </w:rPr>
      </w:pPr>
    </w:p>
    <w:p w14:paraId="44983761" w14:textId="77777777" w:rsidR="00993E78" w:rsidRDefault="00993E78" w:rsidP="00993E78">
      <w:pPr>
        <w:rPr>
          <w:lang w:val="uk-UA"/>
        </w:rPr>
      </w:pPr>
      <w:r>
        <w:rPr>
          <w:lang w:val="uk-UA"/>
        </w:rPr>
        <w:t xml:space="preserve">Завдання: </w:t>
      </w:r>
    </w:p>
    <w:p w14:paraId="1E915457" w14:textId="77777777" w:rsidR="00993E78" w:rsidRDefault="00993E78" w:rsidP="00993E78">
      <w:pPr>
        <w:rPr>
          <w:lang w:val="uk-UA"/>
        </w:rPr>
      </w:pPr>
      <w:r>
        <w:rPr>
          <w:lang w:val="uk-UA"/>
        </w:rPr>
        <w:t>1.</w:t>
      </w:r>
      <w:r>
        <w:rPr>
          <w:lang w:val="uk-UA"/>
        </w:rPr>
        <w:tab/>
        <w:t>В програмі Microsoft Visio (або в аналогічній) намалювати схему логічної структури локальних мереж аудиторій, схему їх підключення до серверів інформаційно-комп’ютерного центру (з визначенням символічних імен та ІР-адрес власного ПК та серверів, їх функціонального призначення).</w:t>
      </w:r>
    </w:p>
    <w:p w14:paraId="6C92E855" w14:textId="1200C96A" w:rsidR="0044020D" w:rsidRDefault="00993E78" w:rsidP="00993E78">
      <w:pPr>
        <w:rPr>
          <w:lang w:val="uk-UA"/>
        </w:rPr>
      </w:pPr>
      <w:r>
        <w:rPr>
          <w:lang w:val="uk-UA"/>
        </w:rPr>
        <w:t>2.</w:t>
      </w:r>
      <w:r>
        <w:rPr>
          <w:lang w:val="uk-UA"/>
        </w:rPr>
        <w:tab/>
        <w:t xml:space="preserve">На тому ж рисунку (див. п. 1) в програмі Microsoft Visio намалювати схему підключення ЛОМ університету до мережі Інтернет через провайдера "Дикий Сад" (серверну кімнату та площадку провайдера візуально відокремити від ЛОМ аудиторій університету). </w:t>
      </w:r>
    </w:p>
    <w:p w14:paraId="433B9C1C" w14:textId="35BAECEA" w:rsidR="0044020D" w:rsidRDefault="0044020D" w:rsidP="00993E78">
      <w:pPr>
        <w:rPr>
          <w:lang w:val="uk-UA"/>
        </w:rPr>
      </w:pPr>
      <w:r>
        <w:rPr>
          <w:noProof/>
        </w:rPr>
        <w:drawing>
          <wp:inline distT="0" distB="0" distL="0" distR="0" wp14:anchorId="5F1F9DDB" wp14:editId="0987E095">
            <wp:extent cx="6152515" cy="35985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68CB" w14:textId="77777777" w:rsidR="00993E78" w:rsidRDefault="00993E78" w:rsidP="00993E78">
      <w:pPr>
        <w:rPr>
          <w:lang w:val="uk-UA"/>
        </w:rPr>
      </w:pPr>
      <w:r>
        <w:rPr>
          <w:lang w:val="uk-UA"/>
        </w:rPr>
        <w:t>3.</w:t>
      </w:r>
      <w:r>
        <w:rPr>
          <w:lang w:val="uk-UA"/>
        </w:rPr>
        <w:tab/>
        <w:t>В програмі Microsoft Power Point (або ін.) на одному слайді відобразити нижчезазначену послідовність процесу реалізації технології «клієнт-сервер»:</w:t>
      </w:r>
    </w:p>
    <w:p w14:paraId="4E3EF7A1" w14:textId="232043D6" w:rsidR="00993E78" w:rsidRPr="00920B41" w:rsidRDefault="00993E78" w:rsidP="00993E78">
      <w:pPr>
        <w:rPr>
          <w:lang w:val="uk-UA"/>
        </w:rPr>
      </w:pPr>
      <w:r>
        <w:rPr>
          <w:lang w:val="uk-UA"/>
        </w:rPr>
        <w:tab/>
        <w:t>запит ПК локальної мережі до DNS, DHCP- серверу та зміст відповіді сервера клієнтові;</w:t>
      </w:r>
      <w:r w:rsidR="00920B41" w:rsidRPr="00920B41">
        <w:rPr>
          <w:lang w:val="uk-UA"/>
        </w:rPr>
        <w:t xml:space="preserve"> (</w:t>
      </w:r>
      <w:r w:rsidR="00920B41">
        <w:t>Main</w:t>
      </w:r>
      <w:r w:rsidR="00920B41" w:rsidRPr="00920B41">
        <w:rPr>
          <w:lang w:val="uk-UA"/>
        </w:rPr>
        <w:t>)</w:t>
      </w:r>
    </w:p>
    <w:p w14:paraId="64C6E567" w14:textId="42030CDC" w:rsidR="00C40F08" w:rsidRPr="009216EE" w:rsidRDefault="00B06518" w:rsidP="00993E78">
      <w:r>
        <w:rPr>
          <w:noProof/>
        </w:rPr>
        <w:lastRenderedPageBreak/>
        <w:drawing>
          <wp:inline distT="0" distB="0" distL="0" distR="0" wp14:anchorId="0A112659" wp14:editId="1370D65F">
            <wp:extent cx="6152515" cy="67481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021E" w14:textId="77777777" w:rsidR="00071792" w:rsidRDefault="00071792" w:rsidP="00993E78">
      <w:pPr>
        <w:rPr>
          <w:lang w:val="uk-UA"/>
        </w:rPr>
      </w:pPr>
    </w:p>
    <w:p w14:paraId="3CDEA315" w14:textId="77777777" w:rsidR="00071792" w:rsidRDefault="00071792" w:rsidP="00993E78">
      <w:pPr>
        <w:rPr>
          <w:lang w:val="uk-UA"/>
        </w:rPr>
      </w:pPr>
    </w:p>
    <w:p w14:paraId="12D12F18" w14:textId="77777777" w:rsidR="00071792" w:rsidRDefault="00071792" w:rsidP="00993E78">
      <w:pPr>
        <w:rPr>
          <w:lang w:val="uk-UA"/>
        </w:rPr>
      </w:pPr>
    </w:p>
    <w:p w14:paraId="20C043C8" w14:textId="77777777" w:rsidR="00071792" w:rsidRDefault="00071792" w:rsidP="00993E78">
      <w:pPr>
        <w:rPr>
          <w:lang w:val="uk-UA"/>
        </w:rPr>
      </w:pPr>
    </w:p>
    <w:p w14:paraId="74E1FCE2" w14:textId="77777777" w:rsidR="00071792" w:rsidRDefault="00071792" w:rsidP="00993E78">
      <w:pPr>
        <w:rPr>
          <w:lang w:val="uk-UA"/>
        </w:rPr>
      </w:pPr>
    </w:p>
    <w:p w14:paraId="0DF8E1D5" w14:textId="77777777" w:rsidR="00071792" w:rsidRDefault="00071792" w:rsidP="00993E78">
      <w:pPr>
        <w:rPr>
          <w:lang w:val="uk-UA"/>
        </w:rPr>
      </w:pPr>
    </w:p>
    <w:p w14:paraId="60AECB0E" w14:textId="1CAF5913" w:rsidR="00993E78" w:rsidRDefault="00993E78" w:rsidP="00993E78">
      <w:pPr>
        <w:rPr>
          <w:lang w:val="uk-UA"/>
        </w:rPr>
      </w:pPr>
      <w:r>
        <w:rPr>
          <w:lang w:val="uk-UA"/>
        </w:rPr>
        <w:lastRenderedPageBreak/>
        <w:tab/>
        <w:t>запит ПК локальної мережі до proxy- серверу та вигляд процесу авторизації клієнта;</w:t>
      </w:r>
    </w:p>
    <w:p w14:paraId="69CAAA6B" w14:textId="2A9D37D6" w:rsidR="00920B41" w:rsidRDefault="00E85B58" w:rsidP="00993E78">
      <w:pPr>
        <w:rPr>
          <w:lang w:val="uk-UA"/>
        </w:rPr>
      </w:pPr>
      <w:r>
        <w:rPr>
          <w:noProof/>
        </w:rPr>
        <w:drawing>
          <wp:inline distT="0" distB="0" distL="0" distR="0" wp14:anchorId="6C73D07A" wp14:editId="2CC7BD88">
            <wp:extent cx="6152515" cy="567626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3B85" w14:textId="77777777" w:rsidR="00D94796" w:rsidRDefault="00993E78" w:rsidP="00993E78">
      <w:pPr>
        <w:rPr>
          <w:lang w:val="uk-UA"/>
        </w:rPr>
      </w:pPr>
      <w:r>
        <w:rPr>
          <w:lang w:val="uk-UA"/>
        </w:rPr>
        <w:tab/>
      </w:r>
    </w:p>
    <w:p w14:paraId="64ED0D6A" w14:textId="77777777" w:rsidR="00D94796" w:rsidRDefault="00D94796" w:rsidP="00993E78">
      <w:pPr>
        <w:rPr>
          <w:lang w:val="uk-UA"/>
        </w:rPr>
      </w:pPr>
    </w:p>
    <w:p w14:paraId="31D92791" w14:textId="77777777" w:rsidR="00D94796" w:rsidRDefault="00D94796" w:rsidP="00993E78">
      <w:pPr>
        <w:rPr>
          <w:lang w:val="uk-UA"/>
        </w:rPr>
      </w:pPr>
    </w:p>
    <w:p w14:paraId="24D694F1" w14:textId="77777777" w:rsidR="00D94796" w:rsidRDefault="00D94796" w:rsidP="00993E78">
      <w:pPr>
        <w:rPr>
          <w:lang w:val="uk-UA"/>
        </w:rPr>
      </w:pPr>
    </w:p>
    <w:p w14:paraId="7FA1F2CC" w14:textId="77777777" w:rsidR="00D94796" w:rsidRDefault="00D94796" w:rsidP="00993E78">
      <w:pPr>
        <w:rPr>
          <w:lang w:val="uk-UA"/>
        </w:rPr>
      </w:pPr>
    </w:p>
    <w:p w14:paraId="438CB047" w14:textId="77777777" w:rsidR="00D94796" w:rsidRDefault="00D94796" w:rsidP="00993E78">
      <w:pPr>
        <w:rPr>
          <w:lang w:val="uk-UA"/>
        </w:rPr>
      </w:pPr>
    </w:p>
    <w:p w14:paraId="26A4A866" w14:textId="77777777" w:rsidR="00D94796" w:rsidRDefault="00D94796" w:rsidP="00993E78">
      <w:pPr>
        <w:rPr>
          <w:lang w:val="uk-UA"/>
        </w:rPr>
      </w:pPr>
    </w:p>
    <w:p w14:paraId="5EB83C66" w14:textId="77777777" w:rsidR="00D94796" w:rsidRDefault="00D94796" w:rsidP="00993E78">
      <w:pPr>
        <w:rPr>
          <w:lang w:val="uk-UA"/>
        </w:rPr>
      </w:pPr>
    </w:p>
    <w:p w14:paraId="4B7FF52B" w14:textId="77777777" w:rsidR="00D94796" w:rsidRDefault="00D94796" w:rsidP="00993E78">
      <w:pPr>
        <w:rPr>
          <w:lang w:val="uk-UA"/>
        </w:rPr>
      </w:pPr>
    </w:p>
    <w:p w14:paraId="2CB0C3AF" w14:textId="1CE5973E" w:rsidR="00993E78" w:rsidRDefault="00993E78" w:rsidP="00D94796">
      <w:pPr>
        <w:ind w:firstLine="720"/>
        <w:rPr>
          <w:lang w:val="uk-UA"/>
        </w:rPr>
      </w:pPr>
      <w:r>
        <w:rPr>
          <w:lang w:val="uk-UA"/>
        </w:rPr>
        <w:lastRenderedPageBreak/>
        <w:t>процес збереження інформації користувача на власному мережевому ресурсі N: (з вказанням імені відповідного файлового серверу);</w:t>
      </w:r>
    </w:p>
    <w:p w14:paraId="2EE7DFF8" w14:textId="6860FA44" w:rsidR="007E27AC" w:rsidRDefault="007E27AC" w:rsidP="00D94796">
      <w:pPr>
        <w:ind w:firstLine="720"/>
        <w:rPr>
          <w:lang w:val="uk-UA"/>
        </w:rPr>
      </w:pPr>
      <w:r>
        <w:rPr>
          <w:noProof/>
        </w:rPr>
        <w:drawing>
          <wp:inline distT="0" distB="0" distL="0" distR="0" wp14:anchorId="425DA168" wp14:editId="75D7993A">
            <wp:extent cx="6152515" cy="57302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6BB" w14:textId="72398094" w:rsidR="00390075" w:rsidRDefault="00390075" w:rsidP="00D94796">
      <w:pPr>
        <w:ind w:firstLine="720"/>
        <w:rPr>
          <w:lang w:val="uk-UA"/>
        </w:rPr>
      </w:pPr>
    </w:p>
    <w:p w14:paraId="2306964B" w14:textId="4EC07DB5" w:rsidR="00390075" w:rsidRDefault="00390075" w:rsidP="00D94796">
      <w:pPr>
        <w:ind w:firstLine="720"/>
        <w:rPr>
          <w:lang w:val="uk-UA"/>
        </w:rPr>
      </w:pPr>
    </w:p>
    <w:p w14:paraId="49A36703" w14:textId="1CB3CB43" w:rsidR="00390075" w:rsidRDefault="00390075" w:rsidP="00D94796">
      <w:pPr>
        <w:ind w:firstLine="720"/>
        <w:rPr>
          <w:lang w:val="uk-UA"/>
        </w:rPr>
      </w:pPr>
    </w:p>
    <w:p w14:paraId="388995C4" w14:textId="11436489" w:rsidR="00390075" w:rsidRDefault="00390075" w:rsidP="00D94796">
      <w:pPr>
        <w:ind w:firstLine="720"/>
        <w:rPr>
          <w:lang w:val="uk-UA"/>
        </w:rPr>
      </w:pPr>
    </w:p>
    <w:p w14:paraId="61749790" w14:textId="50E74734" w:rsidR="00390075" w:rsidRDefault="00390075" w:rsidP="00D94796">
      <w:pPr>
        <w:ind w:firstLine="720"/>
        <w:rPr>
          <w:lang w:val="uk-UA"/>
        </w:rPr>
      </w:pPr>
    </w:p>
    <w:p w14:paraId="53A37234" w14:textId="40610657" w:rsidR="00390075" w:rsidRDefault="00390075" w:rsidP="00D94796">
      <w:pPr>
        <w:ind w:firstLine="720"/>
        <w:rPr>
          <w:lang w:val="uk-UA"/>
        </w:rPr>
      </w:pPr>
    </w:p>
    <w:p w14:paraId="653CFC17" w14:textId="6F9FD8F1" w:rsidR="00390075" w:rsidRDefault="00390075" w:rsidP="00D94796">
      <w:pPr>
        <w:ind w:firstLine="720"/>
        <w:rPr>
          <w:lang w:val="uk-UA"/>
        </w:rPr>
      </w:pPr>
    </w:p>
    <w:p w14:paraId="6252868A" w14:textId="1300590B" w:rsidR="00390075" w:rsidRDefault="00390075" w:rsidP="00D94796">
      <w:pPr>
        <w:ind w:firstLine="720"/>
        <w:rPr>
          <w:lang w:val="uk-UA"/>
        </w:rPr>
      </w:pPr>
    </w:p>
    <w:p w14:paraId="0F64A69C" w14:textId="77777777" w:rsidR="00390075" w:rsidRDefault="00390075" w:rsidP="00D94796">
      <w:pPr>
        <w:ind w:firstLine="720"/>
        <w:rPr>
          <w:lang w:val="uk-UA"/>
        </w:rPr>
      </w:pPr>
    </w:p>
    <w:p w14:paraId="144FE41F" w14:textId="4678B2D7" w:rsidR="00993E78" w:rsidRDefault="00993E78" w:rsidP="00993E78">
      <w:pPr>
        <w:rPr>
          <w:lang w:val="uk-UA"/>
        </w:rPr>
      </w:pPr>
      <w:r>
        <w:rPr>
          <w:lang w:val="uk-UA"/>
        </w:rPr>
        <w:lastRenderedPageBreak/>
        <w:tab/>
        <w:t>процес здачі оформленого звіту з лабораторної роботи на мережевий ресурс викладача (з вказанням імені відповідного файлового серверу).</w:t>
      </w:r>
    </w:p>
    <w:p w14:paraId="1F71B607" w14:textId="60E66CE1" w:rsidR="00390075" w:rsidRDefault="00E05F60" w:rsidP="00993E78">
      <w:pPr>
        <w:rPr>
          <w:lang w:val="uk-UA"/>
        </w:rPr>
      </w:pPr>
      <w:r>
        <w:rPr>
          <w:noProof/>
        </w:rPr>
        <w:drawing>
          <wp:inline distT="0" distB="0" distL="0" distR="0" wp14:anchorId="02EBE0B0" wp14:editId="5CB6AFEA">
            <wp:extent cx="6152515" cy="47390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7EF410B" w14:textId="61DD7616" w:rsidR="00993E78" w:rsidRDefault="00993E78" w:rsidP="00993E78">
      <w:pPr>
        <w:rPr>
          <w:lang w:val="uk-UA"/>
        </w:rPr>
      </w:pPr>
      <w:r>
        <w:rPr>
          <w:lang w:val="uk-UA"/>
        </w:rPr>
        <w:t>4.</w:t>
      </w:r>
      <w:r>
        <w:rPr>
          <w:lang w:val="uk-UA"/>
        </w:rPr>
        <w:tab/>
        <w:t>Розтлумачити у Глосарії функції серверів, відображених на схемі логічної структури комп’ютерної мережі ЧДУ, поняття DMZ, MAC, NAT, AS, PI-блоку, CIDR, IPv4, IPv6 та інших споріднених термінів, які застосовуються при визначенні функцій та ІР-адресації серверного та комутаційного обладнання.</w:t>
      </w:r>
    </w:p>
    <w:p w14:paraId="45CDBBA9" w14:textId="10D79D4D" w:rsidR="009216EE" w:rsidRPr="009216EE" w:rsidRDefault="009216EE" w:rsidP="009216EE">
      <w:pPr>
        <w:jc w:val="left"/>
      </w:pPr>
      <w:r w:rsidRPr="009216EE">
        <w:rPr>
          <w:b/>
          <w:bCs/>
        </w:rPr>
        <w:t>DMZ</w:t>
      </w:r>
      <w:r w:rsidRPr="009216EE">
        <w:rPr>
          <w:lang w:val="uk-UA"/>
        </w:rPr>
        <w:t xml:space="preserve"> </w:t>
      </w:r>
      <w:r>
        <w:rPr>
          <w:lang w:val="uk-UA"/>
        </w:rPr>
        <w:t>–</w:t>
      </w:r>
      <w:r w:rsidRPr="009216EE">
        <w:rPr>
          <w:lang w:val="uk-UA"/>
        </w:rPr>
        <w:t xml:space="preserve"> Демілітаризована зона</w:t>
      </w:r>
      <w:r w:rsidRPr="009216EE">
        <w:t> </w:t>
      </w:r>
      <w:r w:rsidRPr="009216EE">
        <w:rPr>
          <w:lang w:val="uk-UA"/>
        </w:rPr>
        <w:t>(</w:t>
      </w:r>
      <w:hyperlink r:id="rId9" w:tooltip="Англійська мова" w:history="1">
        <w:r w:rsidRPr="009216EE">
          <w:rPr>
            <w:rStyle w:val="Hyperlink"/>
            <w:color w:val="auto"/>
            <w:lang w:val="uk-UA"/>
          </w:rPr>
          <w:t>англ.</w:t>
        </w:r>
      </w:hyperlink>
      <w:r w:rsidRPr="009216EE">
        <w:t> </w:t>
      </w:r>
      <w:r w:rsidRPr="009216EE">
        <w:rPr>
          <w:i/>
          <w:iCs/>
          <w:lang w:val="en"/>
        </w:rPr>
        <w:t>Demilitarized</w:t>
      </w:r>
      <w:r w:rsidRPr="00920B41">
        <w:rPr>
          <w:i/>
          <w:iCs/>
          <w:lang w:val="uk-UA"/>
        </w:rPr>
        <w:t xml:space="preserve"> </w:t>
      </w:r>
      <w:r w:rsidRPr="009216EE">
        <w:rPr>
          <w:i/>
          <w:iCs/>
          <w:lang w:val="en"/>
        </w:rPr>
        <w:t>Zone</w:t>
      </w:r>
      <w:r w:rsidRPr="009216EE">
        <w:rPr>
          <w:lang w:val="uk-UA"/>
        </w:rPr>
        <w:t>, скор.</w:t>
      </w:r>
      <w:r w:rsidRPr="009216EE">
        <w:t> DMZ або ДМЗ) — </w:t>
      </w:r>
      <w:hyperlink r:id="rId10" w:tooltip="Сегмент мережі" w:history="1">
        <w:r w:rsidRPr="009216EE">
          <w:rPr>
            <w:rStyle w:val="Hyperlink"/>
            <w:color w:val="auto"/>
          </w:rPr>
          <w:t>сегмент мережі</w:t>
        </w:r>
      </w:hyperlink>
      <w:r w:rsidRPr="009216EE">
        <w:t>, що містить загальнодоступні </w:t>
      </w:r>
      <w:hyperlink r:id="rId11" w:tooltip="Мережеві сервіси" w:history="1">
        <w:r w:rsidRPr="009216EE">
          <w:rPr>
            <w:rStyle w:val="Hyperlink"/>
            <w:color w:val="auto"/>
          </w:rPr>
          <w:t>сервіси</w:t>
        </w:r>
      </w:hyperlink>
      <w:r w:rsidRPr="009216EE">
        <w:t> та відокремлює їх від приватних. Як загальнодоступний може виступати, наприклад, </w:t>
      </w:r>
      <w:hyperlink r:id="rId12" w:tooltip="Веб-служба" w:history="1">
        <w:r w:rsidRPr="009216EE">
          <w:rPr>
            <w:rStyle w:val="Hyperlink"/>
            <w:color w:val="auto"/>
          </w:rPr>
          <w:t>веб-сервіс</w:t>
        </w:r>
      </w:hyperlink>
      <w:r w:rsidRPr="009216EE">
        <w:t>: </w:t>
      </w:r>
      <w:hyperlink r:id="rId13" w:tooltip="Сервер (апаратне забезпечення)" w:history="1">
        <w:r w:rsidRPr="009216EE">
          <w:rPr>
            <w:rStyle w:val="Hyperlink"/>
            <w:color w:val="auto"/>
          </w:rPr>
          <w:t>сервер</w:t>
        </w:r>
      </w:hyperlink>
      <w:r w:rsidRPr="009216EE">
        <w:t>, що його забезпечує, який фізично розміщений у локальній мережі (</w:t>
      </w:r>
      <w:hyperlink r:id="rId14" w:tooltip="Інтранет" w:history="1">
        <w:r w:rsidRPr="009216EE">
          <w:rPr>
            <w:rStyle w:val="Hyperlink"/>
            <w:color w:val="auto"/>
          </w:rPr>
          <w:t>Інтранет</w:t>
        </w:r>
      </w:hyperlink>
      <w:r w:rsidRPr="009216EE">
        <w:t>), повинен відповідати на будь-які запити із зовнішньої мережі (</w:t>
      </w:r>
      <w:hyperlink r:id="rId15" w:tooltip="Інтернет" w:history="1">
        <w:r w:rsidRPr="009216EE">
          <w:rPr>
            <w:rStyle w:val="Hyperlink"/>
            <w:color w:val="auto"/>
          </w:rPr>
          <w:t>Інтернет</w:t>
        </w:r>
      </w:hyperlink>
      <w:r w:rsidRPr="009216EE">
        <w:t>), при цьому інші локальні ресурси (наприклад, файлові сервери, робочі станції) необхідно ізолювати від зовнішнього доступу.</w:t>
      </w:r>
    </w:p>
    <w:p w14:paraId="00A52441" w14:textId="3ABA3D02" w:rsidR="009216EE" w:rsidRPr="009216EE" w:rsidRDefault="009216EE" w:rsidP="009216EE">
      <w:pPr>
        <w:jc w:val="left"/>
      </w:pPr>
      <w:r w:rsidRPr="009216EE">
        <w:t>Мета ДМЗ — надати додатковий рівень безпеки в </w:t>
      </w:r>
      <w:hyperlink r:id="rId16" w:tooltip="Локальна мережа" w:history="1">
        <w:r w:rsidRPr="009216EE">
          <w:rPr>
            <w:rStyle w:val="Hyperlink"/>
            <w:color w:val="auto"/>
          </w:rPr>
          <w:t>локальній мережі</w:t>
        </w:r>
      </w:hyperlink>
      <w:r w:rsidRPr="009216EE">
        <w:t>, який дозволяє мінімізувати збитки в разі </w:t>
      </w:r>
      <w:hyperlink r:id="rId17" w:tooltip="Хакерська атака" w:history="1">
        <w:r w:rsidRPr="009216EE">
          <w:rPr>
            <w:rStyle w:val="Hyperlink"/>
            <w:color w:val="auto"/>
          </w:rPr>
          <w:t>атаки</w:t>
        </w:r>
      </w:hyperlink>
      <w:r w:rsidRPr="009216EE">
        <w:t> на один із загальнодоступних сервісів: зовнішній зловмисник має прямий доступ тільки до обладнання в ДМЗ.</w:t>
      </w:r>
    </w:p>
    <w:p w14:paraId="48CC6E3E" w14:textId="65AE09F4" w:rsidR="00C11FEF" w:rsidRDefault="00131175" w:rsidP="00993E78">
      <w:pPr>
        <w:rPr>
          <w:lang w:val="uk-UA"/>
        </w:rPr>
      </w:pPr>
      <w:r w:rsidRPr="00131175">
        <w:rPr>
          <w:b/>
          <w:bCs/>
          <w:lang w:val="uk-UA"/>
        </w:rPr>
        <w:lastRenderedPageBreak/>
        <w:t>MAC-адреса</w:t>
      </w:r>
      <w:r w:rsidRPr="00131175">
        <w:rPr>
          <w:lang w:val="uk-UA"/>
        </w:rPr>
        <w:t xml:space="preserve"> (від англ. Media Access Control  — управління доступом до носія) — це унікальний ідентифікатор, що зіставляється з різними типами устаткування для комп'ютерних мереж. Більшість мережевих протоколів канального рівня використовують один з трьох просторів MAC-адрес, керованих IEEE: MAC-48, EUI-48 і EUI-64. Адреси в кожному з просторів теоретично мають бути глобально унікальними. Не всі протоколи використовують MAC-адреси, і не всі протоколи, що використовують MAC-адреси, потребують подібної унікальності цих адрес. </w:t>
      </w:r>
    </w:p>
    <w:p w14:paraId="60C0AFC7" w14:textId="29DC0906" w:rsidR="00C11FEF" w:rsidRDefault="00C11FEF" w:rsidP="00993E78">
      <w:pPr>
        <w:rPr>
          <w:lang w:val="uk-UA"/>
        </w:rPr>
      </w:pPr>
      <w:r w:rsidRPr="00C11FEF">
        <w:rPr>
          <w:b/>
          <w:bCs/>
          <w:lang w:val="uk-UA"/>
        </w:rPr>
        <w:t>NAT</w:t>
      </w:r>
      <w:r w:rsidRPr="00C11FEF">
        <w:rPr>
          <w:lang w:val="uk-UA"/>
        </w:rPr>
        <w:t xml:space="preserve"> (від англ. Network Address Translation — перетворення (трансляція) мережних адрес) — це механізм зміни мережної адреси в заголовках IP датаграм, поки вони проходять через маршрутизуючий пристрій з метою відображення одного адресного простору в інший.</w:t>
      </w:r>
    </w:p>
    <w:p w14:paraId="7952F3EF" w14:textId="33A9D6B6" w:rsidR="00C11FEF" w:rsidRDefault="00C11FEF" w:rsidP="00993E78">
      <w:pPr>
        <w:rPr>
          <w:lang w:val="uk-UA"/>
        </w:rPr>
      </w:pPr>
      <w:r w:rsidRPr="00C11FEF">
        <w:rPr>
          <w:b/>
          <w:bCs/>
          <w:lang w:val="uk-UA"/>
        </w:rPr>
        <w:t>Автономна система</w:t>
      </w:r>
      <w:r w:rsidRPr="00C11FEF">
        <w:rPr>
          <w:lang w:val="uk-UA"/>
        </w:rPr>
        <w:t xml:space="preserve"> (англ. Autonomous System, AS) — зв'язана група з одного або декількох наборів префіксів IP-адрес у віданні одного або декількох операторів Інтернет-мережі, яка має чітко визначені політики маршрутизації. Термін "префікс" є еквівалентом "CIDR-блок".</w:t>
      </w:r>
    </w:p>
    <w:p w14:paraId="159EC096" w14:textId="76B553AB" w:rsidR="00C11FEF" w:rsidRDefault="00C23D2A" w:rsidP="00993E78">
      <w:pPr>
        <w:rPr>
          <w:lang w:val="uk-UA"/>
        </w:rPr>
      </w:pPr>
      <w:r w:rsidRPr="00C23D2A">
        <w:rPr>
          <w:b/>
          <w:bCs/>
          <w:lang w:val="uk-UA"/>
        </w:rPr>
        <w:t xml:space="preserve">PI </w:t>
      </w:r>
      <w:r w:rsidRPr="00C23D2A">
        <w:rPr>
          <w:lang w:val="uk-UA"/>
        </w:rPr>
        <w:t>- Provider Independent. Провайдеро-незалежні IP адреси. Знаходяться в певній AS, маршрут до них залежить тільки від політики маршрутизації. Належать кінцевому користувачеві [компанії або LIR], а не його</w:t>
      </w:r>
      <w:r>
        <w:rPr>
          <w:lang w:val="uk-UA"/>
        </w:rPr>
        <w:t xml:space="preserve"> </w:t>
      </w:r>
      <w:r w:rsidRPr="00C23D2A">
        <w:rPr>
          <w:lang w:val="uk-UA"/>
        </w:rPr>
        <w:t xml:space="preserve">провайдеру. </w:t>
      </w:r>
      <w:r>
        <w:rPr>
          <w:lang w:val="uk-UA"/>
        </w:rPr>
        <w:t>Тому</w:t>
      </w:r>
      <w:r w:rsidRPr="00C23D2A">
        <w:rPr>
          <w:lang w:val="uk-UA"/>
        </w:rPr>
        <w:t xml:space="preserve"> зберігаються при зміні ISP \ підключенні додаткового ISP.</w:t>
      </w:r>
    </w:p>
    <w:p w14:paraId="6CB263BF" w14:textId="0BE9944D" w:rsidR="00417209" w:rsidRDefault="004875A9" w:rsidP="00993E78">
      <w:pPr>
        <w:rPr>
          <w:lang w:val="ru-RU"/>
        </w:rPr>
      </w:pPr>
      <w:r w:rsidRPr="004875A9">
        <w:rPr>
          <w:b/>
          <w:bCs/>
          <w:lang w:val="uk-UA"/>
        </w:rPr>
        <w:t>Безкласова маршрутизація</w:t>
      </w:r>
      <w:r w:rsidRPr="004875A9">
        <w:rPr>
          <w:lang w:val="uk-UA"/>
        </w:rPr>
        <w:t xml:space="preserve"> (англ. </w:t>
      </w:r>
      <w:r w:rsidRPr="004875A9">
        <w:rPr>
          <w:lang w:val="ru-RU"/>
        </w:rPr>
        <w:t>Classless</w:t>
      </w:r>
      <w:r w:rsidRPr="004875A9">
        <w:rPr>
          <w:lang w:val="uk-UA"/>
        </w:rPr>
        <w:t xml:space="preserve"> </w:t>
      </w:r>
      <w:r w:rsidRPr="004875A9">
        <w:rPr>
          <w:lang w:val="ru-RU"/>
        </w:rPr>
        <w:t>Inter</w:t>
      </w:r>
      <w:r w:rsidRPr="004875A9">
        <w:rPr>
          <w:lang w:val="uk-UA"/>
        </w:rPr>
        <w:t>-</w:t>
      </w:r>
      <w:r w:rsidRPr="004875A9">
        <w:rPr>
          <w:lang w:val="ru-RU"/>
        </w:rPr>
        <w:t>Domain</w:t>
      </w:r>
      <w:r w:rsidRPr="004875A9">
        <w:rPr>
          <w:lang w:val="uk-UA"/>
        </w:rPr>
        <w:t xml:space="preserve"> </w:t>
      </w:r>
      <w:r w:rsidRPr="004875A9">
        <w:rPr>
          <w:lang w:val="ru-RU"/>
        </w:rPr>
        <w:t>Routing</w:t>
      </w:r>
      <w:r w:rsidRPr="004875A9">
        <w:rPr>
          <w:lang w:val="uk-UA"/>
        </w:rPr>
        <w:t xml:space="preserve">, </w:t>
      </w:r>
      <w:r w:rsidRPr="004875A9">
        <w:rPr>
          <w:lang w:val="ru-RU"/>
        </w:rPr>
        <w:t>CIDR</w:t>
      </w:r>
      <w:r w:rsidRPr="004875A9">
        <w:rPr>
          <w:lang w:val="uk-UA"/>
        </w:rPr>
        <w:t xml:space="preserve">) — метод </w:t>
      </w:r>
      <w:r w:rsidRPr="004875A9">
        <w:rPr>
          <w:lang w:val="ru-RU"/>
        </w:rPr>
        <w:t>IP</w:t>
      </w:r>
      <w:r w:rsidRPr="004875A9">
        <w:rPr>
          <w:lang w:val="uk-UA"/>
        </w:rPr>
        <w:t xml:space="preserve">-адресації, що дозволяє гнучко управляти простором </w:t>
      </w:r>
      <w:r w:rsidRPr="004875A9">
        <w:rPr>
          <w:lang w:val="ru-RU"/>
        </w:rPr>
        <w:t>IP</w:t>
      </w:r>
      <w:r w:rsidRPr="004875A9">
        <w:rPr>
          <w:lang w:val="uk-UA"/>
        </w:rPr>
        <w:t xml:space="preserve">-адрес, не використовуючи жорсткі рамки класової адресації. </w:t>
      </w:r>
      <w:r w:rsidRPr="004875A9">
        <w:rPr>
          <w:lang w:val="ru-RU"/>
        </w:rPr>
        <w:t>Використання цього методу дозволяє економно використовувати обмежений ресурс IP-адрес, оскільки можливе застосування різних масок підмереж до різних підмереж.</w:t>
      </w:r>
    </w:p>
    <w:p w14:paraId="1A3D27DE" w14:textId="26F02DF6" w:rsidR="00417209" w:rsidRPr="00417209" w:rsidRDefault="00417209" w:rsidP="00417209">
      <w:pPr>
        <w:rPr>
          <w:lang w:val="ru-RU"/>
        </w:rPr>
      </w:pPr>
      <w:r w:rsidRPr="00417209">
        <w:rPr>
          <w:b/>
          <w:bCs/>
          <w:lang w:val="ru-RU"/>
        </w:rPr>
        <w:t>IPv4</w:t>
      </w:r>
      <w:r w:rsidRPr="00417209">
        <w:rPr>
          <w:lang w:val="ru-RU"/>
        </w:rPr>
        <w:t xml:space="preserve"> (англ. Internet Protocol version 4) — четверта версія мережевого протоколу IP.</w:t>
      </w:r>
      <w:r>
        <w:rPr>
          <w:lang w:val="ru-RU"/>
        </w:rPr>
        <w:t xml:space="preserve"> </w:t>
      </w:r>
      <w:r w:rsidRPr="00417209">
        <w:rPr>
          <w:lang w:val="ru-RU"/>
        </w:rPr>
        <w:t>IPv4 використовує 32-бітні (4 байтні) адреси, які обмежують адресний простір 4 294 967 296 (себто 28×4) можливими унікальними адресами.</w:t>
      </w:r>
    </w:p>
    <w:p w14:paraId="1AEAFA7C" w14:textId="50FC7287" w:rsidR="00417209" w:rsidRDefault="00417209" w:rsidP="00417209">
      <w:pPr>
        <w:rPr>
          <w:lang w:val="ru-RU"/>
        </w:rPr>
      </w:pPr>
      <w:r w:rsidRPr="00417209">
        <w:rPr>
          <w:lang w:val="ru-RU"/>
        </w:rPr>
        <w:t>Формою запису IP-адреси (IPv4) зазвичай є запис у вигляді 4 десяткових чисел від 0 до 255 (28), розділених крапками, наприклад: 127.0.0.1 (посилання пристрою на самого себе), або 91.198.174.225 (адреса ресурсу http://uk.wikipedia.org)</w:t>
      </w:r>
      <w:r w:rsidR="00BA6D1C">
        <w:rPr>
          <w:lang w:val="ru-RU"/>
        </w:rPr>
        <w:t>.</w:t>
      </w:r>
    </w:p>
    <w:p w14:paraId="7FC27C68" w14:textId="78BB2C5C" w:rsidR="00BA6D1C" w:rsidRPr="00BA6D1C" w:rsidRDefault="00BA6D1C" w:rsidP="00417209">
      <w:pPr>
        <w:rPr>
          <w:lang w:val="ru-RU"/>
        </w:rPr>
      </w:pPr>
      <w:r w:rsidRPr="00BA6D1C">
        <w:rPr>
          <w:b/>
          <w:bCs/>
          <w:lang w:val="ru-RU"/>
        </w:rPr>
        <w:t>IPv6</w:t>
      </w:r>
      <w:r w:rsidRPr="00BA6D1C">
        <w:rPr>
          <w:lang w:val="ru-RU"/>
        </w:rPr>
        <w:t xml:space="preserve"> (англ. Internet Protocol version 6) — нова версія IP-протоколу — IP версії 6.</w:t>
      </w:r>
      <w:r>
        <w:rPr>
          <w:lang w:val="ru-RU"/>
        </w:rPr>
        <w:t xml:space="preserve"> </w:t>
      </w:r>
      <w:r w:rsidRPr="00BA6D1C">
        <w:rPr>
          <w:lang w:val="ru-RU"/>
        </w:rPr>
        <w:t>Найбільш суттєва різниця між IPv4 та IPv6 полягає в тому, що раніше на інтернет-адресу виділяли 4 байти (32 біти), що відповідає стандартній на сьогодні чотириблоковій адресі IP, а протокол IPv6 виділяє на адресу 16 байтів (128 бітів). Це відповідає 340 секстильйонам адрес (3,4x1038) або по 5x1028 адрес на кожну людину.</w:t>
      </w:r>
    </w:p>
    <w:p w14:paraId="109F1D4A" w14:textId="62F76AE3" w:rsidR="00993E78" w:rsidRDefault="00993E78" w:rsidP="00993E78">
      <w:pPr>
        <w:rPr>
          <w:lang w:val="uk-UA"/>
        </w:rPr>
      </w:pPr>
      <w:r>
        <w:rPr>
          <w:lang w:val="uk-UA"/>
        </w:rPr>
        <w:lastRenderedPageBreak/>
        <w:t>5.</w:t>
      </w:r>
      <w:r>
        <w:rPr>
          <w:lang w:val="uk-UA"/>
        </w:rPr>
        <w:tab/>
        <w:t>З’ясувати розмір кадру, який без фрагментації буде доставлений з ЛОМ (приватної мережі) до провайдера, перевірити та встановити відповідний розмір МТU у всіх складових ЛОМ (роутер, мережева карта, ОС). + 2 бала.</w:t>
      </w:r>
    </w:p>
    <w:p w14:paraId="7A01A4F8" w14:textId="4441A280" w:rsidR="0022495B" w:rsidRDefault="00993E78" w:rsidP="00993E78">
      <w:pPr>
        <w:rPr>
          <w:lang w:val="uk-UA"/>
        </w:rPr>
      </w:pPr>
      <w:r>
        <w:rPr>
          <w:lang w:val="uk-UA"/>
        </w:rPr>
        <w:t>6.</w:t>
      </w:r>
      <w:r>
        <w:rPr>
          <w:lang w:val="uk-UA"/>
        </w:rPr>
        <w:tab/>
        <w:t>Визначити виробників мережевого обладнання приватної мережі (з МАС-адреси). + 1 бал.</w:t>
      </w:r>
    </w:p>
    <w:p w14:paraId="17162A6E" w14:textId="48668897" w:rsidR="00AF7874" w:rsidRDefault="00AF7874" w:rsidP="00993E78">
      <w:pPr>
        <w:rPr>
          <w:lang w:val="uk-UA"/>
        </w:rPr>
      </w:pPr>
    </w:p>
    <w:p w14:paraId="2092DF66" w14:textId="72A16C0C" w:rsidR="00AF7874" w:rsidRPr="00557EFA" w:rsidRDefault="00AF7874" w:rsidP="00993E78"/>
    <w:sectPr w:rsidR="00AF7874" w:rsidRPr="00557E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5B"/>
    <w:rsid w:val="00071792"/>
    <w:rsid w:val="00131175"/>
    <w:rsid w:val="0022495B"/>
    <w:rsid w:val="002B529E"/>
    <w:rsid w:val="00390075"/>
    <w:rsid w:val="00417209"/>
    <w:rsid w:val="0044020D"/>
    <w:rsid w:val="004875A9"/>
    <w:rsid w:val="00557EFA"/>
    <w:rsid w:val="007E27AC"/>
    <w:rsid w:val="00920B41"/>
    <w:rsid w:val="009216EE"/>
    <w:rsid w:val="00993E78"/>
    <w:rsid w:val="00AF7874"/>
    <w:rsid w:val="00B06518"/>
    <w:rsid w:val="00BA6D1C"/>
    <w:rsid w:val="00BE0D0F"/>
    <w:rsid w:val="00C11FEF"/>
    <w:rsid w:val="00C23D2A"/>
    <w:rsid w:val="00C40F08"/>
    <w:rsid w:val="00D94796"/>
    <w:rsid w:val="00E05F60"/>
    <w:rsid w:val="00E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FF9F"/>
  <w15:chartTrackingRefBased/>
  <w15:docId w15:val="{EF1EFE35-8E4D-4148-A54F-50E1B1DED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78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E78"/>
    <w:pPr>
      <w:keepNext/>
      <w:keepLines/>
      <w:spacing w:before="400" w:after="120"/>
      <w:jc w:val="center"/>
      <w:outlineLvl w:val="0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E78"/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E78"/>
    <w:pPr>
      <w:keepNext/>
      <w:keepLines/>
      <w:spacing w:after="320"/>
      <w:jc w:val="center"/>
    </w:pPr>
    <w:rPr>
      <w:color w:val="666666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3E78"/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16E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6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2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uk.wikipedia.org/wiki/%D0%A1%D0%B5%D1%80%D0%B2%D0%B5%D1%80_(%D0%B0%D0%BF%D0%B0%D1%80%D0%B0%D1%82%D0%BD%D0%B5_%D0%B7%D0%B0%D0%B1%D0%B5%D0%B7%D0%BF%D0%B5%D1%87%D0%B5%D0%BD%D0%BD%D1%8F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uk.wikipedia.org/wiki/%D0%92%D0%B5%D0%B1-%D1%81%D0%BB%D1%83%D0%B6%D0%B1%D0%B0" TargetMode="External"/><Relationship Id="rId17" Type="http://schemas.openxmlformats.org/officeDocument/2006/relationships/hyperlink" Target="https://uk.wikipedia.org/wiki/%D0%A5%D0%B0%D0%BA%D0%B5%D1%80%D1%81%D1%8C%D0%BA%D0%B0_%D0%B0%D1%82%D0%B0%D0%BA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%D0%9B%D0%BE%D0%BA%D0%B0%D0%BB%D1%8C%D0%BD%D0%B0_%D0%BC%D0%B5%D1%80%D0%B5%D0%B6%D0%B0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uk.wikipedia.org/wiki/%D0%9C%D0%B5%D1%80%D0%B5%D0%B6%D0%B5%D0%B2%D1%96_%D1%81%D0%B5%D1%80%D0%B2%D1%96%D1%81%D0%B8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uk.wikipedia.org/wiki/%D0%86%D0%BD%D1%82%D0%B5%D1%80%D0%BD%D0%B5%D1%82" TargetMode="External"/><Relationship Id="rId10" Type="http://schemas.openxmlformats.org/officeDocument/2006/relationships/hyperlink" Target="https://uk.wikipedia.org/wiki/%D0%A1%D0%B5%D0%B3%D0%BC%D0%B5%D0%BD%D1%82_%D0%BC%D0%B5%D1%80%D0%B5%D0%B6%D1%96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hyperlink" Target="https://uk.wikipedia.org/wiki/%D0%86%D0%BD%D1%82%D1%80%D0%B0%D0%BD%D0%B5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2020-04-03T09:54:00Z</dcterms:created>
  <dcterms:modified xsi:type="dcterms:W3CDTF">2020-04-03T17:03:00Z</dcterms:modified>
</cp:coreProperties>
</file>