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F2" w:rsidRPr="00270E96" w:rsidRDefault="00D82EF2" w:rsidP="00D82EF2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</w:pP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 w:rsidR="00270E9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7</w:t>
      </w:r>
    </w:p>
    <w:p w:rsidR="00D82EF2" w:rsidRPr="0064620B" w:rsidRDefault="00D82EF2" w:rsidP="00D82EF2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Створення ярликів за допомогою сценаріїв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WSH</w:t>
      </w:r>
      <w:r w:rsidRPr="00D82EF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Об</w:t>
      </w:r>
      <w:r w:rsidRPr="00D82EF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єкт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Drive</w:t>
      </w:r>
      <w:r w:rsidRPr="00D82EF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для отримання інформації про диск</w:t>
      </w:r>
      <w:r w:rsidRPr="0064620B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»</w:t>
      </w: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Ще один корисний метод об'єкта </w:t>
      </w:r>
      <w:r w:rsidRPr="008D2B11">
        <w:rPr>
          <w:rFonts w:ascii="Courier New" w:eastAsia="Calibri" w:hAnsi="Courier New" w:cs="Courier New"/>
          <w:b/>
          <w:i/>
          <w:sz w:val="24"/>
          <w:szCs w:val="24"/>
        </w:rPr>
        <w:t>WshShell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8D2B11">
        <w:rPr>
          <w:rFonts w:ascii="Courier New" w:eastAsia="Calibri" w:hAnsi="Courier New" w:cs="Courier New"/>
          <w:b/>
          <w:i/>
          <w:sz w:val="24"/>
          <w:szCs w:val="24"/>
        </w:rPr>
        <w:t>CreateShortcut</w:t>
      </w:r>
      <w:r w:rsidRPr="008D2B11">
        <w:rPr>
          <w:rFonts w:ascii="Times New Roman" w:eastAsia="Calibri" w:hAnsi="Times New Roman" w:cs="Times New Roman"/>
          <w:sz w:val="24"/>
          <w:szCs w:val="24"/>
        </w:rPr>
        <w:t>. З назви методу ясно, що він дозволяє створити новий ярлик для деякого рес</w:t>
      </w:r>
      <w:bookmarkStart w:id="0" w:name="_GoBack"/>
      <w:bookmarkEnd w:id="0"/>
      <w:r w:rsidRPr="008D2B11">
        <w:rPr>
          <w:rFonts w:ascii="Times New Roman" w:eastAsia="Calibri" w:hAnsi="Times New Roman" w:cs="Times New Roman"/>
          <w:sz w:val="24"/>
          <w:szCs w:val="24"/>
        </w:rPr>
        <w:t>урсу. Параметр методу задає ім'я і повний шлях до створюваного ярлика. Створення ярлика здійснюється в три етапи:</w:t>
      </w: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1. Власне створення ярлика методом </w:t>
      </w:r>
      <w:r w:rsidRPr="008D2B11">
        <w:rPr>
          <w:rFonts w:ascii="Courier New" w:eastAsia="Calibri" w:hAnsi="Courier New" w:cs="Courier New"/>
          <w:b/>
          <w:i/>
          <w:sz w:val="24"/>
          <w:szCs w:val="24"/>
        </w:rPr>
        <w:t>CreateSortcut</w:t>
      </w:r>
      <w:r w:rsidRPr="008D2B1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2. Встановлення властивостей ярлика. Перелік властивостей об'єкта </w:t>
      </w:r>
      <w:r w:rsidRPr="008D2B11">
        <w:rPr>
          <w:rFonts w:ascii="Courier New" w:eastAsia="Calibri" w:hAnsi="Courier New" w:cs="Courier New"/>
          <w:b/>
          <w:i/>
          <w:sz w:val="24"/>
          <w:szCs w:val="24"/>
        </w:rPr>
        <w:t>WshShortcut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 наведений в табл. </w:t>
      </w:r>
      <w:r w:rsidR="00D82EF2">
        <w:rPr>
          <w:rFonts w:ascii="Times New Roman" w:eastAsia="Calibri" w:hAnsi="Times New Roman" w:cs="Times New Roman"/>
          <w:sz w:val="24"/>
          <w:szCs w:val="24"/>
        </w:rPr>
        <w:t>1</w:t>
      </w:r>
      <w:r w:rsidRPr="008D2B1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>3. Збереження ярлика з встановленими властивостями.</w:t>
      </w: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D2B11" w:rsidRPr="008D2B11" w:rsidRDefault="008D2B11" w:rsidP="008D2B11">
      <w:pPr>
        <w:tabs>
          <w:tab w:val="left" w:pos="142"/>
        </w:tabs>
        <w:spacing w:after="0"/>
        <w:ind w:firstLine="567"/>
        <w:jc w:val="right"/>
        <w:rPr>
          <w:rFonts w:ascii="Courier New" w:eastAsia="Calibri" w:hAnsi="Courier New" w:cs="Courier New"/>
          <w:b/>
          <w:i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Табл. </w:t>
      </w:r>
      <w:r w:rsidR="00D82EF2">
        <w:rPr>
          <w:rFonts w:ascii="Times New Roman" w:eastAsia="Calibri" w:hAnsi="Times New Roman" w:cs="Times New Roman"/>
          <w:sz w:val="24"/>
          <w:szCs w:val="24"/>
        </w:rPr>
        <w:t>1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. Властивості об'єкта </w:t>
      </w:r>
      <w:r w:rsidRPr="008D2B11">
        <w:rPr>
          <w:rFonts w:ascii="Courier New" w:eastAsia="Calibri" w:hAnsi="Courier New" w:cs="Courier New"/>
          <w:b/>
          <w:i/>
          <w:sz w:val="24"/>
          <w:szCs w:val="24"/>
        </w:rPr>
        <w:t>WshShortcut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7334"/>
      </w:tblGrid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Властивість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Опис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TargetPath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Повне ім'я ресурсу, на який посилається ярлик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WindowStyle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Стиль вікна, що запускається. Задає вид вікна для ресурсу, що запускається 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HotKey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Визначає комбінацію швидкого виклику ярлика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IconLocation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Розташування іконки ярлика, файли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Підказка для ярлика</w:t>
            </w:r>
          </w:p>
        </w:tc>
      </w:tr>
      <w:tr w:rsidR="008D2B11" w:rsidRPr="008D2B11" w:rsidTr="00597171">
        <w:tc>
          <w:tcPr>
            <w:tcW w:w="1980" w:type="dxa"/>
          </w:tcPr>
          <w:p w:rsidR="008D2B11" w:rsidRPr="008D2B11" w:rsidRDefault="008D2B11" w:rsidP="008D2B11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WorkingDirectory</w:t>
            </w:r>
          </w:p>
        </w:tc>
        <w:tc>
          <w:tcPr>
            <w:tcW w:w="7364" w:type="dxa"/>
          </w:tcPr>
          <w:p w:rsidR="008D2B11" w:rsidRPr="008D2B11" w:rsidRDefault="008D2B11" w:rsidP="008D2B11">
            <w:pPr>
              <w:tabs>
                <w:tab w:val="left" w:pos="142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Встановлює робочий каталог, який додаток, що запускається, буде використовувати для зберігання тимчасових і інших файлів</w:t>
            </w:r>
          </w:p>
        </w:tc>
      </w:tr>
    </w:tbl>
    <w:p w:rsidR="008D2B11" w:rsidRPr="008D2B11" w:rsidRDefault="008D2B11" w:rsidP="008D2B11">
      <w:pPr>
        <w:tabs>
          <w:tab w:val="left" w:pos="8525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ab/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Розглянемо приклад створення нового ярлика для </w:t>
      </w:r>
      <w:r w:rsidRPr="008D2B11">
        <w:rPr>
          <w:rFonts w:ascii="Times New Roman" w:eastAsia="Calibri" w:hAnsi="Times New Roman" w:cs="Times New Roman"/>
          <w:b/>
          <w:sz w:val="24"/>
          <w:szCs w:val="24"/>
        </w:rPr>
        <w:t>Блокнота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 в меню автозавантаження поточного користувача.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>var WSHShell = WScript.CreateObject("WScript.Shell");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var StartPath = WSHShell.SpecialFolders("Startup");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//Створюємо ярлик в спецпапці Startup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var MyShortcut = WSHShell.CreateShortcut(StartPath + "\\ Блокнот .lnk");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 xml:space="preserve">//Задаємо властивості для ярлика: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//Файл, що запускається (метод ExpandEnvironmentStrings розкриває системну змінну %windir% у її значення)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MyShortcut.TargetPath = WSHShell.ExpandEnvironmentStrings("%windir%\\notepad.exe");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//Директорія файлу, що запускається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MyShortcut.WorkingDirectory = WSHShell.ExpandEnvironmentStrings("%windir%");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>//Тип вікна файлу, що запускається (запускаємо у згорнутому вигляді)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MyShortcut.WindowStyle = 7;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t xml:space="preserve">//Іконка, що використовується для ярлика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MyShortcut.IconLocation = WSHShell.ExpandEnvironmentStrings("%windir%\\notepad.exe, 0"); 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5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B050"/>
          <w:sz w:val="24"/>
          <w:szCs w:val="20"/>
        </w:rPr>
        <w:lastRenderedPageBreak/>
        <w:t>//Зберігаємо зміни властивостей ярлика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  <w:r w:rsidRPr="008D2B11">
        <w:rPr>
          <w:rFonts w:ascii="Courier New" w:eastAsia="Calibri" w:hAnsi="Courier New" w:cs="Courier New"/>
          <w:b/>
          <w:i/>
          <w:color w:val="0070C0"/>
          <w:sz w:val="24"/>
          <w:szCs w:val="20"/>
        </w:rPr>
        <w:t xml:space="preserve"> MyShortcut.Save();</w:t>
      </w:r>
    </w:p>
    <w:p w:rsidR="008D2B11" w:rsidRPr="008D2B11" w:rsidRDefault="008D2B11" w:rsidP="008D2B11">
      <w:pPr>
        <w:tabs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0"/>
        </w:rPr>
      </w:pPr>
    </w:p>
    <w:p w:rsidR="008D2B11" w:rsidRPr="008D2B11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Для перебору всіх дисків комп'ютера (в тому числі змінних і мережевих) можна використовувати колекцію </w:t>
      </w:r>
      <w:r w:rsidRPr="008D2B11">
        <w:rPr>
          <w:rFonts w:ascii="Courier New" w:eastAsia="Calibri" w:hAnsi="Courier New" w:cs="Courier New"/>
          <w:b/>
          <w:i/>
          <w:sz w:val="24"/>
          <w:szCs w:val="20"/>
        </w:rPr>
        <w:t>Drives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, кожен з елементів якої, будучи екземпляром об'єкта </w:t>
      </w:r>
      <w:r w:rsidRPr="008D2B11">
        <w:rPr>
          <w:rFonts w:ascii="Courier New" w:eastAsia="Calibri" w:hAnsi="Courier New" w:cs="Courier New"/>
          <w:b/>
          <w:i/>
          <w:sz w:val="24"/>
          <w:szCs w:val="20"/>
        </w:rPr>
        <w:t>Drive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, описує один з дисків. Властивості об'єкта </w:t>
      </w:r>
      <w:r w:rsidRPr="008D2B11">
        <w:rPr>
          <w:rFonts w:ascii="Courier New" w:eastAsia="Calibri" w:hAnsi="Courier New" w:cs="Courier New"/>
          <w:b/>
          <w:i/>
          <w:sz w:val="24"/>
          <w:szCs w:val="20"/>
        </w:rPr>
        <w:t>Drive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 представлені в табл. </w:t>
      </w:r>
      <w:r w:rsidR="00D82EF2">
        <w:rPr>
          <w:rFonts w:ascii="Times New Roman" w:eastAsia="Calibri" w:hAnsi="Times New Roman" w:cs="Times New Roman"/>
          <w:sz w:val="24"/>
          <w:szCs w:val="24"/>
        </w:rPr>
        <w:t>2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 (у цього об'єкта відсутні методи).</w:t>
      </w:r>
    </w:p>
    <w:p w:rsidR="008D2B11" w:rsidRPr="008D2B11" w:rsidRDefault="008D2B11" w:rsidP="008D2B11">
      <w:pPr>
        <w:tabs>
          <w:tab w:val="left" w:pos="993"/>
          <w:tab w:val="left" w:pos="8525"/>
        </w:tabs>
        <w:spacing w:after="0"/>
        <w:ind w:firstLine="567"/>
        <w:jc w:val="right"/>
        <w:rPr>
          <w:rFonts w:ascii="Courier New" w:eastAsia="Calibri" w:hAnsi="Courier New" w:cs="Courier New"/>
          <w:b/>
          <w:i/>
          <w:sz w:val="24"/>
          <w:szCs w:val="20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Табл. </w:t>
      </w:r>
      <w:r w:rsidR="00D82EF2">
        <w:rPr>
          <w:rFonts w:ascii="Times New Roman" w:eastAsia="Calibri" w:hAnsi="Times New Roman" w:cs="Times New Roman"/>
          <w:sz w:val="24"/>
          <w:szCs w:val="24"/>
        </w:rPr>
        <w:t>2</w:t>
      </w:r>
      <w:r w:rsidRPr="008D2B11">
        <w:rPr>
          <w:rFonts w:ascii="Times New Roman" w:eastAsia="Calibri" w:hAnsi="Times New Roman" w:cs="Times New Roman"/>
          <w:sz w:val="24"/>
          <w:szCs w:val="24"/>
        </w:rPr>
        <w:t>. Властивості об</w:t>
      </w:r>
      <w:r w:rsidRPr="008D2B11">
        <w:rPr>
          <w:rFonts w:ascii="Times New Roman" w:eastAsia="Calibri" w:hAnsi="Times New Roman" w:cs="Times New Roman"/>
          <w:sz w:val="24"/>
          <w:szCs w:val="24"/>
          <w:lang w:val="en-US"/>
        </w:rPr>
        <w:t>’</w:t>
      </w:r>
      <w:r w:rsidRPr="008D2B11">
        <w:rPr>
          <w:rFonts w:ascii="Times New Roman" w:eastAsia="Calibri" w:hAnsi="Times New Roman" w:cs="Times New Roman"/>
          <w:sz w:val="24"/>
          <w:szCs w:val="24"/>
        </w:rPr>
        <w:t xml:space="preserve">єкта </w:t>
      </w:r>
      <w:r w:rsidRPr="008D2B11">
        <w:rPr>
          <w:rFonts w:ascii="Courier New" w:eastAsia="Calibri" w:hAnsi="Courier New" w:cs="Courier New"/>
          <w:b/>
          <w:i/>
          <w:sz w:val="24"/>
          <w:szCs w:val="20"/>
        </w:rPr>
        <w:t>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622"/>
      </w:tblGrid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8D2B1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Властивість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8525"/>
              </w:tabs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</w:pPr>
            <w:r w:rsidRPr="008D2B1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0"/>
              </w:rPr>
              <w:t>Опис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AvailableSpace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Обсяг доступного для користувача місця (в байтах) на диску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DriveLetter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Літера, асоційована з локальним пристроєм або мережевим ресурсом.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Доступно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тільки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читання</w:t>
            </w:r>
            <w:proofErr w:type="spellEnd"/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DriveType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Містить числове значення, що визначає тип пристрою: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0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невідомий пристрій;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пристрій зі змінним носієм;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2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жорсткий диск;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мережевий диск;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4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CD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ROM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; (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CD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і 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CD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RW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розрізняються)</w:t>
            </w:r>
          </w:p>
          <w:p w:rsidR="008D2B11" w:rsidRPr="008D2B11" w:rsidRDefault="008D2B11" w:rsidP="008D2B11">
            <w:pPr>
              <w:numPr>
                <w:ilvl w:val="0"/>
                <w:numId w:val="1"/>
              </w:numPr>
              <w:tabs>
                <w:tab w:val="left" w:pos="993"/>
                <w:tab w:val="left" w:pos="8525"/>
              </w:tabs>
              <w:ind w:left="319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5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- RAM-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диск</w:t>
            </w:r>
            <w:proofErr w:type="spellEnd"/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FileSystem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Тип файлової системи, що використовується на диску (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FAT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NTFS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або </w:t>
            </w:r>
            <w:r w:rsidRPr="008D2B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CDFS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FreeSpace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Обсяг вільного місця (в байтах) на локальному диску або мережевому ресурсі.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Доступно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тільки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читання</w:t>
            </w:r>
            <w:proofErr w:type="spellEnd"/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IsReady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Містить </w:t>
            </w: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true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якщо пристрій готовий, і </w:t>
            </w: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false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в протилежному випадку.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Path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Містить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шлях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B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RootFolder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Об'єкт </w:t>
            </w: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Folder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, відповідний кореневому каталогу на диску. Доступно тільки для читання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SerialNumber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Десятковий серійний номер тому заданого диска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ShareName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Мережеве ім'я для диска. Якщо об'єкт не є мережевим диском, то у властивості </w:t>
            </w: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ShareName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міститься порожній рядок (</w:t>
            </w: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""</w:t>
            </w: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TotalSize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Загальний обсяг в байтах локального диска або мережевого ресурсу</w:t>
            </w:r>
          </w:p>
        </w:tc>
      </w:tr>
      <w:tr w:rsidR="008D2B11" w:rsidRPr="008D2B11" w:rsidTr="00597171">
        <w:tc>
          <w:tcPr>
            <w:tcW w:w="1809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</w:pPr>
            <w:r w:rsidRPr="008D2B11">
              <w:rPr>
                <w:rFonts w:ascii="Courier New" w:eastAsia="Calibri" w:hAnsi="Courier New" w:cs="Courier New"/>
                <w:b/>
                <w:i/>
                <w:sz w:val="24"/>
                <w:szCs w:val="20"/>
              </w:rPr>
              <w:t>VolumeName</w:t>
            </w:r>
          </w:p>
        </w:tc>
        <w:tc>
          <w:tcPr>
            <w:tcW w:w="7761" w:type="dxa"/>
          </w:tcPr>
          <w:p w:rsidR="008D2B11" w:rsidRPr="008D2B11" w:rsidRDefault="008D2B11" w:rsidP="008D2B11">
            <w:pPr>
              <w:tabs>
                <w:tab w:val="left" w:pos="993"/>
                <w:tab w:val="left" w:pos="852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B11">
              <w:rPr>
                <w:rFonts w:ascii="Times New Roman" w:eastAsia="Calibri" w:hAnsi="Times New Roman" w:cs="Times New Roman"/>
                <w:sz w:val="24"/>
                <w:szCs w:val="24"/>
              </w:rPr>
              <w:t>Мітка тому для диска. Доступно для читання і запису</w:t>
            </w:r>
          </w:p>
        </w:tc>
      </w:tr>
    </w:tbl>
    <w:p w:rsidR="008D2B11" w:rsidRPr="008D2B11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D2B11" w:rsidRPr="008D2B11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B11">
        <w:rPr>
          <w:rFonts w:ascii="Times New Roman" w:eastAsia="Calibri" w:hAnsi="Times New Roman" w:cs="Times New Roman"/>
          <w:sz w:val="24"/>
          <w:szCs w:val="24"/>
        </w:rPr>
        <w:t>У наведеному нижче прикладі виводиться статистика по всім жорстким дискам комп'ютера (літера диска, мітка тому, загальний розмір диска і обсяг вільного місця на диску). Одночасно підраховується сумарний обсяг і обсяг вільного місця для всіх дисків.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fso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WScript.CreateObject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("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Scripting.FileSystemObject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");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var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totalSize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 0,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totalAvail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 0;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var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cDrives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 new Enumerator(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fso.Drives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);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for (;!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cDrives.atEnd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();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cDrives.moveNext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())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{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  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cDrives.item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();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   if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oDrive.DriveType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== 2)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   {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  <w:t xml:space="preserve">  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TotalSize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+ =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oDrive.TotalSize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    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totalAvail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+ =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oDrive.AvailableSpace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   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WScript.Echo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oDrive.DriveLetter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+ "(Volume:" +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oDrive.VolumeName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+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    "): Total:" +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Math.round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oDrive.TotalSize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/ 1024/1024) + "Mb, avail:" +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lastRenderedPageBreak/>
        <w:t xml:space="preserve">     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Math.round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oDrive.AvailableSpace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/ 1024/1024) + "Mb");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   }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}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WScript.Echo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("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Загальний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обсяг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:" +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Math.round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totalSize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/ 1024/1024) +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"Mb, 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вільний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обсяг</w:t>
      </w:r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:" + 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Math.round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(</w:t>
      </w:r>
      <w:proofErr w:type="spellStart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totalAvail</w:t>
      </w:r>
      <w:proofErr w:type="spellEnd"/>
      <w:r w:rsidRPr="00D82E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 / 1024/1024) + "Mb");</w:t>
      </w:r>
    </w:p>
    <w:p w:rsidR="008D2B11" w:rsidRPr="00D82EF2" w:rsidRDefault="008D2B11" w:rsidP="008D2B11">
      <w:pPr>
        <w:tabs>
          <w:tab w:val="left" w:pos="993"/>
          <w:tab w:val="left" w:pos="8525"/>
        </w:tabs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</w:p>
    <w:p w:rsidR="004675A3" w:rsidRDefault="00D82EF2" w:rsidP="00D82EF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D82EF2" w:rsidRDefault="004F34E1" w:rsidP="004F34E1">
      <w:pPr>
        <w:pStyle w:val="ListParagraph"/>
        <w:numPr>
          <w:ilvl w:val="0"/>
          <w:numId w:val="2"/>
        </w:numPr>
        <w:tabs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4E1">
        <w:rPr>
          <w:rFonts w:ascii="Times New Roman" w:hAnsi="Times New Roman" w:cs="Times New Roman"/>
          <w:sz w:val="24"/>
          <w:szCs w:val="24"/>
        </w:rPr>
        <w:t>Написати скрипт, який перевіряв би відповідність всіх ярликів на робочому столі реальних файлах на диску і знищував би ті ярлики, для яких файл, на який він посилається, не існує. Список віддалених ярликів заносити в файл у форматі "Дата видалення: Ім'я ярлика, Шлях до пов'язаного файлу".</w:t>
      </w:r>
    </w:p>
    <w:p w:rsidR="004F34E1" w:rsidRDefault="004F34E1" w:rsidP="004F34E1">
      <w:pPr>
        <w:pStyle w:val="ListParagraph"/>
        <w:numPr>
          <w:ilvl w:val="0"/>
          <w:numId w:val="2"/>
        </w:numPr>
        <w:tabs>
          <w:tab w:val="left" w:pos="567"/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4E1">
        <w:rPr>
          <w:rFonts w:ascii="Times New Roman" w:hAnsi="Times New Roman" w:cs="Times New Roman"/>
          <w:sz w:val="24"/>
          <w:szCs w:val="24"/>
        </w:rPr>
        <w:t>Написати скрипт,</w:t>
      </w:r>
      <w:r>
        <w:rPr>
          <w:rFonts w:ascii="Times New Roman" w:hAnsi="Times New Roman" w:cs="Times New Roman"/>
          <w:sz w:val="24"/>
          <w:szCs w:val="24"/>
        </w:rPr>
        <w:t xml:space="preserve"> який приймає введену від користувача літеру певного диску та виводить інформацію про загальний обсяг відповідного диску, а також про вільний його обсяг.</w:t>
      </w:r>
    </w:p>
    <w:p w:rsidR="004F34E1" w:rsidRDefault="004F34E1" w:rsidP="004F34E1">
      <w:pPr>
        <w:pStyle w:val="ListParagraph"/>
        <w:tabs>
          <w:tab w:val="left" w:pos="567"/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34E1" w:rsidRDefault="004F34E1" w:rsidP="004F34E1">
      <w:pPr>
        <w:pStyle w:val="ListParagraph"/>
        <w:tabs>
          <w:tab w:val="left" w:pos="567"/>
          <w:tab w:val="left" w:pos="851"/>
        </w:tabs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4F34E1" w:rsidRDefault="00E65776" w:rsidP="00E65776">
      <w:pPr>
        <w:pStyle w:val="ListParagraph"/>
        <w:numPr>
          <w:ilvl w:val="0"/>
          <w:numId w:val="3"/>
        </w:num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5776">
        <w:rPr>
          <w:rFonts w:ascii="Times New Roman" w:hAnsi="Times New Roman" w:cs="Times New Roman"/>
          <w:sz w:val="24"/>
          <w:szCs w:val="24"/>
        </w:rPr>
        <w:t>Для чого призначений метод CreateShortcut об’єкта WshShell?</w:t>
      </w:r>
    </w:p>
    <w:p w:rsidR="00E65776" w:rsidRDefault="00E65776" w:rsidP="00E65776">
      <w:pPr>
        <w:pStyle w:val="ListParagraph"/>
        <w:numPr>
          <w:ilvl w:val="0"/>
          <w:numId w:val="3"/>
        </w:num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Перелічіть основні властивості об</w:t>
      </w:r>
      <w:r w:rsidRPr="00E65776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r w:rsidRPr="00E65776">
        <w:rPr>
          <w:rFonts w:ascii="Times New Roman" w:hAnsi="Times New Roman" w:cs="Times New Roman"/>
          <w:sz w:val="24"/>
          <w:szCs w:val="24"/>
        </w:rPr>
        <w:t>WshShell</w:t>
      </w:r>
      <w:r>
        <w:rPr>
          <w:rFonts w:ascii="Times New Roman" w:hAnsi="Times New Roman" w:cs="Times New Roman"/>
          <w:sz w:val="24"/>
          <w:szCs w:val="24"/>
        </w:rPr>
        <w:t xml:space="preserve"> та їх призначення.</w:t>
      </w:r>
    </w:p>
    <w:p w:rsidR="00E65776" w:rsidRDefault="00E65776" w:rsidP="00E65776">
      <w:pPr>
        <w:pStyle w:val="ListParagraph"/>
        <w:numPr>
          <w:ilvl w:val="0"/>
          <w:numId w:val="3"/>
        </w:numPr>
        <w:tabs>
          <w:tab w:val="left" w:pos="567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5776">
        <w:rPr>
          <w:rFonts w:ascii="Times New Roman" w:hAnsi="Times New Roman" w:cs="Times New Roman"/>
          <w:sz w:val="24"/>
          <w:szCs w:val="24"/>
        </w:rPr>
        <w:t>Як у сценарії WSH отримати інформацію про певний диск?</w:t>
      </w:r>
    </w:p>
    <w:p w:rsidR="00E65776" w:rsidRPr="00E65776" w:rsidRDefault="00E65776" w:rsidP="00E65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5776">
        <w:rPr>
          <w:rFonts w:ascii="Times New Roman" w:hAnsi="Times New Roman" w:cs="Times New Roman"/>
          <w:sz w:val="24"/>
          <w:szCs w:val="24"/>
        </w:rPr>
        <w:t xml:space="preserve">Перелічіть основні властивості об’єкта 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E65776">
        <w:rPr>
          <w:rFonts w:ascii="Times New Roman" w:hAnsi="Times New Roman" w:cs="Times New Roman"/>
          <w:sz w:val="24"/>
          <w:szCs w:val="24"/>
        </w:rPr>
        <w:t xml:space="preserve"> та їх призначення.</w:t>
      </w:r>
    </w:p>
    <w:p w:rsidR="00E65776" w:rsidRPr="004F34E1" w:rsidRDefault="00E65776" w:rsidP="00E65776">
      <w:pPr>
        <w:pStyle w:val="ListParagraph"/>
        <w:tabs>
          <w:tab w:val="left" w:pos="567"/>
          <w:tab w:val="left" w:pos="851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4F34E1" w:rsidRPr="004F34E1" w:rsidRDefault="004F34E1" w:rsidP="004F34E1">
      <w:pPr>
        <w:pStyle w:val="ListParagraph"/>
        <w:tabs>
          <w:tab w:val="left" w:pos="567"/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F34E1" w:rsidRPr="004F34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0CAF"/>
    <w:multiLevelType w:val="hybridMultilevel"/>
    <w:tmpl w:val="A7608904"/>
    <w:lvl w:ilvl="0" w:tplc="C0D41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9A97219"/>
    <w:multiLevelType w:val="hybridMultilevel"/>
    <w:tmpl w:val="C1208496"/>
    <w:lvl w:ilvl="0" w:tplc="EFC039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4B92476"/>
    <w:multiLevelType w:val="hybridMultilevel"/>
    <w:tmpl w:val="F6F4B8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DA"/>
    <w:rsid w:val="00270E96"/>
    <w:rsid w:val="004675A3"/>
    <w:rsid w:val="004F34E1"/>
    <w:rsid w:val="006F51DA"/>
    <w:rsid w:val="008D2B11"/>
    <w:rsid w:val="00D82EF2"/>
    <w:rsid w:val="00E65776"/>
    <w:rsid w:val="00E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1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1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Горбань Гліб Валентинович</dc:creator>
  <cp:keywords/>
  <dc:description/>
  <cp:lastModifiedBy>Горбань Гліб Валентинович</cp:lastModifiedBy>
  <cp:revision>5</cp:revision>
  <dcterms:created xsi:type="dcterms:W3CDTF">2017-11-29T12:45:00Z</dcterms:created>
  <dcterms:modified xsi:type="dcterms:W3CDTF">2018-03-19T12:14:00Z</dcterms:modified>
</cp:coreProperties>
</file>