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C7" w:rsidRPr="008C4EDF" w:rsidRDefault="008B52C7" w:rsidP="008B52C7">
      <w:pPr>
        <w:jc w:val="center"/>
        <w:rPr>
          <w:rFonts w:ascii="Time New Roman" w:hAnsi="Time New Roman"/>
          <w:b/>
          <w:sz w:val="28"/>
          <w:szCs w:val="28"/>
          <w:lang w:val="en-US"/>
        </w:rPr>
      </w:pPr>
      <w:r w:rsidRPr="0050303D">
        <w:rPr>
          <w:rFonts w:ascii="Time New Roman" w:hAnsi="Time New Roman"/>
          <w:b/>
          <w:sz w:val="28"/>
          <w:szCs w:val="28"/>
          <w:lang w:val="uk-UA"/>
        </w:rPr>
        <w:t>Лабораторна робота №</w:t>
      </w:r>
      <w:r w:rsidR="008C4EDF">
        <w:rPr>
          <w:rFonts w:ascii="Time New Roman" w:hAnsi="Time New Roman"/>
          <w:b/>
          <w:sz w:val="28"/>
          <w:szCs w:val="28"/>
          <w:lang w:val="en-US"/>
        </w:rPr>
        <w:t>4</w:t>
      </w:r>
    </w:p>
    <w:p w:rsidR="008B52C7" w:rsidRDefault="008B52C7" w:rsidP="008B52C7">
      <w:pPr>
        <w:spacing w:line="360" w:lineRule="auto"/>
        <w:ind w:firstLine="900"/>
        <w:rPr>
          <w:rFonts w:ascii="Time New Roman" w:hAnsi="Time New Roman"/>
          <w:b/>
          <w:sz w:val="28"/>
          <w:szCs w:val="28"/>
        </w:rPr>
      </w:pPr>
      <w:r w:rsidRPr="00380918">
        <w:rPr>
          <w:rFonts w:ascii="Time New Roman" w:hAnsi="Time New Roman"/>
          <w:b/>
          <w:sz w:val="28"/>
          <w:szCs w:val="28"/>
          <w:lang w:val="uk-UA"/>
        </w:rPr>
        <w:t xml:space="preserve">Тема: Інструмент проектування UML.  Побудова діаграм </w:t>
      </w:r>
      <w:r w:rsidR="008C4EDF" w:rsidRPr="008C4EDF">
        <w:rPr>
          <w:b/>
          <w:sz w:val="28"/>
          <w:szCs w:val="28"/>
          <w:lang w:val="uk-UA"/>
        </w:rPr>
        <w:t>взаємодії</w:t>
      </w:r>
      <w:r w:rsidRPr="00380918">
        <w:rPr>
          <w:rFonts w:ascii="Time New Roman" w:hAnsi="Time New Roman"/>
          <w:b/>
          <w:sz w:val="28"/>
          <w:szCs w:val="28"/>
          <w:lang w:val="uk-UA"/>
        </w:rPr>
        <w:t>.</w:t>
      </w:r>
    </w:p>
    <w:p w:rsidR="008B52C7" w:rsidRPr="00380918" w:rsidRDefault="008B52C7" w:rsidP="008B52C7">
      <w:pPr>
        <w:spacing w:line="360" w:lineRule="auto"/>
        <w:ind w:firstLine="900"/>
        <w:rPr>
          <w:rFonts w:ascii="Time New Roman" w:hAnsi="Time New Roman"/>
          <w:b/>
          <w:sz w:val="28"/>
          <w:szCs w:val="28"/>
          <w:lang w:val="uk-UA"/>
        </w:rPr>
      </w:pPr>
      <w:r w:rsidRPr="00380918">
        <w:rPr>
          <w:rFonts w:ascii="Time New Roman" w:hAnsi="Time New Roman"/>
          <w:b/>
          <w:sz w:val="28"/>
          <w:szCs w:val="28"/>
          <w:lang w:val="uk-UA"/>
        </w:rPr>
        <w:t>Теоретичні відомості:</w:t>
      </w:r>
      <w:bookmarkStart w:id="0" w:name="_GoBack"/>
      <w:bookmarkEnd w:id="0"/>
    </w:p>
    <w:p w:rsidR="008B52C7" w:rsidRPr="008B52C7" w:rsidRDefault="008B52C7" w:rsidP="008B52C7">
      <w:pPr>
        <w:spacing w:line="360" w:lineRule="auto"/>
        <w:ind w:firstLine="900"/>
        <w:jc w:val="both"/>
        <w:rPr>
          <w:sz w:val="28"/>
          <w:szCs w:val="28"/>
          <w:lang w:val="uk-UA"/>
        </w:rPr>
      </w:pPr>
      <w:r w:rsidRPr="008B52C7">
        <w:rPr>
          <w:sz w:val="28"/>
          <w:szCs w:val="28"/>
          <w:lang w:val="uk-UA"/>
        </w:rPr>
        <w:t>Діаграми взаємодії (</w:t>
      </w:r>
      <w:r w:rsidRPr="008B52C7">
        <w:rPr>
          <w:b/>
          <w:bCs/>
          <w:i/>
          <w:iCs/>
          <w:sz w:val="28"/>
          <w:szCs w:val="28"/>
          <w:lang w:val="en-US"/>
        </w:rPr>
        <w:t>Interaction Diagrams</w:t>
      </w:r>
      <w:r w:rsidRPr="008B52C7">
        <w:rPr>
          <w:sz w:val="28"/>
          <w:szCs w:val="28"/>
          <w:lang w:val="uk-UA"/>
        </w:rPr>
        <w:t xml:space="preserve">) </w:t>
      </w:r>
      <w:r>
        <w:rPr>
          <w:sz w:val="28"/>
          <w:szCs w:val="28"/>
          <w:lang w:val="en-US"/>
        </w:rPr>
        <w:t xml:space="preserve">– </w:t>
      </w:r>
      <w:r>
        <w:rPr>
          <w:sz w:val="28"/>
          <w:szCs w:val="28"/>
          <w:lang w:val="uk-UA"/>
        </w:rPr>
        <w:t>відображають</w:t>
      </w:r>
      <w:r>
        <w:rPr>
          <w:sz w:val="28"/>
          <w:szCs w:val="28"/>
          <w:lang w:val="en-US"/>
        </w:rPr>
        <w:t xml:space="preserve"> </w:t>
      </w:r>
      <w:r w:rsidRPr="008B52C7">
        <w:rPr>
          <w:sz w:val="28"/>
          <w:szCs w:val="28"/>
          <w:lang w:val="uk-UA"/>
        </w:rPr>
        <w:t>взаємодію логічних елементів системи між собою в процесі виконання актором певного варіанту використання. Розрізняють два типи діаграм взаємодії: діаграми послідовності (</w:t>
      </w:r>
      <w:r w:rsidRPr="008B52C7">
        <w:rPr>
          <w:b/>
          <w:bCs/>
          <w:i/>
          <w:iCs/>
          <w:sz w:val="28"/>
          <w:szCs w:val="28"/>
          <w:lang w:val="en-US"/>
        </w:rPr>
        <w:t>Sequence</w:t>
      </w:r>
      <w:r w:rsidRPr="008B52C7">
        <w:rPr>
          <w:b/>
          <w:bCs/>
          <w:i/>
          <w:iCs/>
          <w:sz w:val="28"/>
          <w:szCs w:val="28"/>
          <w:lang w:val="uk-UA"/>
        </w:rPr>
        <w:t xml:space="preserve"> </w:t>
      </w:r>
      <w:r w:rsidRPr="008B52C7">
        <w:rPr>
          <w:b/>
          <w:bCs/>
          <w:i/>
          <w:iCs/>
          <w:sz w:val="28"/>
          <w:szCs w:val="28"/>
          <w:lang w:val="en-US"/>
        </w:rPr>
        <w:t>Diagrams</w:t>
      </w:r>
      <w:r w:rsidRPr="008B52C7">
        <w:rPr>
          <w:sz w:val="28"/>
          <w:szCs w:val="28"/>
          <w:lang w:val="uk-UA"/>
        </w:rPr>
        <w:t>) та кооперації (</w:t>
      </w:r>
      <w:r w:rsidRPr="008B52C7">
        <w:rPr>
          <w:b/>
          <w:bCs/>
          <w:i/>
          <w:iCs/>
          <w:sz w:val="28"/>
          <w:szCs w:val="28"/>
          <w:lang w:val="en-US"/>
        </w:rPr>
        <w:t>Collaboration</w:t>
      </w:r>
      <w:r w:rsidRPr="008B52C7">
        <w:rPr>
          <w:b/>
          <w:bCs/>
          <w:i/>
          <w:iCs/>
          <w:sz w:val="28"/>
          <w:szCs w:val="28"/>
          <w:lang w:val="uk-UA"/>
        </w:rPr>
        <w:t xml:space="preserve"> </w:t>
      </w:r>
      <w:r w:rsidRPr="008B52C7">
        <w:rPr>
          <w:b/>
          <w:bCs/>
          <w:i/>
          <w:iCs/>
          <w:sz w:val="28"/>
          <w:szCs w:val="28"/>
          <w:lang w:val="en-US"/>
        </w:rPr>
        <w:t>Diagrams</w:t>
      </w:r>
      <w:r w:rsidRPr="008B52C7">
        <w:rPr>
          <w:sz w:val="28"/>
          <w:szCs w:val="28"/>
          <w:lang w:val="uk-UA"/>
        </w:rPr>
        <w:t>) обидва типи діаграм є різними представленнями одного і того ж процесу.</w:t>
      </w:r>
    </w:p>
    <w:p w:rsidR="008B52C7" w:rsidRDefault="008B52C7" w:rsidP="008B52C7">
      <w:pPr>
        <w:spacing w:line="360" w:lineRule="auto"/>
        <w:ind w:firstLine="900"/>
        <w:jc w:val="both"/>
        <w:rPr>
          <w:sz w:val="28"/>
          <w:szCs w:val="28"/>
          <w:lang w:val="en-US"/>
        </w:rPr>
      </w:pPr>
      <w:r w:rsidRPr="008B52C7">
        <w:rPr>
          <w:sz w:val="28"/>
          <w:szCs w:val="28"/>
          <w:lang w:val="uk-UA"/>
        </w:rPr>
        <w:t xml:space="preserve">Головними елементами </w:t>
      </w:r>
      <w:r w:rsidRPr="008B52C7">
        <w:rPr>
          <w:b/>
          <w:bCs/>
          <w:i/>
          <w:iCs/>
          <w:sz w:val="28"/>
          <w:szCs w:val="28"/>
          <w:lang w:val="uk-UA"/>
        </w:rPr>
        <w:t>діаграм послідовності</w:t>
      </w:r>
      <w:r w:rsidRPr="008B52C7">
        <w:rPr>
          <w:sz w:val="28"/>
          <w:szCs w:val="28"/>
          <w:lang w:val="uk-UA"/>
        </w:rPr>
        <w:t xml:space="preserve"> є </w:t>
      </w:r>
      <w:r w:rsidRPr="008B52C7">
        <w:rPr>
          <w:i/>
          <w:iCs/>
          <w:sz w:val="28"/>
          <w:szCs w:val="28"/>
          <w:lang w:val="uk-UA"/>
        </w:rPr>
        <w:t>об’єкти</w:t>
      </w:r>
      <w:r w:rsidRPr="008B52C7">
        <w:rPr>
          <w:sz w:val="28"/>
          <w:szCs w:val="28"/>
          <w:lang w:val="uk-UA"/>
        </w:rPr>
        <w:t xml:space="preserve">, які є логічними сутностями, що представляють окремі елементи системи та </w:t>
      </w:r>
      <w:r w:rsidRPr="008B52C7">
        <w:rPr>
          <w:i/>
          <w:iCs/>
          <w:sz w:val="28"/>
          <w:szCs w:val="28"/>
          <w:lang w:val="uk-UA"/>
        </w:rPr>
        <w:t>повідомлення</w:t>
      </w:r>
      <w:r w:rsidRPr="008B52C7">
        <w:rPr>
          <w:sz w:val="28"/>
          <w:szCs w:val="28"/>
          <w:lang w:val="uk-UA"/>
        </w:rPr>
        <w:t xml:space="preserve">, якими вони обмінюються. В якості об’єктів можуть виступати також актори. Повідомлення можуть бути не тільки абстрактними діями, що виконуються, але і методи класів, створених на діаграмі класів. Повідомлення на діаграмі послідовності пронумеровані, тобто </w:t>
      </w:r>
      <w:r>
        <w:rPr>
          <w:sz w:val="28"/>
          <w:szCs w:val="28"/>
          <w:lang w:val="uk-UA"/>
        </w:rPr>
        <w:t>мають чітку послідовність.</w:t>
      </w:r>
    </w:p>
    <w:p w:rsidR="008B52C7" w:rsidRPr="008B52C7" w:rsidRDefault="008B52C7" w:rsidP="008B52C7">
      <w:pPr>
        <w:pStyle w:val="a4"/>
        <w:spacing w:line="360" w:lineRule="auto"/>
        <w:ind w:firstLine="513"/>
        <w:rPr>
          <w:sz w:val="28"/>
        </w:rPr>
      </w:pPr>
      <w:r w:rsidRPr="008B52C7">
        <w:rPr>
          <w:sz w:val="28"/>
        </w:rPr>
        <w:t xml:space="preserve">Для прикладу розглянемо систему </w:t>
      </w:r>
      <w:proofErr w:type="spellStart"/>
      <w:r w:rsidRPr="008B52C7">
        <w:rPr>
          <w:sz w:val="28"/>
        </w:rPr>
        <w:t>електроного</w:t>
      </w:r>
      <w:proofErr w:type="spellEnd"/>
      <w:r w:rsidRPr="008B52C7">
        <w:rPr>
          <w:sz w:val="28"/>
        </w:rPr>
        <w:t xml:space="preserve"> документообігу на підприємстві. Для побудови діаграми послідовності оберемо варіант використання “Створити документ”, який виконує актор “Користувач” (див. рис.1).</w:t>
      </w:r>
    </w:p>
    <w:p w:rsidR="008B52C7" w:rsidRPr="008B52C7" w:rsidRDefault="008B52C7" w:rsidP="008B52C7">
      <w:pPr>
        <w:spacing w:line="360" w:lineRule="auto"/>
        <w:jc w:val="center"/>
        <w:rPr>
          <w:sz w:val="28"/>
          <w:lang w:val="uk-UA"/>
        </w:rPr>
      </w:pPr>
      <w:r w:rsidRPr="008B52C7">
        <w:rPr>
          <w:sz w:val="28"/>
        </w:rPr>
        <w:object w:dxaOrig="4754"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66.15pt" o:ole="">
            <v:imagedata r:id="rId6" o:title=""/>
          </v:shape>
          <o:OLEObject Type="Embed" ProgID="PBrush" ShapeID="_x0000_i1025" DrawAspect="Content" ObjectID="_1568971277" r:id="rId7"/>
        </w:object>
      </w:r>
    </w:p>
    <w:p w:rsidR="008B52C7" w:rsidRPr="008B52C7" w:rsidRDefault="008B52C7" w:rsidP="008B52C7">
      <w:pPr>
        <w:pStyle w:val="a3"/>
        <w:spacing w:line="360" w:lineRule="auto"/>
        <w:rPr>
          <w:sz w:val="28"/>
        </w:rPr>
      </w:pPr>
      <w:r w:rsidRPr="008B52C7">
        <w:rPr>
          <w:sz w:val="28"/>
        </w:rPr>
        <w:t>Рис.1. Фрагмент діаграми варіантів використання для системи документообігу</w:t>
      </w:r>
    </w:p>
    <w:p w:rsidR="008B52C7" w:rsidRPr="008B52C7" w:rsidRDefault="008B52C7" w:rsidP="008B52C7">
      <w:pPr>
        <w:spacing w:line="360" w:lineRule="auto"/>
        <w:ind w:firstLine="570"/>
        <w:jc w:val="both"/>
        <w:rPr>
          <w:sz w:val="28"/>
          <w:lang w:val="uk-UA"/>
        </w:rPr>
      </w:pPr>
      <w:r w:rsidRPr="008B52C7">
        <w:rPr>
          <w:sz w:val="28"/>
          <w:lang w:val="uk-UA"/>
        </w:rPr>
        <w:t xml:space="preserve">Наведемо опис головного успішного сценарію даного варіанту використання у короткій формі: </w:t>
      </w:r>
      <w:r w:rsidRPr="008B52C7">
        <w:rPr>
          <w:iCs/>
          <w:sz w:val="28"/>
          <w:lang w:val="uk-UA"/>
        </w:rPr>
        <w:t xml:space="preserve">Користувач має на екрані форму з запитом </w:t>
      </w:r>
      <w:r w:rsidRPr="008B52C7">
        <w:rPr>
          <w:iCs/>
          <w:sz w:val="28"/>
          <w:lang w:val="uk-UA"/>
        </w:rPr>
        <w:lastRenderedPageBreak/>
        <w:t xml:space="preserve">на створення документа, він обирає шаблон документа зі списку шаблонів, задає шлях для збереження та назву документа; система зберігає введені дані в якості параметрів документа, запускає прикладне програмне забезпечення, яке відповідає формату документа (наприклад </w:t>
      </w:r>
      <w:r w:rsidRPr="008B52C7">
        <w:rPr>
          <w:iCs/>
          <w:sz w:val="28"/>
          <w:lang w:val="en-US"/>
        </w:rPr>
        <w:t>MS</w:t>
      </w:r>
      <w:r w:rsidRPr="008B52C7">
        <w:rPr>
          <w:iCs/>
          <w:sz w:val="28"/>
          <w:lang w:val="uk-UA"/>
        </w:rPr>
        <w:t xml:space="preserve"> </w:t>
      </w:r>
      <w:r w:rsidRPr="008B52C7">
        <w:rPr>
          <w:iCs/>
          <w:sz w:val="28"/>
          <w:lang w:val="en-US"/>
        </w:rPr>
        <w:t>Word</w:t>
      </w:r>
      <w:r w:rsidRPr="008B52C7">
        <w:rPr>
          <w:iCs/>
          <w:sz w:val="28"/>
          <w:lang w:val="uk-UA"/>
        </w:rPr>
        <w:t xml:space="preserve">, </w:t>
      </w:r>
      <w:r w:rsidRPr="008B52C7">
        <w:rPr>
          <w:iCs/>
          <w:sz w:val="28"/>
          <w:lang w:val="en-US"/>
        </w:rPr>
        <w:t>MS</w:t>
      </w:r>
      <w:r w:rsidRPr="008B52C7">
        <w:rPr>
          <w:iCs/>
          <w:sz w:val="28"/>
          <w:lang w:val="uk-UA"/>
        </w:rPr>
        <w:t xml:space="preserve"> </w:t>
      </w:r>
      <w:r w:rsidRPr="008B52C7">
        <w:rPr>
          <w:iCs/>
          <w:sz w:val="28"/>
          <w:lang w:val="en-US"/>
        </w:rPr>
        <w:t>Excel</w:t>
      </w:r>
      <w:r w:rsidRPr="008B52C7">
        <w:rPr>
          <w:iCs/>
          <w:sz w:val="28"/>
          <w:lang w:val="uk-UA"/>
        </w:rPr>
        <w:t xml:space="preserve"> </w:t>
      </w:r>
      <w:proofErr w:type="spellStart"/>
      <w:r w:rsidRPr="008B52C7">
        <w:rPr>
          <w:iCs/>
          <w:sz w:val="28"/>
          <w:lang w:val="uk-UA"/>
        </w:rPr>
        <w:t>ітд</w:t>
      </w:r>
      <w:proofErr w:type="spellEnd"/>
      <w:r w:rsidRPr="008B52C7">
        <w:rPr>
          <w:iCs/>
          <w:sz w:val="28"/>
          <w:lang w:val="uk-UA"/>
        </w:rPr>
        <w:t>) та створює документ з відповідною назвою.</w:t>
      </w:r>
    </w:p>
    <w:p w:rsidR="008B52C7" w:rsidRPr="008B52C7" w:rsidRDefault="008B52C7" w:rsidP="008B52C7">
      <w:pPr>
        <w:spacing w:line="360" w:lineRule="auto"/>
        <w:ind w:firstLine="570"/>
        <w:jc w:val="both"/>
        <w:rPr>
          <w:sz w:val="28"/>
          <w:lang w:val="uk-UA"/>
        </w:rPr>
      </w:pPr>
      <w:r w:rsidRPr="008B52C7">
        <w:rPr>
          <w:sz w:val="28"/>
          <w:lang w:val="uk-UA"/>
        </w:rPr>
        <w:t xml:space="preserve">На рис.2 наведено діаграму послідовності, для даного прикладу. В верхній частині діаграми наведено перелік об’єктів (логічні сутності), які взаємодіють між собою в процесі виконання сценарію. Часова шкала на даній діаграмі направлена згори донизу, крім того повідомлення пронумеровані відповідно до черги їх пересилання між об’єктами. Нижче наведено короткий опис подій, що відбуваються при виконанні даного варіанту використання. </w:t>
      </w:r>
    </w:p>
    <w:p w:rsidR="008B52C7" w:rsidRPr="008B52C7" w:rsidRDefault="008B52C7" w:rsidP="008B52C7">
      <w:pPr>
        <w:pStyle w:val="11"/>
        <w:spacing w:before="0" w:line="360" w:lineRule="auto"/>
        <w:ind w:firstLine="570"/>
        <w:jc w:val="both"/>
        <w:rPr>
          <w:rFonts w:ascii="Times New Roman" w:hAnsi="Times New Roman" w:cs="Times New Roman"/>
          <w:bCs w:val="0"/>
          <w:caps w:val="0"/>
          <w:kern w:val="0"/>
          <w:sz w:val="28"/>
          <w:lang w:val="uk-UA" w:eastAsia="ru-RU"/>
        </w:rPr>
      </w:pPr>
      <w:r w:rsidRPr="008B52C7">
        <w:rPr>
          <w:rFonts w:ascii="Times New Roman" w:hAnsi="Times New Roman" w:cs="Times New Roman"/>
          <w:bCs w:val="0"/>
          <w:caps w:val="0"/>
          <w:kern w:val="0"/>
          <w:sz w:val="28"/>
          <w:lang w:val="uk-UA" w:eastAsia="ru-RU"/>
        </w:rPr>
        <w:t xml:space="preserve">При ініціалізації діалогу для створення нового документа (1) завантажується (2) та відображається (3) список шаблонів документів. При виборі користувачем одного з шаблонів (4), в діалозі відображається його початковий вигляд (5). Після того як користувач підтверджує свій вибір остаточно, наприклад скориставшись методом </w:t>
      </w:r>
      <w:r w:rsidRPr="008B52C7">
        <w:rPr>
          <w:rFonts w:ascii="Times New Roman" w:hAnsi="Times New Roman" w:cs="Times New Roman"/>
          <w:bCs w:val="0"/>
          <w:caps w:val="0"/>
          <w:kern w:val="0"/>
          <w:sz w:val="28"/>
          <w:lang w:eastAsia="ru-RU"/>
        </w:rPr>
        <w:t>DoubleClick</w:t>
      </w:r>
      <w:r w:rsidRPr="008B52C7">
        <w:rPr>
          <w:rFonts w:ascii="Times New Roman" w:hAnsi="Times New Roman" w:cs="Times New Roman"/>
          <w:bCs w:val="0"/>
          <w:caps w:val="0"/>
          <w:kern w:val="0"/>
          <w:sz w:val="28"/>
          <w:lang w:val="uk-UA" w:eastAsia="ru-RU"/>
        </w:rPr>
        <w:t xml:space="preserve"> (6), система </w:t>
      </w:r>
      <w:proofErr w:type="spellStart"/>
      <w:r w:rsidRPr="008B52C7">
        <w:rPr>
          <w:rFonts w:ascii="Times New Roman" w:hAnsi="Times New Roman" w:cs="Times New Roman"/>
          <w:bCs w:val="0"/>
          <w:caps w:val="0"/>
          <w:kern w:val="0"/>
          <w:sz w:val="28"/>
          <w:lang w:val="uk-UA" w:eastAsia="ru-RU"/>
        </w:rPr>
        <w:t>ініціалізує</w:t>
      </w:r>
      <w:proofErr w:type="spellEnd"/>
      <w:r w:rsidRPr="008B52C7">
        <w:rPr>
          <w:rFonts w:ascii="Times New Roman" w:hAnsi="Times New Roman" w:cs="Times New Roman"/>
          <w:bCs w:val="0"/>
          <w:caps w:val="0"/>
          <w:kern w:val="0"/>
          <w:sz w:val="28"/>
          <w:lang w:val="uk-UA" w:eastAsia="ru-RU"/>
        </w:rPr>
        <w:t xml:space="preserve"> діалог (7), де просить ввести шлях до директорії та ім’я </w:t>
      </w:r>
      <w:proofErr w:type="spellStart"/>
      <w:r w:rsidRPr="008B52C7">
        <w:rPr>
          <w:rFonts w:ascii="Times New Roman" w:hAnsi="Times New Roman" w:cs="Times New Roman"/>
          <w:bCs w:val="0"/>
          <w:caps w:val="0"/>
          <w:kern w:val="0"/>
          <w:sz w:val="28"/>
          <w:lang w:val="uk-UA" w:eastAsia="ru-RU"/>
        </w:rPr>
        <w:t>файла</w:t>
      </w:r>
      <w:proofErr w:type="spellEnd"/>
      <w:r w:rsidRPr="008B52C7">
        <w:rPr>
          <w:rFonts w:ascii="Times New Roman" w:hAnsi="Times New Roman" w:cs="Times New Roman"/>
          <w:bCs w:val="0"/>
          <w:caps w:val="0"/>
          <w:kern w:val="0"/>
          <w:sz w:val="28"/>
          <w:lang w:val="uk-UA" w:eastAsia="ru-RU"/>
        </w:rPr>
        <w:t xml:space="preserve">, де документ буде зберігатися. При цьому відображаються </w:t>
      </w:r>
      <w:r w:rsidRPr="008B52C7">
        <w:rPr>
          <w:rFonts w:ascii="Times New Roman" w:hAnsi="Times New Roman" w:cs="Times New Roman"/>
          <w:bCs w:val="0"/>
          <w:caps w:val="0"/>
          <w:kern w:val="0"/>
          <w:sz w:val="28"/>
          <w:lang w:eastAsia="ru-RU"/>
        </w:rPr>
        <w:t>default</w:t>
      </w:r>
      <w:r w:rsidRPr="008B52C7">
        <w:rPr>
          <w:rFonts w:ascii="Times New Roman" w:hAnsi="Times New Roman" w:cs="Times New Roman"/>
          <w:bCs w:val="0"/>
          <w:caps w:val="0"/>
          <w:kern w:val="0"/>
          <w:sz w:val="28"/>
          <w:lang w:val="ru-RU" w:eastAsia="ru-RU"/>
        </w:rPr>
        <w:t xml:space="preserve"> </w:t>
      </w:r>
      <w:r w:rsidRPr="008B52C7">
        <w:rPr>
          <w:rFonts w:ascii="Times New Roman" w:hAnsi="Times New Roman" w:cs="Times New Roman"/>
          <w:bCs w:val="0"/>
          <w:caps w:val="0"/>
          <w:kern w:val="0"/>
          <w:sz w:val="28"/>
          <w:lang w:val="uk-UA" w:eastAsia="ru-RU"/>
        </w:rPr>
        <w:t xml:space="preserve">значення для шляху та імені </w:t>
      </w:r>
      <w:proofErr w:type="spellStart"/>
      <w:r w:rsidRPr="008B52C7">
        <w:rPr>
          <w:rFonts w:ascii="Times New Roman" w:hAnsi="Times New Roman" w:cs="Times New Roman"/>
          <w:bCs w:val="0"/>
          <w:caps w:val="0"/>
          <w:kern w:val="0"/>
          <w:sz w:val="28"/>
          <w:lang w:val="uk-UA" w:eastAsia="ru-RU"/>
        </w:rPr>
        <w:t>файла</w:t>
      </w:r>
      <w:proofErr w:type="spellEnd"/>
      <w:r w:rsidRPr="008B52C7">
        <w:rPr>
          <w:rFonts w:ascii="Times New Roman" w:hAnsi="Times New Roman" w:cs="Times New Roman"/>
          <w:bCs w:val="0"/>
          <w:caps w:val="0"/>
          <w:kern w:val="0"/>
          <w:sz w:val="28"/>
          <w:lang w:val="uk-UA" w:eastAsia="ru-RU"/>
        </w:rPr>
        <w:t xml:space="preserve"> (8). Користувач вводить шлях (9) та ім’я </w:t>
      </w:r>
      <w:proofErr w:type="spellStart"/>
      <w:r w:rsidRPr="008B52C7">
        <w:rPr>
          <w:rFonts w:ascii="Times New Roman" w:hAnsi="Times New Roman" w:cs="Times New Roman"/>
          <w:bCs w:val="0"/>
          <w:caps w:val="0"/>
          <w:kern w:val="0"/>
          <w:sz w:val="28"/>
          <w:lang w:val="uk-UA" w:eastAsia="ru-RU"/>
        </w:rPr>
        <w:t>файла</w:t>
      </w:r>
      <w:proofErr w:type="spellEnd"/>
      <w:r w:rsidRPr="008B52C7">
        <w:rPr>
          <w:rFonts w:ascii="Times New Roman" w:hAnsi="Times New Roman" w:cs="Times New Roman"/>
          <w:bCs w:val="0"/>
          <w:caps w:val="0"/>
          <w:kern w:val="0"/>
          <w:sz w:val="28"/>
          <w:lang w:val="uk-UA" w:eastAsia="ru-RU"/>
        </w:rPr>
        <w:t xml:space="preserve"> (10), система перевіряє введені дані (11). Система зчитує інформацію шаблона (12) і записує всі параметри до об’єкта, який представляє документ (13). Потім документ додається до списку активних документів (14) і відповідно до параметрів документа запускається прикладна програма, </w:t>
      </w:r>
      <w:proofErr w:type="spellStart"/>
      <w:r w:rsidRPr="008B52C7">
        <w:rPr>
          <w:rFonts w:ascii="Times New Roman" w:hAnsi="Times New Roman" w:cs="Times New Roman"/>
          <w:bCs w:val="0"/>
          <w:caps w:val="0"/>
          <w:kern w:val="0"/>
          <w:sz w:val="28"/>
          <w:lang w:val="uk-UA" w:eastAsia="ru-RU"/>
        </w:rPr>
        <w:t>чка</w:t>
      </w:r>
      <w:proofErr w:type="spellEnd"/>
      <w:r w:rsidRPr="008B52C7">
        <w:rPr>
          <w:rFonts w:ascii="Times New Roman" w:hAnsi="Times New Roman" w:cs="Times New Roman"/>
          <w:bCs w:val="0"/>
          <w:caps w:val="0"/>
          <w:kern w:val="0"/>
          <w:sz w:val="28"/>
          <w:lang w:val="uk-UA" w:eastAsia="ru-RU"/>
        </w:rPr>
        <w:t xml:space="preserve"> відповідає формату шаблона документа (15). При цьому в прикладній програмі створюється новий документ з ім’ям, яке ввів користувач (16).</w:t>
      </w:r>
    </w:p>
    <w:p w:rsidR="008B52C7" w:rsidRPr="008B52C7" w:rsidRDefault="008B52C7" w:rsidP="008B52C7">
      <w:pPr>
        <w:spacing w:line="360" w:lineRule="auto"/>
        <w:ind w:left="-513"/>
        <w:rPr>
          <w:sz w:val="28"/>
        </w:rPr>
      </w:pPr>
      <w:r w:rsidRPr="008B52C7">
        <w:rPr>
          <w:noProof/>
          <w:sz w:val="28"/>
          <w:lang w:val="en-US" w:eastAsia="en-US"/>
        </w:rPr>
        <w:lastRenderedPageBreak/>
        <w:drawing>
          <wp:inline distT="0" distB="0" distL="0" distR="0" wp14:anchorId="59A7D294" wp14:editId="16464DA3">
            <wp:extent cx="7049135" cy="71767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9135" cy="7176770"/>
                    </a:xfrm>
                    <a:prstGeom prst="rect">
                      <a:avLst/>
                    </a:prstGeom>
                    <a:noFill/>
                    <a:ln>
                      <a:noFill/>
                    </a:ln>
                  </pic:spPr>
                </pic:pic>
              </a:graphicData>
            </a:graphic>
          </wp:inline>
        </w:drawing>
      </w:r>
    </w:p>
    <w:p w:rsidR="008B52C7" w:rsidRPr="008B52C7" w:rsidRDefault="008B52C7" w:rsidP="008B52C7">
      <w:pPr>
        <w:pStyle w:val="a3"/>
        <w:spacing w:line="360" w:lineRule="auto"/>
        <w:rPr>
          <w:sz w:val="28"/>
        </w:rPr>
      </w:pPr>
      <w:r w:rsidRPr="008B52C7">
        <w:rPr>
          <w:sz w:val="28"/>
        </w:rPr>
        <w:t>Рис.2. Діаграма послідовності для варіанту використання “Створити новий документ”</w:t>
      </w:r>
    </w:p>
    <w:p w:rsidR="008B52C7" w:rsidRPr="008B52C7" w:rsidRDefault="008B52C7" w:rsidP="008B52C7">
      <w:pPr>
        <w:pStyle w:val="a6"/>
        <w:spacing w:line="360" w:lineRule="auto"/>
        <w:rPr>
          <w:sz w:val="28"/>
        </w:rPr>
      </w:pPr>
      <w:r w:rsidRPr="008B52C7">
        <w:rPr>
          <w:sz w:val="28"/>
        </w:rPr>
        <w:lastRenderedPageBreak/>
        <w:t>Додатковими елементами діаграми послідовності є лінії життя об’єктів (довгі вертикальні пунктирні лінії), які відображають час життя об’єкта від його створення до знищення; фокус керування (прямокутники на лініях життя об’єктів), який відображає який об’єкт виконує операції в певний момент часу; та символи знищення об’єктів (хрест на лінії життя об’єкта), що відображає процес знищення об’єкту (рис.3). Наприклад, об’єкт “</w:t>
      </w:r>
      <w:r w:rsidRPr="008B52C7">
        <w:rPr>
          <w:sz w:val="28"/>
          <w:lang w:val="en-US"/>
        </w:rPr>
        <w:t>Authorization</w:t>
      </w:r>
      <w:r w:rsidRPr="008B52C7">
        <w:rPr>
          <w:sz w:val="28"/>
        </w:rPr>
        <w:t xml:space="preserve"> </w:t>
      </w:r>
      <w:r w:rsidRPr="008B52C7">
        <w:rPr>
          <w:sz w:val="28"/>
          <w:lang w:val="en-US"/>
        </w:rPr>
        <w:t>Record</w:t>
      </w:r>
      <w:r w:rsidRPr="008B52C7">
        <w:rPr>
          <w:sz w:val="28"/>
        </w:rPr>
        <w:t>” на діаграмі створюється на 2 кроці виконання сценарію, використовується на протязі кроків 4-6 та знищується після шостого кроку.</w:t>
      </w:r>
    </w:p>
    <w:p w:rsidR="008B52C7" w:rsidRPr="008B52C7" w:rsidRDefault="008B52C7" w:rsidP="008B52C7">
      <w:pPr>
        <w:spacing w:line="360" w:lineRule="auto"/>
        <w:jc w:val="center"/>
        <w:rPr>
          <w:sz w:val="28"/>
          <w:lang w:val="uk-UA"/>
        </w:rPr>
      </w:pPr>
      <w:r w:rsidRPr="008B52C7">
        <w:rPr>
          <w:sz w:val="28"/>
        </w:rPr>
        <w:object w:dxaOrig="4784" w:dyaOrig="6736">
          <v:shape id="_x0000_i1026" type="#_x0000_t75" style="width:241.1pt;height:339.9pt" o:ole="">
            <v:imagedata r:id="rId9" o:title=""/>
          </v:shape>
          <o:OLEObject Type="Embed" ProgID="PBrush" ShapeID="_x0000_i1026" DrawAspect="Content" ObjectID="_1568971278" r:id="rId10"/>
        </w:object>
      </w:r>
    </w:p>
    <w:p w:rsidR="008B52C7" w:rsidRPr="008B52C7" w:rsidRDefault="008B52C7" w:rsidP="008B52C7">
      <w:pPr>
        <w:pStyle w:val="1"/>
        <w:spacing w:line="360" w:lineRule="auto"/>
        <w:rPr>
          <w:sz w:val="28"/>
        </w:rPr>
      </w:pPr>
      <w:r w:rsidRPr="008B52C7">
        <w:rPr>
          <w:sz w:val="28"/>
        </w:rPr>
        <w:t>Рис.3. Фрагмент діаграми послідовності для процесу авторизації користувача</w:t>
      </w:r>
    </w:p>
    <w:p w:rsidR="008B52C7" w:rsidRPr="008B52C7" w:rsidRDefault="008B52C7" w:rsidP="008B52C7">
      <w:pPr>
        <w:spacing w:line="360" w:lineRule="auto"/>
        <w:rPr>
          <w:sz w:val="28"/>
        </w:rPr>
      </w:pPr>
      <w:proofErr w:type="spellStart"/>
      <w:r w:rsidRPr="008B52C7">
        <w:rPr>
          <w:sz w:val="28"/>
          <w:lang w:val="uk-UA"/>
        </w:rPr>
        <w:t>Основн</w:t>
      </w:r>
      <w:proofErr w:type="spellEnd"/>
      <w:r w:rsidRPr="008B52C7">
        <w:rPr>
          <w:sz w:val="28"/>
        </w:rPr>
        <w:t>і</w:t>
      </w:r>
      <w:r w:rsidRPr="008B52C7">
        <w:rPr>
          <w:sz w:val="28"/>
          <w:lang w:val="uk-UA"/>
        </w:rPr>
        <w:t xml:space="preserve"> типи повідомлень на діаграмі послідовності</w:t>
      </w:r>
      <w:r w:rsidRPr="008B52C7">
        <w:rPr>
          <w:sz w:val="28"/>
        </w:rPr>
        <w:t>:</w:t>
      </w:r>
    </w:p>
    <w:p w:rsidR="008B52C7" w:rsidRPr="008B52C7" w:rsidRDefault="008B52C7" w:rsidP="008B52C7">
      <w:pPr>
        <w:numPr>
          <w:ilvl w:val="0"/>
          <w:numId w:val="1"/>
        </w:numPr>
        <w:spacing w:line="360" w:lineRule="auto"/>
        <w:rPr>
          <w:sz w:val="28"/>
          <w:lang w:val="uk-UA"/>
        </w:rPr>
      </w:pPr>
      <w:r w:rsidRPr="008B52C7">
        <w:rPr>
          <w:sz w:val="28"/>
          <w:lang w:val="uk-UA"/>
        </w:rPr>
        <w:lastRenderedPageBreak/>
        <w:t xml:space="preserve">пряме - повідомлення, яке об’єкт-ініціатор надсилає об’єкту-приймачу (1-4), </w:t>
      </w:r>
    </w:p>
    <w:p w:rsidR="008B52C7" w:rsidRPr="008B52C7" w:rsidRDefault="008B52C7" w:rsidP="008B52C7">
      <w:pPr>
        <w:numPr>
          <w:ilvl w:val="0"/>
          <w:numId w:val="1"/>
        </w:numPr>
        <w:spacing w:line="360" w:lineRule="auto"/>
        <w:rPr>
          <w:sz w:val="28"/>
          <w:lang w:val="uk-UA"/>
        </w:rPr>
      </w:pPr>
      <w:r w:rsidRPr="008B52C7">
        <w:rPr>
          <w:sz w:val="28"/>
          <w:lang w:val="uk-UA"/>
        </w:rPr>
        <w:t>рефлексивне, яке об’єкт надсилає сам собі (5),</w:t>
      </w:r>
    </w:p>
    <w:p w:rsidR="008B52C7" w:rsidRPr="008B52C7" w:rsidRDefault="008B52C7" w:rsidP="008B52C7">
      <w:pPr>
        <w:numPr>
          <w:ilvl w:val="0"/>
          <w:numId w:val="1"/>
        </w:numPr>
        <w:spacing w:line="360" w:lineRule="auto"/>
        <w:rPr>
          <w:sz w:val="28"/>
          <w:lang w:val="uk-UA"/>
        </w:rPr>
      </w:pPr>
      <w:proofErr w:type="spellStart"/>
      <w:r w:rsidRPr="008B52C7">
        <w:rPr>
          <w:sz w:val="28"/>
          <w:lang w:val="uk-UA"/>
        </w:rPr>
        <w:t>зворотнє</w:t>
      </w:r>
      <w:proofErr w:type="spellEnd"/>
      <w:r w:rsidRPr="008B52C7">
        <w:rPr>
          <w:sz w:val="28"/>
          <w:lang w:val="uk-UA"/>
        </w:rPr>
        <w:t>, при якому управління повертається об’єкту ініціатору (6), часто повідомлення даного типу не мають назви.</w:t>
      </w:r>
    </w:p>
    <w:p w:rsidR="008B52C7" w:rsidRPr="0075020D" w:rsidRDefault="008B52C7" w:rsidP="008B52C7">
      <w:pPr>
        <w:spacing w:line="360" w:lineRule="auto"/>
        <w:ind w:firstLine="900"/>
        <w:rPr>
          <w:rFonts w:ascii="Time New Roman" w:hAnsi="Time New Roman"/>
          <w:b/>
          <w:sz w:val="28"/>
          <w:szCs w:val="28"/>
          <w:lang w:val="uk-UA"/>
        </w:rPr>
      </w:pPr>
      <w:r w:rsidRPr="0075020D">
        <w:rPr>
          <w:rFonts w:ascii="Time New Roman" w:hAnsi="Time New Roman"/>
          <w:b/>
          <w:sz w:val="28"/>
          <w:szCs w:val="28"/>
          <w:lang w:val="uk-UA"/>
        </w:rPr>
        <w:t>Завдання:</w:t>
      </w:r>
    </w:p>
    <w:p w:rsidR="008B52C7" w:rsidRPr="00C82368" w:rsidRDefault="008B52C7" w:rsidP="00177997">
      <w:pPr>
        <w:pStyle w:val="aa"/>
        <w:numPr>
          <w:ilvl w:val="0"/>
          <w:numId w:val="2"/>
        </w:numPr>
        <w:spacing w:after="0" w:line="360" w:lineRule="auto"/>
        <w:ind w:left="0" w:firstLine="900"/>
        <w:jc w:val="both"/>
        <w:rPr>
          <w:rFonts w:ascii="Time New Roman" w:hAnsi="Time New Roman"/>
          <w:sz w:val="28"/>
          <w:szCs w:val="28"/>
          <w:lang w:val="uk-UA"/>
        </w:rPr>
      </w:pPr>
      <w:r w:rsidRPr="00C82368">
        <w:rPr>
          <w:rFonts w:ascii="Time New Roman" w:hAnsi="Time New Roman"/>
          <w:sz w:val="28"/>
          <w:szCs w:val="28"/>
          <w:lang w:val="uk-UA"/>
        </w:rPr>
        <w:t xml:space="preserve">побудувати </w:t>
      </w:r>
      <w:r w:rsidRPr="008B52C7">
        <w:rPr>
          <w:rFonts w:ascii="Time New Roman" w:hAnsi="Time New Roman"/>
          <w:sz w:val="28"/>
          <w:szCs w:val="28"/>
          <w:lang w:val="uk-UA"/>
        </w:rPr>
        <w:t>діаграми послідовності</w:t>
      </w:r>
      <w:r w:rsidR="00177997">
        <w:rPr>
          <w:rFonts w:ascii="Time New Roman" w:hAnsi="Time New Roman"/>
          <w:sz w:val="28"/>
          <w:szCs w:val="28"/>
        </w:rPr>
        <w:t xml:space="preserve"> </w:t>
      </w:r>
      <w:r w:rsidR="00177997" w:rsidRPr="00177997">
        <w:rPr>
          <w:rFonts w:ascii="Time New Roman" w:hAnsi="Time New Roman"/>
          <w:sz w:val="28"/>
          <w:szCs w:val="28"/>
        </w:rPr>
        <w:t xml:space="preserve">(Sequence Diagrams) </w:t>
      </w:r>
      <w:r w:rsidRPr="00C82368">
        <w:rPr>
          <w:rFonts w:ascii="Time New Roma" w:hAnsi="Time New Roma"/>
          <w:sz w:val="28"/>
          <w:szCs w:val="28"/>
          <w:lang w:val="uk-UA"/>
        </w:rPr>
        <w:t xml:space="preserve"> для кожного сц</w:t>
      </w:r>
      <w:r>
        <w:rPr>
          <w:rFonts w:ascii="Time New Roma" w:hAnsi="Time New Roma"/>
          <w:sz w:val="28"/>
          <w:szCs w:val="28"/>
          <w:lang w:val="uk-UA"/>
        </w:rPr>
        <w:t>енарію використання</w:t>
      </w:r>
      <w:r>
        <w:rPr>
          <w:rFonts w:ascii="Time New Roma" w:hAnsi="Time New Roma"/>
          <w:sz w:val="28"/>
          <w:szCs w:val="28"/>
        </w:rPr>
        <w:t xml:space="preserve"> ( </w:t>
      </w:r>
      <w:r w:rsidRPr="00B275BD">
        <w:rPr>
          <w:rFonts w:ascii="Time New Roma" w:hAnsi="Time New Roma"/>
          <w:sz w:val="28"/>
          <w:szCs w:val="28"/>
          <w:lang w:val="uk-UA"/>
        </w:rPr>
        <w:t xml:space="preserve">не </w:t>
      </w:r>
      <w:r w:rsidR="00B275BD" w:rsidRPr="00B275BD">
        <w:rPr>
          <w:rFonts w:ascii="Time New Roma" w:hAnsi="Time New Roma"/>
          <w:sz w:val="28"/>
          <w:szCs w:val="28"/>
          <w:lang w:val="uk-UA"/>
        </w:rPr>
        <w:t>менше</w:t>
      </w:r>
      <w:r>
        <w:rPr>
          <w:rFonts w:ascii="Time New Roma" w:hAnsi="Time New Roma"/>
          <w:sz w:val="28"/>
          <w:szCs w:val="28"/>
        </w:rPr>
        <w:t xml:space="preserve"> 5);</w:t>
      </w:r>
      <w:r w:rsidRPr="00C82368">
        <w:rPr>
          <w:rFonts w:ascii="Time New Roma" w:hAnsi="Time New Roma"/>
          <w:sz w:val="28"/>
          <w:szCs w:val="28"/>
          <w:lang w:val="uk-UA"/>
        </w:rPr>
        <w:t xml:space="preserve"> </w:t>
      </w:r>
    </w:p>
    <w:p w:rsidR="008B52C7" w:rsidRPr="00211437" w:rsidRDefault="008B52C7" w:rsidP="008B52C7">
      <w:pPr>
        <w:pStyle w:val="aa"/>
        <w:numPr>
          <w:ilvl w:val="0"/>
          <w:numId w:val="2"/>
        </w:numPr>
        <w:spacing w:after="0" w:line="360" w:lineRule="auto"/>
        <w:ind w:left="0" w:firstLine="900"/>
        <w:jc w:val="both"/>
        <w:rPr>
          <w:rFonts w:ascii="Time New Roman" w:hAnsi="Time New Roman"/>
          <w:sz w:val="28"/>
          <w:szCs w:val="28"/>
          <w:lang w:val="uk-UA"/>
        </w:rPr>
      </w:pPr>
      <w:r w:rsidRPr="00211437">
        <w:rPr>
          <w:rFonts w:ascii="Time New Roman" w:hAnsi="Time New Roman"/>
          <w:sz w:val="28"/>
          <w:szCs w:val="28"/>
          <w:lang w:val="uk-UA"/>
        </w:rPr>
        <w:t>перевірити оформлення роботи</w:t>
      </w:r>
      <w:r>
        <w:rPr>
          <w:rFonts w:ascii="Time New Roman" w:hAnsi="Time New Roman"/>
          <w:sz w:val="28"/>
          <w:szCs w:val="28"/>
        </w:rPr>
        <w:t xml:space="preserve"> (</w:t>
      </w:r>
      <w:proofErr w:type="spellStart"/>
      <w:r>
        <w:rPr>
          <w:rFonts w:ascii="Time New Roman" w:hAnsi="Time New Roman"/>
          <w:sz w:val="28"/>
          <w:szCs w:val="28"/>
        </w:rPr>
        <w:t>посібник</w:t>
      </w:r>
      <w:proofErr w:type="spellEnd"/>
      <w:r>
        <w:rPr>
          <w:rFonts w:ascii="Time New Roman" w:hAnsi="Time New Roman"/>
          <w:sz w:val="28"/>
          <w:szCs w:val="28"/>
        </w:rPr>
        <w:t xml:space="preserve">: </w:t>
      </w:r>
      <w:r w:rsidRPr="008B52C7">
        <w:rPr>
          <w:rFonts w:ascii="Time New Roman" w:hAnsi="Time New Roman"/>
          <w:sz w:val="28"/>
          <w:szCs w:val="28"/>
        </w:rPr>
        <w:t>\\main\Documents\Computer Science\</w:t>
      </w:r>
      <w:proofErr w:type="spellStart"/>
      <w:r w:rsidRPr="008B52C7">
        <w:rPr>
          <w:rFonts w:ascii="Time New Roman" w:hAnsi="Time New Roman"/>
          <w:sz w:val="28"/>
          <w:szCs w:val="28"/>
        </w:rPr>
        <w:t>Кандиба</w:t>
      </w:r>
      <w:proofErr w:type="spellEnd"/>
      <w:r w:rsidRPr="008B52C7">
        <w:rPr>
          <w:rFonts w:ascii="Time New Roman" w:hAnsi="Time New Roman"/>
          <w:sz w:val="28"/>
          <w:szCs w:val="28"/>
        </w:rPr>
        <w:t xml:space="preserve"> </w:t>
      </w:r>
      <w:proofErr w:type="spellStart"/>
      <w:r w:rsidRPr="008B52C7">
        <w:rPr>
          <w:rFonts w:ascii="Time New Roman" w:hAnsi="Time New Roman"/>
          <w:sz w:val="28"/>
          <w:szCs w:val="28"/>
        </w:rPr>
        <w:t>Ігор</w:t>
      </w:r>
      <w:proofErr w:type="spellEnd"/>
      <w:r w:rsidRPr="008B52C7">
        <w:rPr>
          <w:rFonts w:ascii="Time New Roman" w:hAnsi="Time New Roman"/>
          <w:sz w:val="28"/>
          <w:szCs w:val="28"/>
        </w:rPr>
        <w:t xml:space="preserve"> </w:t>
      </w:r>
      <w:proofErr w:type="spellStart"/>
      <w:r w:rsidRPr="008B52C7">
        <w:rPr>
          <w:rFonts w:ascii="Time New Roman" w:hAnsi="Time New Roman"/>
          <w:sz w:val="28"/>
          <w:szCs w:val="28"/>
        </w:rPr>
        <w:t>Олександрович</w:t>
      </w:r>
      <w:proofErr w:type="spellEnd"/>
      <w:r w:rsidRPr="008B52C7">
        <w:rPr>
          <w:rFonts w:ascii="Time New Roman" w:hAnsi="Time New Roman"/>
          <w:sz w:val="28"/>
          <w:szCs w:val="28"/>
        </w:rPr>
        <w:t>\108-109\</w:t>
      </w:r>
      <w:r w:rsidRPr="008B52C7">
        <w:t xml:space="preserve"> </w:t>
      </w:r>
      <w:r w:rsidRPr="008B52C7">
        <w:rPr>
          <w:rFonts w:ascii="Time New Roman" w:hAnsi="Time New Roman"/>
          <w:sz w:val="28"/>
          <w:szCs w:val="28"/>
        </w:rPr>
        <w:t>Методичка_Оформлення-ФісунЖуравська-2013.docx</w:t>
      </w:r>
      <w:r>
        <w:rPr>
          <w:rFonts w:ascii="Time New Roman" w:hAnsi="Time New Roman"/>
          <w:sz w:val="28"/>
          <w:szCs w:val="28"/>
        </w:rPr>
        <w:t>).</w:t>
      </w:r>
    </w:p>
    <w:p w:rsidR="008B52C7" w:rsidRPr="008B52C7" w:rsidRDefault="008B52C7" w:rsidP="008B52C7">
      <w:pPr>
        <w:spacing w:line="360" w:lineRule="auto"/>
        <w:ind w:firstLine="900"/>
        <w:jc w:val="both"/>
        <w:rPr>
          <w:sz w:val="28"/>
          <w:szCs w:val="28"/>
          <w:lang w:val="en-US"/>
        </w:rPr>
      </w:pPr>
    </w:p>
    <w:p w:rsidR="008B52C7" w:rsidRPr="008B52C7" w:rsidRDefault="008B52C7" w:rsidP="008B52C7">
      <w:pPr>
        <w:ind w:firstLine="900"/>
        <w:jc w:val="both"/>
        <w:rPr>
          <w:sz w:val="28"/>
          <w:szCs w:val="28"/>
          <w:lang w:val="en-US"/>
        </w:rPr>
      </w:pPr>
    </w:p>
    <w:p w:rsidR="00114B88" w:rsidRDefault="00114B88" w:rsidP="008B52C7">
      <w:pPr>
        <w:ind w:firstLine="900"/>
      </w:pPr>
    </w:p>
    <w:sectPr w:rsidR="0011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Time New Roman">
    <w:altName w:val="Liberation Serif"/>
    <w:panose1 w:val="00000000000000000000"/>
    <w:charset w:val="00"/>
    <w:family w:val="roman"/>
    <w:notTrueType/>
    <w:pitch w:val="default"/>
  </w:font>
  <w:font w:name="Time New Roma">
    <w:altName w:val="Liberation Serif"/>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7A06"/>
    <w:multiLevelType w:val="hybridMultilevel"/>
    <w:tmpl w:val="E25EE62A"/>
    <w:lvl w:ilvl="0" w:tplc="D9E006A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1FC7170"/>
    <w:multiLevelType w:val="hybridMultilevel"/>
    <w:tmpl w:val="53D0C4AC"/>
    <w:lvl w:ilvl="0" w:tplc="A460A026">
      <w:numFmt w:val="bullet"/>
      <w:lvlText w:val="-"/>
      <w:lvlJc w:val="left"/>
      <w:pPr>
        <w:tabs>
          <w:tab w:val="num" w:pos="420"/>
        </w:tabs>
        <w:ind w:left="420" w:hanging="360"/>
      </w:pPr>
      <w:rPr>
        <w:rFonts w:ascii="Times New Roman" w:eastAsia="Times New Roman" w:hAnsi="Times New Roman" w:cs="Times New Roman" w:hint="default"/>
      </w:rPr>
    </w:lvl>
    <w:lvl w:ilvl="1" w:tplc="04190003" w:tentative="1">
      <w:start w:val="1"/>
      <w:numFmt w:val="bullet"/>
      <w:lvlText w:val="o"/>
      <w:lvlJc w:val="left"/>
      <w:pPr>
        <w:tabs>
          <w:tab w:val="num" w:pos="1140"/>
        </w:tabs>
        <w:ind w:left="1140" w:hanging="360"/>
      </w:pPr>
      <w:rPr>
        <w:rFonts w:ascii="Courier New" w:hAnsi="Courier New" w:hint="default"/>
      </w:rPr>
    </w:lvl>
    <w:lvl w:ilvl="2" w:tplc="04190005" w:tentative="1">
      <w:start w:val="1"/>
      <w:numFmt w:val="bullet"/>
      <w:lvlText w:val=""/>
      <w:lvlJc w:val="left"/>
      <w:pPr>
        <w:tabs>
          <w:tab w:val="num" w:pos="1860"/>
        </w:tabs>
        <w:ind w:left="1860" w:hanging="360"/>
      </w:pPr>
      <w:rPr>
        <w:rFonts w:ascii="Wingdings" w:hAnsi="Wingdings" w:hint="default"/>
      </w:rPr>
    </w:lvl>
    <w:lvl w:ilvl="3" w:tplc="04190001" w:tentative="1">
      <w:start w:val="1"/>
      <w:numFmt w:val="bullet"/>
      <w:lvlText w:val=""/>
      <w:lvlJc w:val="left"/>
      <w:pPr>
        <w:tabs>
          <w:tab w:val="num" w:pos="2580"/>
        </w:tabs>
        <w:ind w:left="2580" w:hanging="360"/>
      </w:pPr>
      <w:rPr>
        <w:rFonts w:ascii="Symbol" w:hAnsi="Symbol" w:hint="default"/>
      </w:rPr>
    </w:lvl>
    <w:lvl w:ilvl="4" w:tplc="04190003" w:tentative="1">
      <w:start w:val="1"/>
      <w:numFmt w:val="bullet"/>
      <w:lvlText w:val="o"/>
      <w:lvlJc w:val="left"/>
      <w:pPr>
        <w:tabs>
          <w:tab w:val="num" w:pos="3300"/>
        </w:tabs>
        <w:ind w:left="3300" w:hanging="360"/>
      </w:pPr>
      <w:rPr>
        <w:rFonts w:ascii="Courier New" w:hAnsi="Courier New" w:hint="default"/>
      </w:rPr>
    </w:lvl>
    <w:lvl w:ilvl="5" w:tplc="04190005" w:tentative="1">
      <w:start w:val="1"/>
      <w:numFmt w:val="bullet"/>
      <w:lvlText w:val=""/>
      <w:lvlJc w:val="left"/>
      <w:pPr>
        <w:tabs>
          <w:tab w:val="num" w:pos="4020"/>
        </w:tabs>
        <w:ind w:left="4020" w:hanging="360"/>
      </w:pPr>
      <w:rPr>
        <w:rFonts w:ascii="Wingdings" w:hAnsi="Wingdings" w:hint="default"/>
      </w:rPr>
    </w:lvl>
    <w:lvl w:ilvl="6" w:tplc="04190001" w:tentative="1">
      <w:start w:val="1"/>
      <w:numFmt w:val="bullet"/>
      <w:lvlText w:val=""/>
      <w:lvlJc w:val="left"/>
      <w:pPr>
        <w:tabs>
          <w:tab w:val="num" w:pos="4740"/>
        </w:tabs>
        <w:ind w:left="4740" w:hanging="360"/>
      </w:pPr>
      <w:rPr>
        <w:rFonts w:ascii="Symbol" w:hAnsi="Symbol" w:hint="default"/>
      </w:rPr>
    </w:lvl>
    <w:lvl w:ilvl="7" w:tplc="04190003" w:tentative="1">
      <w:start w:val="1"/>
      <w:numFmt w:val="bullet"/>
      <w:lvlText w:val="o"/>
      <w:lvlJc w:val="left"/>
      <w:pPr>
        <w:tabs>
          <w:tab w:val="num" w:pos="5460"/>
        </w:tabs>
        <w:ind w:left="5460" w:hanging="360"/>
      </w:pPr>
      <w:rPr>
        <w:rFonts w:ascii="Courier New" w:hAnsi="Courier New" w:hint="default"/>
      </w:rPr>
    </w:lvl>
    <w:lvl w:ilvl="8" w:tplc="04190005" w:tentative="1">
      <w:start w:val="1"/>
      <w:numFmt w:val="bullet"/>
      <w:lvlText w:val=""/>
      <w:lvlJc w:val="left"/>
      <w:pPr>
        <w:tabs>
          <w:tab w:val="num" w:pos="6180"/>
        </w:tabs>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C7"/>
    <w:rsid w:val="00114B88"/>
    <w:rsid w:val="00177997"/>
    <w:rsid w:val="00471AE1"/>
    <w:rsid w:val="008B52C7"/>
    <w:rsid w:val="008C4EDF"/>
    <w:rsid w:val="00B275BD"/>
    <w:rsid w:val="00C040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2C7"/>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8B52C7"/>
    <w:pPr>
      <w:keepNext/>
      <w:jc w:val="center"/>
      <w:outlineLvl w:val="0"/>
    </w:pPr>
    <w:rPr>
      <w:i/>
      <w:i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52C7"/>
    <w:rPr>
      <w:rFonts w:ascii="Times New Roman" w:eastAsia="Times New Roman" w:hAnsi="Times New Roman" w:cs="Times New Roman"/>
      <w:i/>
      <w:iCs/>
      <w:sz w:val="24"/>
      <w:szCs w:val="24"/>
      <w:lang w:val="uk-UA" w:eastAsia="ru-RU"/>
    </w:rPr>
  </w:style>
  <w:style w:type="paragraph" w:styleId="11">
    <w:name w:val="toc 1"/>
    <w:basedOn w:val="a"/>
    <w:next w:val="a"/>
    <w:autoRedefine/>
    <w:semiHidden/>
    <w:rsid w:val="008B52C7"/>
    <w:pPr>
      <w:spacing w:before="360"/>
    </w:pPr>
    <w:rPr>
      <w:rFonts w:ascii="Arial" w:hAnsi="Arial" w:cs="Arial"/>
      <w:bCs/>
      <w:caps/>
      <w:kern w:val="28"/>
      <w:lang w:val="en-US" w:eastAsia="en-US"/>
    </w:rPr>
  </w:style>
  <w:style w:type="paragraph" w:styleId="a3">
    <w:name w:val="caption"/>
    <w:basedOn w:val="a"/>
    <w:next w:val="a"/>
    <w:qFormat/>
    <w:rsid w:val="008B52C7"/>
    <w:pPr>
      <w:jc w:val="center"/>
    </w:pPr>
    <w:rPr>
      <w:i/>
      <w:iCs/>
      <w:lang w:val="uk-UA"/>
    </w:rPr>
  </w:style>
  <w:style w:type="paragraph" w:styleId="a4">
    <w:name w:val="Body Text"/>
    <w:basedOn w:val="a"/>
    <w:link w:val="a5"/>
    <w:rsid w:val="008B52C7"/>
    <w:pPr>
      <w:jc w:val="both"/>
    </w:pPr>
    <w:rPr>
      <w:lang w:val="uk-UA"/>
    </w:rPr>
  </w:style>
  <w:style w:type="character" w:customStyle="1" w:styleId="a5">
    <w:name w:val="Основной текст Знак"/>
    <w:basedOn w:val="a0"/>
    <w:link w:val="a4"/>
    <w:rsid w:val="008B52C7"/>
    <w:rPr>
      <w:rFonts w:ascii="Times New Roman" w:eastAsia="Times New Roman" w:hAnsi="Times New Roman" w:cs="Times New Roman"/>
      <w:sz w:val="24"/>
      <w:szCs w:val="24"/>
      <w:lang w:val="uk-UA" w:eastAsia="ru-RU"/>
    </w:rPr>
  </w:style>
  <w:style w:type="paragraph" w:styleId="a6">
    <w:name w:val="Body Text Indent"/>
    <w:basedOn w:val="a"/>
    <w:link w:val="a7"/>
    <w:rsid w:val="008B52C7"/>
    <w:pPr>
      <w:ind w:firstLine="570"/>
      <w:jc w:val="both"/>
    </w:pPr>
    <w:rPr>
      <w:lang w:val="uk-UA"/>
    </w:rPr>
  </w:style>
  <w:style w:type="character" w:customStyle="1" w:styleId="a7">
    <w:name w:val="Основной текст с отступом Знак"/>
    <w:basedOn w:val="a0"/>
    <w:link w:val="a6"/>
    <w:rsid w:val="008B52C7"/>
    <w:rPr>
      <w:rFonts w:ascii="Times New Roman" w:eastAsia="Times New Roman" w:hAnsi="Times New Roman" w:cs="Times New Roman"/>
      <w:sz w:val="24"/>
      <w:szCs w:val="24"/>
      <w:lang w:val="uk-UA" w:eastAsia="ru-RU"/>
    </w:rPr>
  </w:style>
  <w:style w:type="paragraph" w:styleId="a8">
    <w:name w:val="Balloon Text"/>
    <w:basedOn w:val="a"/>
    <w:link w:val="a9"/>
    <w:uiPriority w:val="99"/>
    <w:semiHidden/>
    <w:unhideWhenUsed/>
    <w:rsid w:val="008B52C7"/>
    <w:rPr>
      <w:rFonts w:ascii="Tahoma" w:hAnsi="Tahoma" w:cs="Tahoma"/>
      <w:sz w:val="16"/>
      <w:szCs w:val="16"/>
    </w:rPr>
  </w:style>
  <w:style w:type="character" w:customStyle="1" w:styleId="a9">
    <w:name w:val="Текст выноски Знак"/>
    <w:basedOn w:val="a0"/>
    <w:link w:val="a8"/>
    <w:uiPriority w:val="99"/>
    <w:semiHidden/>
    <w:rsid w:val="008B52C7"/>
    <w:rPr>
      <w:rFonts w:ascii="Tahoma" w:eastAsia="Times New Roman" w:hAnsi="Tahoma" w:cs="Tahoma"/>
      <w:sz w:val="16"/>
      <w:szCs w:val="16"/>
      <w:lang w:val="ru-RU" w:eastAsia="ru-RU"/>
    </w:rPr>
  </w:style>
  <w:style w:type="paragraph" w:styleId="aa">
    <w:name w:val="List Paragraph"/>
    <w:basedOn w:val="a"/>
    <w:uiPriority w:val="34"/>
    <w:qFormat/>
    <w:rsid w:val="008B52C7"/>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ab">
    <w:name w:val="Hyperlink"/>
    <w:basedOn w:val="a0"/>
    <w:uiPriority w:val="99"/>
    <w:unhideWhenUsed/>
    <w:rsid w:val="008B52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2C7"/>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8B52C7"/>
    <w:pPr>
      <w:keepNext/>
      <w:jc w:val="center"/>
      <w:outlineLvl w:val="0"/>
    </w:pPr>
    <w:rPr>
      <w:i/>
      <w:i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52C7"/>
    <w:rPr>
      <w:rFonts w:ascii="Times New Roman" w:eastAsia="Times New Roman" w:hAnsi="Times New Roman" w:cs="Times New Roman"/>
      <w:i/>
      <w:iCs/>
      <w:sz w:val="24"/>
      <w:szCs w:val="24"/>
      <w:lang w:val="uk-UA" w:eastAsia="ru-RU"/>
    </w:rPr>
  </w:style>
  <w:style w:type="paragraph" w:styleId="11">
    <w:name w:val="toc 1"/>
    <w:basedOn w:val="a"/>
    <w:next w:val="a"/>
    <w:autoRedefine/>
    <w:semiHidden/>
    <w:rsid w:val="008B52C7"/>
    <w:pPr>
      <w:spacing w:before="360"/>
    </w:pPr>
    <w:rPr>
      <w:rFonts w:ascii="Arial" w:hAnsi="Arial" w:cs="Arial"/>
      <w:bCs/>
      <w:caps/>
      <w:kern w:val="28"/>
      <w:lang w:val="en-US" w:eastAsia="en-US"/>
    </w:rPr>
  </w:style>
  <w:style w:type="paragraph" w:styleId="a3">
    <w:name w:val="caption"/>
    <w:basedOn w:val="a"/>
    <w:next w:val="a"/>
    <w:qFormat/>
    <w:rsid w:val="008B52C7"/>
    <w:pPr>
      <w:jc w:val="center"/>
    </w:pPr>
    <w:rPr>
      <w:i/>
      <w:iCs/>
      <w:lang w:val="uk-UA"/>
    </w:rPr>
  </w:style>
  <w:style w:type="paragraph" w:styleId="a4">
    <w:name w:val="Body Text"/>
    <w:basedOn w:val="a"/>
    <w:link w:val="a5"/>
    <w:rsid w:val="008B52C7"/>
    <w:pPr>
      <w:jc w:val="both"/>
    </w:pPr>
    <w:rPr>
      <w:lang w:val="uk-UA"/>
    </w:rPr>
  </w:style>
  <w:style w:type="character" w:customStyle="1" w:styleId="a5">
    <w:name w:val="Основной текст Знак"/>
    <w:basedOn w:val="a0"/>
    <w:link w:val="a4"/>
    <w:rsid w:val="008B52C7"/>
    <w:rPr>
      <w:rFonts w:ascii="Times New Roman" w:eastAsia="Times New Roman" w:hAnsi="Times New Roman" w:cs="Times New Roman"/>
      <w:sz w:val="24"/>
      <w:szCs w:val="24"/>
      <w:lang w:val="uk-UA" w:eastAsia="ru-RU"/>
    </w:rPr>
  </w:style>
  <w:style w:type="paragraph" w:styleId="a6">
    <w:name w:val="Body Text Indent"/>
    <w:basedOn w:val="a"/>
    <w:link w:val="a7"/>
    <w:rsid w:val="008B52C7"/>
    <w:pPr>
      <w:ind w:firstLine="570"/>
      <w:jc w:val="both"/>
    </w:pPr>
    <w:rPr>
      <w:lang w:val="uk-UA"/>
    </w:rPr>
  </w:style>
  <w:style w:type="character" w:customStyle="1" w:styleId="a7">
    <w:name w:val="Основной текст с отступом Знак"/>
    <w:basedOn w:val="a0"/>
    <w:link w:val="a6"/>
    <w:rsid w:val="008B52C7"/>
    <w:rPr>
      <w:rFonts w:ascii="Times New Roman" w:eastAsia="Times New Roman" w:hAnsi="Times New Roman" w:cs="Times New Roman"/>
      <w:sz w:val="24"/>
      <w:szCs w:val="24"/>
      <w:lang w:val="uk-UA" w:eastAsia="ru-RU"/>
    </w:rPr>
  </w:style>
  <w:style w:type="paragraph" w:styleId="a8">
    <w:name w:val="Balloon Text"/>
    <w:basedOn w:val="a"/>
    <w:link w:val="a9"/>
    <w:uiPriority w:val="99"/>
    <w:semiHidden/>
    <w:unhideWhenUsed/>
    <w:rsid w:val="008B52C7"/>
    <w:rPr>
      <w:rFonts w:ascii="Tahoma" w:hAnsi="Tahoma" w:cs="Tahoma"/>
      <w:sz w:val="16"/>
      <w:szCs w:val="16"/>
    </w:rPr>
  </w:style>
  <w:style w:type="character" w:customStyle="1" w:styleId="a9">
    <w:name w:val="Текст выноски Знак"/>
    <w:basedOn w:val="a0"/>
    <w:link w:val="a8"/>
    <w:uiPriority w:val="99"/>
    <w:semiHidden/>
    <w:rsid w:val="008B52C7"/>
    <w:rPr>
      <w:rFonts w:ascii="Tahoma" w:eastAsia="Times New Roman" w:hAnsi="Tahoma" w:cs="Tahoma"/>
      <w:sz w:val="16"/>
      <w:szCs w:val="16"/>
      <w:lang w:val="ru-RU" w:eastAsia="ru-RU"/>
    </w:rPr>
  </w:style>
  <w:style w:type="paragraph" w:styleId="aa">
    <w:name w:val="List Paragraph"/>
    <w:basedOn w:val="a"/>
    <w:uiPriority w:val="34"/>
    <w:qFormat/>
    <w:rsid w:val="008B52C7"/>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ab">
    <w:name w:val="Hyperlink"/>
    <w:basedOn w:val="a0"/>
    <w:uiPriority w:val="99"/>
    <w:unhideWhenUsed/>
    <w:rsid w:val="008B5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655</Words>
  <Characters>3734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dc:creator>
  <cp:keywords/>
  <dc:description/>
  <cp:lastModifiedBy>kio</cp:lastModifiedBy>
  <cp:revision>5</cp:revision>
  <dcterms:created xsi:type="dcterms:W3CDTF">2017-10-08T09:30:00Z</dcterms:created>
  <dcterms:modified xsi:type="dcterms:W3CDTF">2017-10-08T09:35:00Z</dcterms:modified>
</cp:coreProperties>
</file>