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094" w:rsidRDefault="00837094" w:rsidP="00985FF4">
      <w:pPr>
        <w:pStyle w:val="1"/>
        <w:rPr>
          <w:lang w:val="ru-RU"/>
        </w:rPr>
      </w:pPr>
      <w:proofErr w:type="spellStart"/>
      <w:r>
        <w:rPr>
          <w:lang w:val="ru-RU"/>
        </w:rPr>
        <w:t>Лабораторна</w:t>
      </w:r>
      <w:proofErr w:type="spellEnd"/>
      <w:r>
        <w:rPr>
          <w:lang w:val="ru-RU"/>
        </w:rPr>
        <w:t xml:space="preserve"> робота М-16</w:t>
      </w:r>
    </w:p>
    <w:p w:rsidR="00837094" w:rsidRDefault="00837094" w:rsidP="00837094">
      <w:pPr>
        <w:pStyle w:val="a8"/>
        <w:rPr>
          <w:lang w:val="ru-RU"/>
        </w:rPr>
      </w:pPr>
      <w:proofErr w:type="spellStart"/>
      <w:r>
        <w:rPr>
          <w:lang w:val="ru-RU"/>
        </w:rPr>
        <w:t>Перевірка</w:t>
      </w:r>
      <w:proofErr w:type="spellEnd"/>
      <w:r>
        <w:rPr>
          <w:lang w:val="ru-RU"/>
        </w:rPr>
        <w:t xml:space="preserve"> закону </w:t>
      </w:r>
      <w:proofErr w:type="spellStart"/>
      <w:r>
        <w:rPr>
          <w:lang w:val="ru-RU"/>
        </w:rPr>
        <w:t>збереження</w:t>
      </w:r>
      <w:proofErr w:type="spellEnd"/>
      <w:r>
        <w:rPr>
          <w:lang w:val="ru-RU"/>
        </w:rPr>
        <w:t xml:space="preserve"> </w:t>
      </w:r>
      <w:proofErr w:type="spellStart"/>
      <w:r>
        <w:rPr>
          <w:lang w:val="ru-RU"/>
        </w:rPr>
        <w:t>імпульсу</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пружнього</w:t>
      </w:r>
      <w:proofErr w:type="spellEnd"/>
      <w:r>
        <w:rPr>
          <w:lang w:val="ru-RU"/>
        </w:rPr>
        <w:t xml:space="preserve"> удару</w:t>
      </w:r>
    </w:p>
    <w:p w:rsidR="00837094" w:rsidRDefault="00837094" w:rsidP="00837094">
      <w:pPr>
        <w:pStyle w:val="a5"/>
      </w:pPr>
      <w:r>
        <w:rPr>
          <w:rStyle w:val="Meta"/>
        </w:rPr>
        <w:t>Мета роботи:</w:t>
      </w:r>
      <w:r>
        <w:t xml:space="preserve"> вивчення удару куль, перевірка закону збереження імпульсу та визначення коефіцієнту відновлення.</w:t>
      </w:r>
    </w:p>
    <w:p w:rsidR="00837094" w:rsidRDefault="00837094" w:rsidP="00837094">
      <w:pPr>
        <w:pStyle w:val="a5"/>
      </w:pPr>
      <w:r>
        <w:rPr>
          <w:rStyle w:val="Term"/>
          <w:rFonts w:eastAsiaTheme="majorEastAsia"/>
        </w:rPr>
        <w:t>Ударом</w:t>
      </w:r>
      <w:r>
        <w:t xml:space="preserve"> називається короткочасна взаємодія тіл при їх зіткненні, в результаті якого відбувається скінчена зміна швидкостей цих тіл. Розрізняють два граничні випадки – абсолютно непружній удар та абсолютно пружній удари.</w:t>
      </w:r>
    </w:p>
    <w:p w:rsidR="00837094" w:rsidRDefault="00837094" w:rsidP="00837094">
      <w:pPr>
        <w:pStyle w:val="a5"/>
      </w:pPr>
      <w:r>
        <w:t>Удар називається абсолютно непружнім, якщо після удару тіла продов</w:t>
      </w:r>
      <w:r>
        <w:softHyphen/>
        <w:t>жують рух як єдине ціле, з однією і тією ж швидкістю або зупиняються. Абсолютно пружнім називається такий удар, в результаті якого не відбувається перетворення механічної енергії тіл, які співударяються, в інші види енергії.</w:t>
      </w:r>
    </w:p>
    <w:p w:rsidR="00837094" w:rsidRDefault="00837094" w:rsidP="00837094">
      <w:pPr>
        <w:pStyle w:val="a5"/>
      </w:pPr>
      <w:r>
        <w:t xml:space="preserve">В даній роботі розглядається пружній удар стальних куль. В момент удару виникають короткочасні ударні сили, які в багато разів перевищують всі інші сили, що діють на тіла, які співударяються (сили ваги, опору повітря та </w:t>
      </w:r>
      <w:proofErr w:type="spellStart"/>
      <w:r>
        <w:t>інш</w:t>
      </w:r>
      <w:proofErr w:type="spellEnd"/>
      <w:r>
        <w:t>.). Тому в процесі удару систему тіл, які співударяються, з достатньою мірою наближення можна вважати ізольованою та застосовувати до неї закон збереження імпульсу.</w:t>
      </w:r>
    </w:p>
    <w:p w:rsidR="00837094" w:rsidRDefault="00837094" w:rsidP="00837094">
      <w:pPr>
        <w:pStyle w:val="a5"/>
      </w:pPr>
      <w:r>
        <w:t>Нехай маси куль m</w:t>
      </w:r>
      <w:r>
        <w:rPr>
          <w:vertAlign w:val="subscript"/>
        </w:rPr>
        <w:t>1</w:t>
      </w:r>
      <w:r>
        <w:t xml:space="preserve"> та m</w:t>
      </w:r>
      <w:r>
        <w:rPr>
          <w:vertAlign w:val="subscript"/>
        </w:rPr>
        <w:t>2</w:t>
      </w:r>
      <w:r>
        <w:t>, їх швидкості до удару відповідно V</w:t>
      </w:r>
      <w:r>
        <w:rPr>
          <w:vertAlign w:val="subscript"/>
        </w:rPr>
        <w:t>1</w:t>
      </w:r>
      <w:r>
        <w:t xml:space="preserve"> та V</w:t>
      </w:r>
      <w:r>
        <w:rPr>
          <w:vertAlign w:val="subscript"/>
        </w:rPr>
        <w:t>2</w:t>
      </w:r>
      <w:r>
        <w:t>, а після удару u</w:t>
      </w:r>
      <w:r>
        <w:rPr>
          <w:vertAlign w:val="subscript"/>
        </w:rPr>
        <w:t>1</w:t>
      </w:r>
      <w:r>
        <w:t xml:space="preserve"> та u</w:t>
      </w:r>
      <w:r>
        <w:rPr>
          <w:vertAlign w:val="subscript"/>
        </w:rPr>
        <w:t>2</w:t>
      </w:r>
      <w:r>
        <w:t>. В цьому випадку закон збереження імпульсу має вигляд</w:t>
      </w:r>
    </w:p>
    <w:p w:rsidR="00837094" w:rsidRPr="00E10CCA" w:rsidRDefault="00837094" w:rsidP="00837094">
      <w:pPr>
        <w:pStyle w:val="Formula"/>
      </w:pPr>
      <w:r w:rsidRPr="00E10CCA">
        <w:tab/>
      </w:r>
      <w:r>
        <w:rPr>
          <w:position w:val="-10"/>
          <w:lang w:val="en-US"/>
        </w:rPr>
        <w:object w:dxaOrig="2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pt;height:18.7pt" o:ole="" fillcolor="window">
            <v:imagedata r:id="rId6" o:title=""/>
          </v:shape>
          <o:OLEObject Type="Embed" ProgID="Equation.3" ShapeID="_x0000_i1025" DrawAspect="Content" ObjectID="_1581278075" r:id="rId7"/>
        </w:object>
      </w:r>
      <w:r w:rsidRPr="00E10CCA">
        <w:t>.</w:t>
      </w:r>
    </w:p>
    <w:p w:rsidR="00837094" w:rsidRDefault="00837094" w:rsidP="00837094">
      <w:pPr>
        <w:pStyle w:val="a5"/>
      </w:pPr>
      <w:r>
        <w:t>При прямому центральному ударі вектори швидкостей напрямлені по одній прямій, отже, геометричну суму імпульсу можна замінити алгебраїчною.</w:t>
      </w:r>
    </w:p>
    <w:p w:rsidR="00837094" w:rsidRDefault="00837094" w:rsidP="00837094">
      <w:pPr>
        <w:pStyle w:val="a5"/>
      </w:pPr>
      <w:r>
        <w:t>Удар називається прямим центральним, якщо центри мас тіл, що співударяються, лежать на лінії удару, їх швидкості паралельні цій лінії. Лінії удару називається загальна нормаль до поверхонь тіл, що співударяються в точці їх дотику.</w:t>
      </w:r>
    </w:p>
    <w:p w:rsidR="00837094" w:rsidRDefault="00837094" w:rsidP="00837094">
      <w:pPr>
        <w:pStyle w:val="a5"/>
      </w:pPr>
      <w:r>
        <w:t xml:space="preserve">Установка (мал.16-1), на якій відбувається перевірка закону збереження імпульсу, складається з високої </w:t>
      </w:r>
      <w:proofErr w:type="spellStart"/>
      <w:r>
        <w:t>стійки</w:t>
      </w:r>
      <w:proofErr w:type="spellEnd"/>
      <w:r>
        <w:t xml:space="preserve"> 1, в верхній частині якої закріплений прилад 2 для біфілярного підвісу куль. Прилад 2 має гвинти 3 та 4, за їх допомогою кулі можна переміщувати в горизонтальному та вертикальному напрямках. Крім того, на підставці укріплені дуга 5, два електромагніти та шкала 6, по якій виконують підрахунок відхилень куль.</w:t>
      </w:r>
    </w:p>
    <w:p w:rsidR="00837094" w:rsidRDefault="00837094" w:rsidP="00837094">
      <w:pPr>
        <w:pStyle w:val="a5"/>
      </w:pPr>
      <w:r>
        <w:t>Для того, щоб удар був центральним, необхідно, щоб центри мас куль знаходилися на одному горизонтальному рівні. Тому за допомогою гвинтів 3 приводять кулі до дотику, а гвинтами 4 – центрують їх.</w:t>
      </w:r>
    </w:p>
    <w:p w:rsidR="00837094" w:rsidRDefault="00837094" w:rsidP="00837094">
      <w:pPr>
        <w:pStyle w:val="a5"/>
      </w:pPr>
      <w:r>
        <w:t xml:space="preserve">Якщо відхилити кулю меншої маси на кут </w:t>
      </w:r>
      <w:r>
        <w:sym w:font="Symbol" w:char="F061"/>
      </w:r>
      <w:r>
        <w:t xml:space="preserve"> та встановити її в цьому положенні за допомогою </w:t>
      </w:r>
      <w:proofErr w:type="spellStart"/>
      <w:r>
        <w:t>електромагніта</w:t>
      </w:r>
      <w:proofErr w:type="spellEnd"/>
      <w:r>
        <w:t xml:space="preserve">, то при розімкненні кола </w:t>
      </w:r>
      <w:proofErr w:type="spellStart"/>
      <w:r>
        <w:t>електро</w:t>
      </w:r>
      <w:r>
        <w:softHyphen/>
        <w:t>магніта</w:t>
      </w:r>
      <w:proofErr w:type="spellEnd"/>
      <w:r>
        <w:t xml:space="preserve"> перша куля, повертаю</w:t>
      </w:r>
      <w:r>
        <w:softHyphen/>
        <w:t>чись в стан рівноваги, вдарить іншу кулю, в результаті чого їх швидкості зміняться. Так як до удару друга куля знаходилась в стані спокою (</w:t>
      </w:r>
      <w:r>
        <w:rPr>
          <w:lang w:val="en-US"/>
        </w:rPr>
        <w:t>V</w:t>
      </w:r>
      <w:r w:rsidRPr="00E10CCA">
        <w:rPr>
          <w:vertAlign w:val="subscript"/>
          <w:lang w:val="ru-RU"/>
        </w:rPr>
        <w:t>2</w:t>
      </w:r>
      <w:r w:rsidRPr="00E10CCA">
        <w:rPr>
          <w:lang w:val="ru-RU"/>
        </w:rPr>
        <w:t>=0</w:t>
      </w:r>
      <w:r>
        <w:t>), то закон збереження імпульсу набуде вигляду:</w:t>
      </w:r>
    </w:p>
    <w:p w:rsidR="00837094" w:rsidRPr="00E10CCA" w:rsidRDefault="00837094" w:rsidP="00837094">
      <w:pPr>
        <w:pStyle w:val="Formula"/>
        <w:rPr>
          <w:lang w:val="ru-RU"/>
        </w:rPr>
      </w:pPr>
      <w:r w:rsidRPr="00E10CCA">
        <w:rPr>
          <w:lang w:val="ru-RU"/>
        </w:rPr>
        <w:tab/>
      </w:r>
      <w:r>
        <w:rPr>
          <w:lang w:val="en-US"/>
        </w:rPr>
        <w:t>m</w:t>
      </w:r>
      <w:r w:rsidRPr="00E10CCA">
        <w:rPr>
          <w:vertAlign w:val="subscript"/>
          <w:lang w:val="ru-RU"/>
        </w:rPr>
        <w:t>1</w:t>
      </w:r>
      <w:r>
        <w:rPr>
          <w:lang w:val="en-US"/>
        </w:rPr>
        <w:t>V</w:t>
      </w:r>
      <w:r w:rsidRPr="00E10CCA">
        <w:rPr>
          <w:vertAlign w:val="subscript"/>
          <w:lang w:val="ru-RU"/>
        </w:rPr>
        <w:t>1</w:t>
      </w:r>
      <w:r w:rsidRPr="00E10CCA">
        <w:rPr>
          <w:lang w:val="ru-RU"/>
        </w:rPr>
        <w:t>=-</w:t>
      </w:r>
      <w:r>
        <w:rPr>
          <w:lang w:val="en-US"/>
        </w:rPr>
        <w:t>m</w:t>
      </w:r>
      <w:r w:rsidRPr="00E10CCA">
        <w:rPr>
          <w:vertAlign w:val="subscript"/>
          <w:lang w:val="ru-RU"/>
        </w:rPr>
        <w:t>1</w:t>
      </w:r>
      <w:r>
        <w:rPr>
          <w:lang w:val="en-US"/>
        </w:rPr>
        <w:t>u</w:t>
      </w:r>
      <w:r w:rsidRPr="00E10CCA">
        <w:rPr>
          <w:vertAlign w:val="subscript"/>
          <w:lang w:val="ru-RU"/>
        </w:rPr>
        <w:t>1</w:t>
      </w:r>
      <w:r w:rsidRPr="00E10CCA">
        <w:rPr>
          <w:lang w:val="ru-RU"/>
        </w:rPr>
        <w:t>+</w:t>
      </w:r>
      <w:r>
        <w:rPr>
          <w:lang w:val="en-US"/>
        </w:rPr>
        <w:t>m</w:t>
      </w:r>
      <w:r w:rsidRPr="00E10CCA">
        <w:rPr>
          <w:vertAlign w:val="subscript"/>
          <w:lang w:val="ru-RU"/>
        </w:rPr>
        <w:t>2</w:t>
      </w:r>
      <w:r>
        <w:rPr>
          <w:lang w:val="en-US"/>
        </w:rPr>
        <w:t>u</w:t>
      </w:r>
      <w:r w:rsidRPr="00E10CCA">
        <w:rPr>
          <w:vertAlign w:val="subscript"/>
          <w:lang w:val="ru-RU"/>
        </w:rPr>
        <w:t>2</w:t>
      </w:r>
      <w:r w:rsidRPr="00E10CCA">
        <w:rPr>
          <w:lang w:val="ru-RU"/>
        </w:rPr>
        <w:t>.</w:t>
      </w:r>
      <w:r w:rsidRPr="00E10CCA">
        <w:rPr>
          <w:lang w:val="ru-RU"/>
        </w:rPr>
        <w:tab/>
        <w:t>(1)</w:t>
      </w:r>
    </w:p>
    <w:p w:rsidR="00837094" w:rsidRDefault="00837094" w:rsidP="00837094">
      <w:pPr>
        <w:pStyle w:val="a5"/>
      </w:pPr>
      <w:r>
        <w:t>Швидкість V</w:t>
      </w:r>
      <w:r>
        <w:rPr>
          <w:vertAlign w:val="subscript"/>
        </w:rPr>
        <w:t>1</w:t>
      </w:r>
      <w:r>
        <w:t xml:space="preserve"> в момент удару можна визначити за законом збереження енергії (нехтуючи тертям та опором повітря):</w:t>
      </w:r>
    </w:p>
    <w:p w:rsidR="00837094" w:rsidRPr="00E10CCA" w:rsidRDefault="00837094" w:rsidP="00837094">
      <w:pPr>
        <w:pStyle w:val="Formula"/>
        <w:rPr>
          <w:lang w:val="ru-RU"/>
        </w:rPr>
      </w:pPr>
      <w:r w:rsidRPr="00E10CCA">
        <w:rPr>
          <w:lang w:val="ru-RU"/>
        </w:rPr>
        <w:tab/>
      </w:r>
      <w:r>
        <w:rPr>
          <w:position w:val="-24"/>
          <w:lang w:val="en-US"/>
        </w:rPr>
        <w:object w:dxaOrig="1380" w:dyaOrig="660">
          <v:shape id="_x0000_i1026" type="#_x0000_t75" style="width:69.2pt;height:32.75pt" o:ole="" fillcolor="window">
            <v:imagedata r:id="rId8" o:title=""/>
          </v:shape>
          <o:OLEObject Type="Embed" ProgID="Equation.3" ShapeID="_x0000_i1026" DrawAspect="Content" ObjectID="_1581278076" r:id="rId9"/>
        </w:object>
      </w:r>
      <w:r w:rsidRPr="00E10CCA">
        <w:rPr>
          <w:lang w:val="ru-RU"/>
        </w:rPr>
        <w:t>,</w:t>
      </w:r>
    </w:p>
    <w:p w:rsidR="00837094" w:rsidRPr="00E10CCA" w:rsidRDefault="00837094" w:rsidP="00837094">
      <w:pPr>
        <w:pStyle w:val="Formula"/>
        <w:rPr>
          <w:lang w:val="ru-RU"/>
        </w:rPr>
      </w:pPr>
      <w:r>
        <w:t>звідки</w:t>
      </w:r>
      <w:r w:rsidRPr="00E10CCA">
        <w:rPr>
          <w:lang w:val="ru-RU"/>
        </w:rPr>
        <w:tab/>
      </w:r>
      <w:r>
        <w:rPr>
          <w:position w:val="-12"/>
          <w:lang w:val="en-US"/>
        </w:rPr>
        <w:object w:dxaOrig="1180" w:dyaOrig="400">
          <v:shape id="_x0000_i1027" type="#_x0000_t75" style="width:58.9pt;height:20.55pt" o:ole="" fillcolor="window">
            <v:imagedata r:id="rId10" o:title=""/>
          </v:shape>
          <o:OLEObject Type="Embed" ProgID="Equation.3" ShapeID="_x0000_i1027" DrawAspect="Content" ObjectID="_1581278077" r:id="rId11"/>
        </w:object>
      </w:r>
      <w:r w:rsidRPr="00E10CCA">
        <w:rPr>
          <w:lang w:val="ru-RU"/>
        </w:rPr>
        <w:t>,</w:t>
      </w:r>
      <w:r w:rsidRPr="00E10CCA">
        <w:rPr>
          <w:lang w:val="ru-RU"/>
        </w:rPr>
        <w:tab/>
        <w:t>(2)</w:t>
      </w:r>
    </w:p>
    <w:p w:rsidR="00837094" w:rsidRDefault="00837094" w:rsidP="00837094">
      <w:pPr>
        <w:pStyle w:val="NotesList"/>
      </w:pPr>
      <w:r>
        <w:t>де h</w:t>
      </w:r>
      <w:r>
        <w:rPr>
          <w:vertAlign w:val="subscript"/>
        </w:rPr>
        <w:t>1</w:t>
      </w:r>
      <w:r>
        <w:t xml:space="preserve"> – висота підняття центру мас першої кулі, коли вона притягнута електромагнітом (мал.16-2). З цих же міркувань</w:t>
      </w:r>
    </w:p>
    <w:p w:rsidR="00837094" w:rsidRPr="00E10CCA" w:rsidRDefault="00837094" w:rsidP="00837094">
      <w:pPr>
        <w:pStyle w:val="Formula"/>
        <w:rPr>
          <w:lang w:val="ru-RU"/>
        </w:rPr>
      </w:pPr>
      <w:r w:rsidRPr="00E10CCA">
        <w:rPr>
          <w:lang w:val="ru-RU"/>
        </w:rPr>
        <w:tab/>
      </w:r>
      <w:r>
        <w:rPr>
          <w:position w:val="-12"/>
          <w:lang w:val="en-US"/>
        </w:rPr>
        <w:object w:dxaOrig="1160" w:dyaOrig="400">
          <v:shape id="_x0000_i1028" type="#_x0000_t75" style="width:57.95pt;height:20.55pt" o:ole="" fillcolor="window">
            <v:imagedata r:id="rId12" o:title=""/>
          </v:shape>
          <o:OLEObject Type="Embed" ProgID="Equation.3" ShapeID="_x0000_i1028" DrawAspect="Content" ObjectID="_1581278078" r:id="rId13"/>
        </w:object>
      </w:r>
      <w:r w:rsidRPr="00E10CCA">
        <w:rPr>
          <w:lang w:val="ru-RU"/>
        </w:rPr>
        <w:tab/>
        <w:t>(3).</w:t>
      </w:r>
    </w:p>
    <w:p w:rsidR="00837094" w:rsidRPr="00E10CCA" w:rsidRDefault="00837094" w:rsidP="00837094">
      <w:pPr>
        <w:pStyle w:val="Formula"/>
        <w:rPr>
          <w:lang w:val="ru-RU"/>
        </w:rPr>
      </w:pPr>
      <w:r w:rsidRPr="00E10CCA">
        <w:rPr>
          <w:lang w:val="ru-RU"/>
        </w:rPr>
        <w:tab/>
      </w:r>
      <w:r>
        <w:rPr>
          <w:position w:val="-12"/>
          <w:lang w:val="en-US"/>
        </w:rPr>
        <w:object w:dxaOrig="1219" w:dyaOrig="400">
          <v:shape id="_x0000_i1029" type="#_x0000_t75" style="width:60.8pt;height:20.55pt" o:ole="" fillcolor="window">
            <v:imagedata r:id="rId14" o:title=""/>
          </v:shape>
          <o:OLEObject Type="Embed" ProgID="Equation.3" ShapeID="_x0000_i1029" DrawAspect="Content" ObjectID="_1581278079" r:id="rId15"/>
        </w:object>
      </w:r>
      <w:r w:rsidRPr="00E10CCA">
        <w:rPr>
          <w:lang w:val="ru-RU"/>
        </w:rPr>
        <w:tab/>
        <w:t>(4).</w:t>
      </w:r>
    </w:p>
    <w:p w:rsidR="00837094" w:rsidRDefault="00837094" w:rsidP="00837094">
      <w:pPr>
        <w:pStyle w:val="Formula"/>
      </w:pPr>
      <w:r>
        <w:lastRenderedPageBreak/>
        <w:t>Висоти h</w:t>
      </w:r>
      <w:r>
        <w:rPr>
          <w:vertAlign w:val="subscript"/>
        </w:rPr>
        <w:t>1</w:t>
      </w:r>
      <w:r>
        <w:t>, h</w:t>
      </w:r>
      <w:r>
        <w:rPr>
          <w:vertAlign w:val="subscript"/>
        </w:rPr>
        <w:t>2</w:t>
      </w:r>
      <w:r>
        <w:t xml:space="preserve"> та h</w:t>
      </w:r>
      <w:r>
        <w:sym w:font="Symbol" w:char="F0A2"/>
      </w:r>
      <w:r>
        <w:rPr>
          <w:vertAlign w:val="subscript"/>
        </w:rPr>
        <w:t>1</w:t>
      </w:r>
      <w:r>
        <w:t xml:space="preserve"> можна визначити через кути </w:t>
      </w:r>
      <w:r>
        <w:sym w:font="Symbol" w:char="F061"/>
      </w:r>
      <w:r>
        <w:t xml:space="preserve">, </w:t>
      </w:r>
      <w:r>
        <w:sym w:font="Symbol" w:char="F062"/>
      </w:r>
      <w:r>
        <w:t xml:space="preserve"> та </w:t>
      </w:r>
      <w:r>
        <w:sym w:font="Symbol" w:char="F061"/>
      </w:r>
      <w:r>
        <w:sym w:font="Symbol" w:char="F0A2"/>
      </w:r>
      <w:r>
        <w:t>, які визначаються зі співвідношень:</w:t>
      </w:r>
      <w:r>
        <w:tab/>
      </w:r>
      <w:r w:rsidRPr="00E10CCA">
        <w:rPr>
          <w:position w:val="-24"/>
        </w:rPr>
        <w:object w:dxaOrig="1400" w:dyaOrig="639">
          <v:shape id="_x0000_i1030" type="#_x0000_t75" style="width:70.15pt;height:31.8pt" o:ole="" fillcolor="window">
            <v:imagedata r:id="rId16" o:title=""/>
          </v:shape>
          <o:OLEObject Type="Embed" ProgID="Equation.3" ShapeID="_x0000_i1030" DrawAspect="Content" ObjectID="_1581278080" r:id="rId17"/>
        </w:object>
      </w:r>
      <w:r>
        <w:tab/>
        <w:t>(5)</w:t>
      </w:r>
    </w:p>
    <w:p w:rsidR="00837094" w:rsidRPr="00E10CCA" w:rsidRDefault="00837094" w:rsidP="00837094">
      <w:pPr>
        <w:pStyle w:val="Formula"/>
        <w:rPr>
          <w:lang w:val="ru-RU"/>
        </w:rPr>
      </w:pPr>
      <w:r w:rsidRPr="00E10CCA">
        <w:rPr>
          <w:lang w:val="ru-RU"/>
        </w:rPr>
        <w:tab/>
      </w:r>
      <w:r>
        <w:rPr>
          <w:position w:val="-24"/>
          <w:lang w:val="en-US"/>
        </w:rPr>
        <w:object w:dxaOrig="1480" w:dyaOrig="639">
          <v:shape id="_x0000_i1031" type="#_x0000_t75" style="width:73.85pt;height:31.8pt" o:ole="" fillcolor="window">
            <v:imagedata r:id="rId18" o:title=""/>
          </v:shape>
          <o:OLEObject Type="Embed" ProgID="Equation.3" ShapeID="_x0000_i1031" DrawAspect="Content" ObjectID="_1581278081" r:id="rId19"/>
        </w:object>
      </w:r>
      <w:r w:rsidRPr="00E10CCA">
        <w:rPr>
          <w:lang w:val="ru-RU"/>
        </w:rPr>
        <w:tab/>
        <w:t>(6)</w:t>
      </w:r>
    </w:p>
    <w:p w:rsidR="00837094" w:rsidRPr="00E10CCA" w:rsidRDefault="00837094" w:rsidP="00837094">
      <w:pPr>
        <w:pStyle w:val="Formula"/>
        <w:rPr>
          <w:lang w:val="ru-RU"/>
        </w:rPr>
      </w:pPr>
      <w:r w:rsidRPr="00E10CCA">
        <w:rPr>
          <w:lang w:val="ru-RU"/>
        </w:rPr>
        <w:tab/>
      </w:r>
      <w:r>
        <w:rPr>
          <w:position w:val="-24"/>
          <w:lang w:val="en-US"/>
        </w:rPr>
        <w:object w:dxaOrig="1380" w:dyaOrig="639">
          <v:shape id="_x0000_i1032" type="#_x0000_t75" style="width:69.2pt;height:31.8pt" o:ole="" fillcolor="window">
            <v:imagedata r:id="rId20" o:title=""/>
          </v:shape>
          <o:OLEObject Type="Embed" ProgID="Equation.3" ShapeID="_x0000_i1032" DrawAspect="Content" ObjectID="_1581278082" r:id="rId21"/>
        </w:object>
      </w:r>
      <w:r w:rsidRPr="00E10CCA">
        <w:rPr>
          <w:lang w:val="ru-RU"/>
        </w:rPr>
        <w:tab/>
        <w:t>(7)</w:t>
      </w:r>
    </w:p>
    <w:p w:rsidR="00837094" w:rsidRDefault="00837094" w:rsidP="00837094">
      <w:pPr>
        <w:pStyle w:val="NotesList"/>
      </w:pPr>
      <w:r>
        <w:t>де</w:t>
      </w:r>
      <w:r>
        <w:tab/>
        <w:t>а</w:t>
      </w:r>
      <w:r>
        <w:rPr>
          <w:vertAlign w:val="subscript"/>
        </w:rPr>
        <w:t>0</w:t>
      </w:r>
      <w:r>
        <w:t xml:space="preserve"> та b</w:t>
      </w:r>
      <w:r>
        <w:rPr>
          <w:vertAlign w:val="subscript"/>
        </w:rPr>
        <w:t>0</w:t>
      </w:r>
      <w:r>
        <w:t xml:space="preserve"> – положення підвісу куль, коли кулі знаходяться у стані рівноваги;</w:t>
      </w:r>
    </w:p>
    <w:p w:rsidR="00837094" w:rsidRDefault="00837094" w:rsidP="00837094">
      <w:pPr>
        <w:pStyle w:val="NotesList"/>
      </w:pPr>
      <w:r>
        <w:tab/>
        <w:t>а</w:t>
      </w:r>
      <w:r>
        <w:rPr>
          <w:vertAlign w:val="subscript"/>
        </w:rPr>
        <w:t>1</w:t>
      </w:r>
      <w:r>
        <w:t xml:space="preserve"> – положення нитки підвісу першої кулі, коли вона притягнута електро</w:t>
      </w:r>
      <w:r>
        <w:softHyphen/>
        <w:t>магнітом;</w:t>
      </w:r>
    </w:p>
    <w:p w:rsidR="00837094" w:rsidRDefault="00837094" w:rsidP="00837094">
      <w:pPr>
        <w:pStyle w:val="NotesList"/>
      </w:pPr>
      <w:r>
        <w:tab/>
        <w:t>а</w:t>
      </w:r>
      <w:r>
        <w:rPr>
          <w:vertAlign w:val="subscript"/>
        </w:rPr>
        <w:t>2</w:t>
      </w:r>
      <w:r>
        <w:t xml:space="preserve"> та b</w:t>
      </w:r>
      <w:r>
        <w:rPr>
          <w:vertAlign w:val="subscript"/>
        </w:rPr>
        <w:t>2</w:t>
      </w:r>
      <w:r>
        <w:t xml:space="preserve"> – положення ниток підвісу куль після удару, в момент максимального їх відхилення;</w:t>
      </w:r>
    </w:p>
    <w:p w:rsidR="00837094" w:rsidRDefault="00837094" w:rsidP="00837094">
      <w:pPr>
        <w:pStyle w:val="NotesList"/>
      </w:pPr>
      <w:r>
        <w:tab/>
        <w:t>d – відстань від осі коливань до середньої лінії, яка перетинає міліметрові поділи шкали.</w:t>
      </w:r>
    </w:p>
    <w:p w:rsidR="00837094" w:rsidRDefault="00837094" w:rsidP="00837094">
      <w:pPr>
        <w:pStyle w:val="a5"/>
      </w:pPr>
      <w:r>
        <w:t xml:space="preserve">Використовуючи значення кутів </w:t>
      </w:r>
      <w:r>
        <w:sym w:font="Symbol" w:char="F061"/>
      </w:r>
      <w:r>
        <w:t xml:space="preserve">, </w:t>
      </w:r>
      <w:r>
        <w:sym w:font="Symbol" w:char="F062"/>
      </w:r>
      <w:r>
        <w:t xml:space="preserve"> ти </w:t>
      </w:r>
      <w:r>
        <w:sym w:font="Symbol" w:char="F061"/>
      </w:r>
      <w:r>
        <w:sym w:font="Symbol" w:char="F0A2"/>
      </w:r>
      <w:r>
        <w:t>, рівняння (1) можна привести до виду</w:t>
      </w:r>
    </w:p>
    <w:p w:rsidR="00837094" w:rsidRDefault="00837094" w:rsidP="00837094">
      <w:pPr>
        <w:pStyle w:val="Formula"/>
      </w:pPr>
      <w:r>
        <w:tab/>
      </w:r>
      <w:r>
        <w:rPr>
          <w:position w:val="-24"/>
        </w:rPr>
        <w:object w:dxaOrig="3200" w:dyaOrig="620">
          <v:shape id="_x0000_i1033" type="#_x0000_t75" style="width:159.9pt;height:30.85pt" o:ole="" fillcolor="window">
            <v:imagedata r:id="rId22" o:title=""/>
          </v:shape>
          <o:OLEObject Type="Embed" ProgID="Equation.3" ShapeID="_x0000_i1033" DrawAspect="Content" ObjectID="_1581278083" r:id="rId23"/>
        </w:object>
      </w:r>
      <w:r>
        <w:t>.</w:t>
      </w:r>
      <w:r>
        <w:tab/>
        <w:t>(8)</w:t>
      </w:r>
    </w:p>
    <w:p w:rsidR="00837094" w:rsidRDefault="00837094" w:rsidP="00837094">
      <w:pPr>
        <w:pStyle w:val="a5"/>
      </w:pPr>
      <w:r>
        <w:t>Абсолютно пружній удар – це ідеалізований випадок. Взагалі при співударянні реальних тіл завжди мають місце пружні та остаточні деформації, тому удар частково непружній. При такому ударі механічна енергія системи після удару стає менше, ніж була до удару.</w:t>
      </w:r>
    </w:p>
    <w:p w:rsidR="00837094" w:rsidRDefault="00837094" w:rsidP="00837094">
      <w:pPr>
        <w:pStyle w:val="a5"/>
      </w:pPr>
      <w:r>
        <w:t xml:space="preserve">Відношення енергії системи тіл, що співударяються, після удару до енергії цієї системи до удару називається коефіцієнтом відновлення енергії </w:t>
      </w:r>
      <w:r>
        <w:rPr>
          <w:lang w:val="en-US"/>
        </w:rPr>
        <w:t>k</w:t>
      </w:r>
      <w:r>
        <w:t>, для якого розрахунковий вираз можна отримати у вигляді</w:t>
      </w:r>
    </w:p>
    <w:p w:rsidR="00837094" w:rsidRDefault="00837094" w:rsidP="00837094">
      <w:pPr>
        <w:pStyle w:val="Formula"/>
        <w:rPr>
          <w:lang w:val="en-US"/>
        </w:rPr>
      </w:pPr>
      <w:r>
        <w:tab/>
      </w:r>
      <w:r>
        <w:rPr>
          <w:position w:val="-54"/>
        </w:rPr>
        <w:object w:dxaOrig="2680" w:dyaOrig="1200">
          <v:shape id="_x0000_i1034" type="#_x0000_t75" style="width:134.65pt;height:59.85pt" o:ole="" fillcolor="window">
            <v:imagedata r:id="rId24" o:title=""/>
          </v:shape>
          <o:OLEObject Type="Embed" ProgID="Equation.3" ShapeID="_x0000_i1034" DrawAspect="Content" ObjectID="_1581278084" r:id="rId25"/>
        </w:object>
      </w:r>
      <w:r>
        <w:tab/>
        <w:t>(9)</w:t>
      </w:r>
    </w:p>
    <w:p w:rsidR="00837094" w:rsidRDefault="00837094" w:rsidP="00837094">
      <w:pPr>
        <w:pStyle w:val="2"/>
      </w:pPr>
      <w:r>
        <w:t>Методика виконання роботи</w:t>
      </w:r>
    </w:p>
    <w:p w:rsidR="00837094" w:rsidRDefault="00837094" w:rsidP="00837094">
      <w:pPr>
        <w:pStyle w:val="ListHierarhy"/>
      </w:pPr>
      <w:r>
        <w:t>Записати маси куль (вказані на установці).</w:t>
      </w:r>
    </w:p>
    <w:p w:rsidR="00837094" w:rsidRDefault="00837094" w:rsidP="00837094">
      <w:pPr>
        <w:pStyle w:val="ListHierarhy"/>
      </w:pPr>
      <w:r>
        <w:t>Перевірити правильність настройки установки (поверхні куль повинні дотикатися, а центри – лежати на одній горизонталі у площині дуги 5).</w:t>
      </w:r>
    </w:p>
    <w:p w:rsidR="00837094" w:rsidRDefault="00837094" w:rsidP="00837094">
      <w:pPr>
        <w:pStyle w:val="ListHierarhy"/>
      </w:pPr>
      <w:r>
        <w:t>Мірильною лінійкою виміряти відстань d від осі коливань до середньої лінії шкали 6.</w:t>
      </w:r>
    </w:p>
    <w:p w:rsidR="00837094" w:rsidRDefault="00837094" w:rsidP="00837094">
      <w:pPr>
        <w:pStyle w:val="ListHierarhy"/>
      </w:pPr>
      <w:r>
        <w:t xml:space="preserve">Зняти </w:t>
      </w:r>
      <w:proofErr w:type="spellStart"/>
      <w:r>
        <w:t>відліки</w:t>
      </w:r>
      <w:proofErr w:type="spellEnd"/>
      <w:r>
        <w:t xml:space="preserve"> за шкалою а</w:t>
      </w:r>
      <w:r>
        <w:rPr>
          <w:vertAlign w:val="subscript"/>
        </w:rPr>
        <w:t>0</w:t>
      </w:r>
      <w:r>
        <w:t xml:space="preserve"> та b</w:t>
      </w:r>
      <w:r>
        <w:rPr>
          <w:vertAlign w:val="subscript"/>
        </w:rPr>
        <w:t>0</w:t>
      </w:r>
      <w:r>
        <w:t xml:space="preserve"> ниток біфілярних підвісів куль в положенні рівноваги.</w:t>
      </w:r>
    </w:p>
    <w:p w:rsidR="00837094" w:rsidRDefault="00837094" w:rsidP="00837094">
      <w:pPr>
        <w:pStyle w:val="ListHierarhy"/>
      </w:pPr>
      <w:r>
        <w:t>Кулю, що має меншу масу, притягнути електромагнітом та відрахувати за шкалою положення нитки її підвісу а</w:t>
      </w:r>
      <w:r>
        <w:rPr>
          <w:vertAlign w:val="subscript"/>
        </w:rPr>
        <w:t>1</w:t>
      </w:r>
      <w:r>
        <w:t>.</w:t>
      </w:r>
    </w:p>
    <w:p w:rsidR="00837094" w:rsidRDefault="00837094" w:rsidP="00837094">
      <w:pPr>
        <w:pStyle w:val="ListHierarhy"/>
      </w:pPr>
      <w:r>
        <w:t>За допомогою ключа розімкнути коло електромагніту та зняти відлік за шкалою а</w:t>
      </w:r>
      <w:r>
        <w:rPr>
          <w:vertAlign w:val="subscript"/>
        </w:rPr>
        <w:t>2</w:t>
      </w:r>
      <w:r>
        <w:t xml:space="preserve"> та b</w:t>
      </w:r>
      <w:r>
        <w:rPr>
          <w:vertAlign w:val="subscript"/>
        </w:rPr>
        <w:t>2</w:t>
      </w:r>
      <w:r>
        <w:t>. Дослід повторити 10 разів при одному й тому ж положенні електромагніту.</w:t>
      </w:r>
    </w:p>
    <w:p w:rsidR="00837094" w:rsidRDefault="00837094" w:rsidP="00837094">
      <w:pPr>
        <w:pStyle w:val="a5"/>
      </w:pPr>
      <w:proofErr w:type="spellStart"/>
      <w:r w:rsidRPr="00837094">
        <w:rPr>
          <w:rStyle w:val="Note"/>
          <w:lang w:val="ru-RU"/>
        </w:rPr>
        <w:t>Зауваження</w:t>
      </w:r>
      <w:proofErr w:type="spellEnd"/>
      <w:r w:rsidRPr="00837094">
        <w:rPr>
          <w:rStyle w:val="Note"/>
          <w:lang w:val="ru-RU"/>
        </w:rPr>
        <w:t>.</w:t>
      </w:r>
      <w:r>
        <w:t xml:space="preserve"> Для полегшення спостережень у перших п’яти дослідах проводиться підрахунок </w:t>
      </w:r>
      <w:proofErr w:type="spellStart"/>
      <w:r w:rsidRPr="00837094">
        <w:rPr>
          <w:rStyle w:val="Note"/>
          <w:lang w:val="ru-RU"/>
        </w:rPr>
        <w:t>тільки</w:t>
      </w:r>
      <w:proofErr w:type="spellEnd"/>
      <w:r>
        <w:t xml:space="preserve"> а</w:t>
      </w:r>
      <w:r>
        <w:rPr>
          <w:vertAlign w:val="subscript"/>
        </w:rPr>
        <w:t>2</w:t>
      </w:r>
      <w:r>
        <w:t xml:space="preserve">, а у других п’яти </w:t>
      </w:r>
      <w:proofErr w:type="spellStart"/>
      <w:r w:rsidRPr="00837094">
        <w:rPr>
          <w:rStyle w:val="Note"/>
          <w:lang w:val="ru-RU"/>
        </w:rPr>
        <w:t>тільки</w:t>
      </w:r>
      <w:proofErr w:type="spellEnd"/>
      <w:r>
        <w:t xml:space="preserve"> b</w:t>
      </w:r>
      <w:r>
        <w:rPr>
          <w:vertAlign w:val="subscript"/>
        </w:rPr>
        <w:t>2</w:t>
      </w:r>
      <w:r>
        <w:t xml:space="preserve"> (при тому ж а</w:t>
      </w:r>
      <w:r>
        <w:rPr>
          <w:vertAlign w:val="subscript"/>
        </w:rPr>
        <w:t>1</w:t>
      </w:r>
      <w:r>
        <w:t>).</w:t>
      </w:r>
    </w:p>
    <w:p w:rsidR="00837094" w:rsidRDefault="00837094" w:rsidP="00837094">
      <w:pPr>
        <w:pStyle w:val="ListHierarhy"/>
      </w:pPr>
      <w:r>
        <w:t>Підставивши в рівняння (5), (6), (7) дані вимірювання, визначити кути відхилення куль α, α′ та β.</w:t>
      </w:r>
    </w:p>
    <w:p w:rsidR="00837094" w:rsidRDefault="00837094" w:rsidP="00837094">
      <w:pPr>
        <w:pStyle w:val="ListHierarhy"/>
      </w:pPr>
      <w:r>
        <w:t>За рівнянням (8) перевірити закон збереження імпульсу.</w:t>
      </w:r>
    </w:p>
    <w:p w:rsidR="00837094" w:rsidRDefault="00837094" w:rsidP="00837094">
      <w:pPr>
        <w:pStyle w:val="ListHierarhy"/>
      </w:pPr>
      <w:r>
        <w:t>За рівнянням (9) обчислити коефіцієнт відновлення енергії.</w:t>
      </w:r>
    </w:p>
    <w:p w:rsidR="00837094" w:rsidRDefault="00837094" w:rsidP="00837094">
      <w:pPr>
        <w:pStyle w:val="ListHierarhy"/>
      </w:pPr>
      <w:r>
        <w:t>Дані вимірювань та результати обчислень звести в таблиці 16-1, 16-2 та 16-3.</w:t>
      </w:r>
    </w:p>
    <w:p w:rsidR="00837094" w:rsidRDefault="00837094" w:rsidP="00837094">
      <w:pPr>
        <w:pStyle w:val="a5"/>
        <w:jc w:val="center"/>
        <w:rPr>
          <w:b/>
        </w:rPr>
      </w:pPr>
    </w:p>
    <w:p w:rsidR="00837094" w:rsidRDefault="00837094" w:rsidP="00837094">
      <w:pPr>
        <w:pStyle w:val="a5"/>
        <w:jc w:val="center"/>
        <w:rPr>
          <w:b/>
        </w:rPr>
      </w:pPr>
    </w:p>
    <w:p w:rsidR="00837094" w:rsidRDefault="00837094" w:rsidP="00837094">
      <w:pPr>
        <w:pStyle w:val="a5"/>
        <w:jc w:val="center"/>
        <w:rPr>
          <w:b/>
        </w:rPr>
      </w:pPr>
    </w:p>
    <w:p w:rsidR="00837094" w:rsidRPr="00E10CCA" w:rsidRDefault="00837094" w:rsidP="00837094">
      <w:pPr>
        <w:pStyle w:val="a5"/>
        <w:jc w:val="center"/>
        <w:rPr>
          <w:b/>
        </w:rPr>
      </w:pPr>
      <w:r w:rsidRPr="00E10CCA">
        <w:rPr>
          <w:b/>
        </w:rPr>
        <w:t>Контрольні питання</w:t>
      </w:r>
    </w:p>
    <w:p w:rsidR="00837094" w:rsidRDefault="00837094" w:rsidP="00837094">
      <w:pPr>
        <w:pStyle w:val="a5"/>
      </w:pPr>
    </w:p>
    <w:p w:rsidR="00837094" w:rsidRDefault="00837094" w:rsidP="00837094">
      <w:pPr>
        <w:pStyle w:val="a5"/>
        <w:numPr>
          <w:ilvl w:val="6"/>
          <w:numId w:val="3"/>
        </w:numPr>
      </w:pPr>
      <w:r>
        <w:t>Що таке удар?</w:t>
      </w:r>
    </w:p>
    <w:p w:rsidR="00837094" w:rsidRDefault="00837094" w:rsidP="00837094">
      <w:pPr>
        <w:pStyle w:val="a5"/>
        <w:numPr>
          <w:ilvl w:val="6"/>
          <w:numId w:val="3"/>
        </w:numPr>
      </w:pPr>
      <w:r>
        <w:t>Які є види ударів?</w:t>
      </w:r>
    </w:p>
    <w:p w:rsidR="00837094" w:rsidRDefault="00837094" w:rsidP="00837094">
      <w:pPr>
        <w:pStyle w:val="a5"/>
        <w:numPr>
          <w:ilvl w:val="6"/>
          <w:numId w:val="3"/>
        </w:numPr>
      </w:pPr>
      <w:r>
        <w:t>Що таке імпульс тіла?</w:t>
      </w:r>
    </w:p>
    <w:p w:rsidR="00837094" w:rsidRDefault="00837094" w:rsidP="00837094">
      <w:pPr>
        <w:pStyle w:val="a5"/>
        <w:numPr>
          <w:ilvl w:val="6"/>
          <w:numId w:val="3"/>
        </w:numPr>
      </w:pPr>
      <w:r>
        <w:t xml:space="preserve">Сформулювати закон збереження </w:t>
      </w:r>
      <w:proofErr w:type="spellStart"/>
      <w:r>
        <w:t>імпульса</w:t>
      </w:r>
      <w:proofErr w:type="spellEnd"/>
      <w:r>
        <w:t>.</w:t>
      </w:r>
    </w:p>
    <w:p w:rsidR="00837094" w:rsidRDefault="00837094" w:rsidP="00837094">
      <w:pPr>
        <w:pStyle w:val="a5"/>
        <w:numPr>
          <w:ilvl w:val="6"/>
          <w:numId w:val="3"/>
        </w:numPr>
      </w:pPr>
      <w:r>
        <w:t>Що таке коефіцієнт відновлення?</w:t>
      </w:r>
    </w:p>
    <w:p w:rsidR="00837094" w:rsidRDefault="00837094" w:rsidP="00985FF4">
      <w:pPr>
        <w:pStyle w:val="a5"/>
      </w:pPr>
    </w:p>
    <w:p w:rsidR="00837094" w:rsidRDefault="00837094" w:rsidP="00837094">
      <w:pPr>
        <w:jc w:val="center"/>
        <w:rPr>
          <w:sz w:val="28"/>
          <w:lang w:val="ru-RU"/>
        </w:rPr>
      </w:pPr>
    </w:p>
    <w:p w:rsidR="00837094" w:rsidRPr="00243145" w:rsidRDefault="00837094" w:rsidP="00837094">
      <w:pPr>
        <w:jc w:val="center"/>
        <w:rPr>
          <w:sz w:val="28"/>
        </w:rPr>
      </w:pPr>
      <w:proofErr w:type="spellStart"/>
      <w:r>
        <w:rPr>
          <w:sz w:val="28"/>
          <w:lang w:val="ru-RU"/>
        </w:rPr>
        <w:lastRenderedPageBreak/>
        <w:t>Робочий</w:t>
      </w:r>
      <w:proofErr w:type="spellEnd"/>
      <w:r w:rsidRPr="00243145">
        <w:rPr>
          <w:sz w:val="28"/>
          <w:lang w:val="ru-RU"/>
        </w:rPr>
        <w:t xml:space="preserve"> </w:t>
      </w:r>
      <w:r w:rsidRPr="00243145">
        <w:rPr>
          <w:sz w:val="28"/>
        </w:rPr>
        <w:t>аркуш</w:t>
      </w:r>
    </w:p>
    <w:p w:rsidR="00837094" w:rsidRPr="00243145" w:rsidRDefault="00837094" w:rsidP="00837094">
      <w:pPr>
        <w:jc w:val="center"/>
        <w:rPr>
          <w:sz w:val="28"/>
        </w:rPr>
      </w:pPr>
      <w:r>
        <w:rPr>
          <w:sz w:val="28"/>
        </w:rPr>
        <w:t>Студента</w:t>
      </w:r>
    </w:p>
    <w:p w:rsidR="00837094" w:rsidRPr="00243145" w:rsidRDefault="00837094" w:rsidP="00837094">
      <w:pPr>
        <w:jc w:val="center"/>
        <w:rPr>
          <w:sz w:val="28"/>
        </w:rPr>
      </w:pPr>
      <w:r w:rsidRPr="00243145">
        <w:rPr>
          <w:sz w:val="28"/>
        </w:rPr>
        <w:t>Групи 108</w:t>
      </w:r>
    </w:p>
    <w:p w:rsidR="00837094" w:rsidRPr="007B12A3" w:rsidRDefault="00837094" w:rsidP="00837094">
      <w:pPr>
        <w:jc w:val="center"/>
        <w:rPr>
          <w:sz w:val="28"/>
          <w:lang w:val="ru-RU"/>
        </w:rPr>
      </w:pPr>
      <w:proofErr w:type="spellStart"/>
      <w:r>
        <w:rPr>
          <w:sz w:val="28"/>
          <w:lang w:val="ru-RU"/>
        </w:rPr>
        <w:t>Зурілова</w:t>
      </w:r>
      <w:proofErr w:type="spellEnd"/>
      <w:r>
        <w:rPr>
          <w:sz w:val="28"/>
          <w:lang w:val="ru-RU"/>
        </w:rPr>
        <w:t xml:space="preserve"> І.М.</w:t>
      </w:r>
    </w:p>
    <w:p w:rsidR="00837094" w:rsidRPr="002B0461" w:rsidRDefault="00837094" w:rsidP="00837094">
      <w:pPr>
        <w:jc w:val="center"/>
        <w:rPr>
          <w:sz w:val="28"/>
          <w:lang w:val="ru-RU"/>
        </w:rPr>
      </w:pPr>
      <w:r w:rsidRPr="00243145">
        <w:rPr>
          <w:sz w:val="28"/>
        </w:rPr>
        <w:t>Лабораторна робота М1</w:t>
      </w:r>
      <w:r>
        <w:rPr>
          <w:sz w:val="28"/>
          <w:lang w:val="ru-RU"/>
        </w:rPr>
        <w:t>6</w:t>
      </w:r>
    </w:p>
    <w:p w:rsidR="00837094" w:rsidRDefault="00837094" w:rsidP="00837094">
      <w:pPr>
        <w:pStyle w:val="TableHeading"/>
        <w:jc w:val="center"/>
      </w:pPr>
    </w:p>
    <w:p w:rsidR="00837094" w:rsidRDefault="00837094" w:rsidP="00837094">
      <w:pPr>
        <w:pStyle w:val="TableHeading"/>
      </w:pPr>
      <w:r>
        <w:t>Таблиця 16-1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1"/>
        <w:gridCol w:w="1381"/>
        <w:gridCol w:w="1381"/>
        <w:gridCol w:w="1381"/>
        <w:gridCol w:w="1381"/>
        <w:gridCol w:w="1381"/>
        <w:gridCol w:w="1381"/>
        <w:gridCol w:w="1356"/>
      </w:tblGrid>
      <w:tr w:rsidR="00CC62F9" w:rsidTr="00CC62F9">
        <w:trPr>
          <w:trHeight w:val="914"/>
        </w:trPr>
        <w:tc>
          <w:tcPr>
            <w:tcW w:w="1381" w:type="dxa"/>
            <w:tcBorders>
              <w:left w:val="single" w:sz="4" w:space="0" w:color="auto"/>
              <w:bottom w:val="single" w:sz="4" w:space="0" w:color="auto"/>
            </w:tcBorders>
            <w:vAlign w:val="center"/>
          </w:tcPr>
          <w:p w:rsidR="00837094" w:rsidRDefault="00837094" w:rsidP="0047013A">
            <w:pPr>
              <w:pStyle w:val="TableText"/>
              <w:rPr>
                <w:lang w:val="en-US"/>
              </w:rPr>
            </w:pPr>
            <w:r>
              <w:rPr>
                <w:lang w:val="en-US"/>
              </w:rPr>
              <w:t>M</w:t>
            </w:r>
            <w:r>
              <w:rPr>
                <w:vertAlign w:val="subscript"/>
                <w:lang w:val="en-US"/>
              </w:rPr>
              <w:t>1</w:t>
            </w:r>
          </w:p>
        </w:tc>
        <w:tc>
          <w:tcPr>
            <w:tcW w:w="1381" w:type="dxa"/>
            <w:tcBorders>
              <w:bottom w:val="nil"/>
            </w:tcBorders>
            <w:vAlign w:val="center"/>
          </w:tcPr>
          <w:p w:rsidR="00837094" w:rsidRDefault="00837094" w:rsidP="0047013A">
            <w:pPr>
              <w:pStyle w:val="TableText"/>
              <w:rPr>
                <w:vertAlign w:val="subscript"/>
                <w:lang w:val="en-US"/>
              </w:rPr>
            </w:pPr>
            <w:r>
              <w:rPr>
                <w:lang w:val="en-US"/>
              </w:rPr>
              <w:t>m</w:t>
            </w:r>
            <w:r>
              <w:rPr>
                <w:vertAlign w:val="subscript"/>
                <w:lang w:val="en-US"/>
              </w:rPr>
              <w:t>2</w:t>
            </w:r>
          </w:p>
        </w:tc>
        <w:tc>
          <w:tcPr>
            <w:tcW w:w="1381" w:type="dxa"/>
            <w:tcBorders>
              <w:bottom w:val="nil"/>
            </w:tcBorders>
            <w:vAlign w:val="center"/>
          </w:tcPr>
          <w:p w:rsidR="00837094" w:rsidRDefault="00837094" w:rsidP="0047013A">
            <w:pPr>
              <w:pStyle w:val="TableText"/>
              <w:rPr>
                <w:vertAlign w:val="subscript"/>
                <w:lang w:val="en-US"/>
              </w:rPr>
            </w:pPr>
            <w:r>
              <w:rPr>
                <w:lang w:val="en-US"/>
              </w:rPr>
              <w:t>a</w:t>
            </w:r>
            <w:r>
              <w:rPr>
                <w:vertAlign w:val="subscript"/>
                <w:lang w:val="en-US"/>
              </w:rPr>
              <w:t>0</w:t>
            </w:r>
          </w:p>
        </w:tc>
        <w:tc>
          <w:tcPr>
            <w:tcW w:w="1381" w:type="dxa"/>
            <w:tcBorders>
              <w:bottom w:val="nil"/>
            </w:tcBorders>
            <w:vAlign w:val="center"/>
          </w:tcPr>
          <w:p w:rsidR="00837094" w:rsidRDefault="00837094" w:rsidP="0047013A">
            <w:pPr>
              <w:pStyle w:val="TableText"/>
              <w:rPr>
                <w:vertAlign w:val="subscript"/>
                <w:lang w:val="en-US"/>
              </w:rPr>
            </w:pPr>
            <w:r>
              <w:rPr>
                <w:lang w:val="en-US"/>
              </w:rPr>
              <w:t>B</w:t>
            </w:r>
            <w:r>
              <w:rPr>
                <w:vertAlign w:val="subscript"/>
                <w:lang w:val="en-US"/>
              </w:rPr>
              <w:t>0</w:t>
            </w:r>
          </w:p>
        </w:tc>
        <w:tc>
          <w:tcPr>
            <w:tcW w:w="1381" w:type="dxa"/>
            <w:tcBorders>
              <w:bottom w:val="nil"/>
            </w:tcBorders>
            <w:vAlign w:val="center"/>
          </w:tcPr>
          <w:p w:rsidR="00837094" w:rsidRDefault="00837094" w:rsidP="0047013A">
            <w:pPr>
              <w:pStyle w:val="TableText"/>
              <w:rPr>
                <w:lang w:val="en-US"/>
              </w:rPr>
            </w:pPr>
            <w:r>
              <w:rPr>
                <w:lang w:val="en-US"/>
              </w:rPr>
              <w:t>a</w:t>
            </w:r>
            <w:r>
              <w:rPr>
                <w:vertAlign w:val="subscript"/>
                <w:lang w:val="en-US"/>
              </w:rPr>
              <w:t>1</w:t>
            </w:r>
          </w:p>
        </w:tc>
        <w:tc>
          <w:tcPr>
            <w:tcW w:w="1381" w:type="dxa"/>
            <w:tcBorders>
              <w:bottom w:val="nil"/>
            </w:tcBorders>
            <w:vAlign w:val="center"/>
          </w:tcPr>
          <w:p w:rsidR="00837094" w:rsidRDefault="00837094" w:rsidP="0047013A">
            <w:pPr>
              <w:pStyle w:val="TableText"/>
              <w:rPr>
                <w:lang w:val="en-US"/>
              </w:rPr>
            </w:pPr>
            <w:proofErr w:type="spellStart"/>
            <w:r>
              <w:rPr>
                <w:lang w:val="en-US"/>
              </w:rPr>
              <w:t>tg</w:t>
            </w:r>
            <w:proofErr w:type="spellEnd"/>
            <w:r>
              <w:rPr>
                <w:lang w:val="en-US"/>
              </w:rPr>
              <w:t>α</w:t>
            </w:r>
          </w:p>
        </w:tc>
        <w:tc>
          <w:tcPr>
            <w:tcW w:w="1381" w:type="dxa"/>
            <w:tcBorders>
              <w:bottom w:val="nil"/>
            </w:tcBorders>
            <w:vAlign w:val="center"/>
          </w:tcPr>
          <w:p w:rsidR="00837094" w:rsidRDefault="00837094" w:rsidP="0047013A">
            <w:pPr>
              <w:pStyle w:val="TableText"/>
              <w:rPr>
                <w:lang w:val="en-US"/>
              </w:rPr>
            </w:pPr>
            <w:r>
              <w:rPr>
                <w:lang w:val="en-US"/>
              </w:rPr>
              <w:t>α</w:t>
            </w:r>
          </w:p>
        </w:tc>
        <w:tc>
          <w:tcPr>
            <w:tcW w:w="1356" w:type="dxa"/>
            <w:tcBorders>
              <w:bottom w:val="nil"/>
              <w:right w:val="single" w:sz="4" w:space="0" w:color="auto"/>
            </w:tcBorders>
            <w:vAlign w:val="center"/>
          </w:tcPr>
          <w:p w:rsidR="00837094" w:rsidRDefault="00837094" w:rsidP="0047013A">
            <w:pPr>
              <w:pStyle w:val="TableText"/>
              <w:rPr>
                <w:lang w:val="en-US"/>
              </w:rPr>
            </w:pPr>
            <w:r>
              <w:rPr>
                <w:position w:val="-24"/>
                <w:lang w:val="en-US"/>
              </w:rPr>
              <w:object w:dxaOrig="580" w:dyaOrig="620">
                <v:shape id="_x0000_i1035" type="#_x0000_t75" style="width:29pt;height:30.85pt" o:ole="" fillcolor="window">
                  <v:imagedata r:id="rId26" o:title=""/>
                </v:shape>
                <o:OLEObject Type="Embed" ProgID="Equation.3" ShapeID="_x0000_i1035" DrawAspect="Content" ObjectID="_1581278085" r:id="rId27"/>
              </w:object>
            </w:r>
          </w:p>
        </w:tc>
      </w:tr>
      <w:tr w:rsidR="00CC62F9" w:rsidTr="00CC62F9">
        <w:trPr>
          <w:trHeight w:val="428"/>
        </w:trPr>
        <w:tc>
          <w:tcPr>
            <w:tcW w:w="1381" w:type="dxa"/>
            <w:tcBorders>
              <w:left w:val="single" w:sz="4" w:space="0" w:color="auto"/>
            </w:tcBorders>
            <w:vAlign w:val="center"/>
          </w:tcPr>
          <w:p w:rsidR="00837094" w:rsidRDefault="00837094" w:rsidP="0047013A">
            <w:pPr>
              <w:pStyle w:val="TableText"/>
            </w:pPr>
          </w:p>
        </w:tc>
        <w:tc>
          <w:tcPr>
            <w:tcW w:w="1381" w:type="dxa"/>
            <w:vAlign w:val="center"/>
          </w:tcPr>
          <w:p w:rsidR="00837094" w:rsidRDefault="00837094" w:rsidP="0047013A">
            <w:pPr>
              <w:pStyle w:val="TableText"/>
            </w:pPr>
          </w:p>
        </w:tc>
        <w:tc>
          <w:tcPr>
            <w:tcW w:w="1381" w:type="dxa"/>
            <w:vAlign w:val="center"/>
          </w:tcPr>
          <w:p w:rsidR="00837094" w:rsidRDefault="00837094" w:rsidP="0047013A">
            <w:pPr>
              <w:pStyle w:val="TableText"/>
            </w:pPr>
          </w:p>
        </w:tc>
        <w:tc>
          <w:tcPr>
            <w:tcW w:w="1381" w:type="dxa"/>
            <w:vAlign w:val="center"/>
          </w:tcPr>
          <w:p w:rsidR="00837094" w:rsidRDefault="00837094" w:rsidP="0047013A">
            <w:pPr>
              <w:pStyle w:val="TableText"/>
            </w:pPr>
          </w:p>
        </w:tc>
        <w:tc>
          <w:tcPr>
            <w:tcW w:w="1381" w:type="dxa"/>
            <w:vAlign w:val="center"/>
          </w:tcPr>
          <w:p w:rsidR="00837094" w:rsidRDefault="00837094" w:rsidP="0047013A">
            <w:pPr>
              <w:pStyle w:val="TableText"/>
            </w:pPr>
          </w:p>
        </w:tc>
        <w:tc>
          <w:tcPr>
            <w:tcW w:w="1381" w:type="dxa"/>
            <w:vAlign w:val="center"/>
          </w:tcPr>
          <w:p w:rsidR="00837094" w:rsidRDefault="00837094" w:rsidP="0047013A">
            <w:pPr>
              <w:pStyle w:val="TableText"/>
            </w:pPr>
          </w:p>
        </w:tc>
        <w:tc>
          <w:tcPr>
            <w:tcW w:w="1381" w:type="dxa"/>
            <w:vAlign w:val="center"/>
          </w:tcPr>
          <w:p w:rsidR="00837094" w:rsidRDefault="00837094" w:rsidP="0047013A">
            <w:pPr>
              <w:pStyle w:val="TableText"/>
            </w:pPr>
          </w:p>
        </w:tc>
        <w:tc>
          <w:tcPr>
            <w:tcW w:w="1356" w:type="dxa"/>
            <w:tcBorders>
              <w:right w:val="single" w:sz="4" w:space="0" w:color="auto"/>
            </w:tcBorders>
            <w:vAlign w:val="center"/>
          </w:tcPr>
          <w:p w:rsidR="00837094" w:rsidRDefault="00837094" w:rsidP="0047013A">
            <w:pPr>
              <w:pStyle w:val="TableText"/>
            </w:pPr>
          </w:p>
        </w:tc>
      </w:tr>
    </w:tbl>
    <w:p w:rsidR="00837094" w:rsidRDefault="00837094" w:rsidP="00837094">
      <w:pPr>
        <w:pStyle w:val="TableHeading"/>
      </w:pPr>
      <w:r>
        <w:t>Таблиця 16-2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1377"/>
        <w:gridCol w:w="1377"/>
        <w:gridCol w:w="1377"/>
        <w:gridCol w:w="1377"/>
        <w:gridCol w:w="1377"/>
        <w:gridCol w:w="1377"/>
        <w:gridCol w:w="1384"/>
      </w:tblGrid>
      <w:tr w:rsidR="00837094" w:rsidTr="00CC62F9">
        <w:trPr>
          <w:trHeight w:val="609"/>
        </w:trPr>
        <w:tc>
          <w:tcPr>
            <w:tcW w:w="1377" w:type="dxa"/>
            <w:tcBorders>
              <w:left w:val="single" w:sz="4" w:space="0" w:color="auto"/>
              <w:bottom w:val="single" w:sz="4" w:space="0" w:color="auto"/>
            </w:tcBorders>
            <w:vAlign w:val="center"/>
          </w:tcPr>
          <w:p w:rsidR="00837094" w:rsidRDefault="00837094" w:rsidP="0047013A">
            <w:pPr>
              <w:pStyle w:val="TableText"/>
              <w:rPr>
                <w:vertAlign w:val="subscript"/>
                <w:lang w:val="en-US"/>
              </w:rPr>
            </w:pPr>
            <w:r>
              <w:rPr>
                <w:lang w:val="en-US"/>
              </w:rPr>
              <w:t>a</w:t>
            </w:r>
            <w:r>
              <w:rPr>
                <w:vertAlign w:val="subscript"/>
                <w:lang w:val="en-US"/>
              </w:rPr>
              <w:t>2</w:t>
            </w:r>
          </w:p>
        </w:tc>
        <w:tc>
          <w:tcPr>
            <w:tcW w:w="1377" w:type="dxa"/>
            <w:tcBorders>
              <w:bottom w:val="nil"/>
            </w:tcBorders>
            <w:vAlign w:val="center"/>
          </w:tcPr>
          <w:p w:rsidR="00837094" w:rsidRDefault="00837094" w:rsidP="0047013A">
            <w:pPr>
              <w:pStyle w:val="TableText"/>
              <w:rPr>
                <w:vertAlign w:val="subscript"/>
                <w:lang w:val="en-US"/>
              </w:rPr>
            </w:pPr>
            <w:r>
              <w:rPr>
                <w:lang w:val="en-US"/>
              </w:rPr>
              <w:t>b</w:t>
            </w:r>
            <w:r>
              <w:rPr>
                <w:vertAlign w:val="subscript"/>
                <w:lang w:val="en-US"/>
              </w:rPr>
              <w:t>2</w:t>
            </w:r>
          </w:p>
        </w:tc>
        <w:tc>
          <w:tcPr>
            <w:tcW w:w="1377" w:type="dxa"/>
            <w:tcBorders>
              <w:bottom w:val="nil"/>
            </w:tcBorders>
            <w:vAlign w:val="center"/>
          </w:tcPr>
          <w:p w:rsidR="00837094" w:rsidRDefault="00837094" w:rsidP="0047013A">
            <w:pPr>
              <w:pStyle w:val="TableText"/>
              <w:rPr>
                <w:lang w:val="en-US"/>
              </w:rPr>
            </w:pPr>
            <w:proofErr w:type="spellStart"/>
            <w:r>
              <w:rPr>
                <w:lang w:val="en-US"/>
              </w:rPr>
              <w:t>tg</w:t>
            </w:r>
            <w:proofErr w:type="spellEnd"/>
            <w:r>
              <w:rPr>
                <w:lang w:val="en-US"/>
              </w:rPr>
              <w:t>α′</w:t>
            </w:r>
          </w:p>
        </w:tc>
        <w:tc>
          <w:tcPr>
            <w:tcW w:w="1377" w:type="dxa"/>
            <w:tcBorders>
              <w:bottom w:val="nil"/>
            </w:tcBorders>
            <w:vAlign w:val="center"/>
          </w:tcPr>
          <w:p w:rsidR="00837094" w:rsidRDefault="00837094" w:rsidP="0047013A">
            <w:pPr>
              <w:pStyle w:val="TableText"/>
              <w:rPr>
                <w:lang w:val="en-US"/>
              </w:rPr>
            </w:pPr>
            <w:r>
              <w:rPr>
                <w:lang w:val="en-US"/>
              </w:rPr>
              <w:t>α′</w:t>
            </w:r>
          </w:p>
        </w:tc>
        <w:tc>
          <w:tcPr>
            <w:tcW w:w="1377" w:type="dxa"/>
            <w:tcBorders>
              <w:bottom w:val="nil"/>
            </w:tcBorders>
            <w:vAlign w:val="center"/>
          </w:tcPr>
          <w:p w:rsidR="00837094" w:rsidRDefault="00837094" w:rsidP="0047013A">
            <w:pPr>
              <w:pStyle w:val="TableText"/>
            </w:pPr>
            <w:r>
              <w:rPr>
                <w:position w:val="-24"/>
                <w:lang w:val="en-US"/>
              </w:rPr>
              <w:object w:dxaOrig="639" w:dyaOrig="620">
                <v:shape id="_x0000_i1036" type="#_x0000_t75" style="width:31.8pt;height:30.85pt" o:ole="" fillcolor="window">
                  <v:imagedata r:id="rId28" o:title=""/>
                </v:shape>
                <o:OLEObject Type="Embed" ProgID="Equation.3" ShapeID="_x0000_i1036" DrawAspect="Content" ObjectID="_1581278086" r:id="rId29"/>
              </w:object>
            </w:r>
          </w:p>
        </w:tc>
        <w:tc>
          <w:tcPr>
            <w:tcW w:w="1377" w:type="dxa"/>
            <w:tcBorders>
              <w:bottom w:val="nil"/>
            </w:tcBorders>
            <w:vAlign w:val="center"/>
          </w:tcPr>
          <w:p w:rsidR="00837094" w:rsidRDefault="00837094" w:rsidP="0047013A">
            <w:pPr>
              <w:pStyle w:val="TableText"/>
              <w:rPr>
                <w:lang w:val="en-US"/>
              </w:rPr>
            </w:pPr>
            <w:proofErr w:type="spellStart"/>
            <w:r>
              <w:rPr>
                <w:lang w:val="en-US"/>
              </w:rPr>
              <w:t>Tg</w:t>
            </w:r>
            <w:proofErr w:type="spellEnd"/>
            <w:r>
              <w:rPr>
                <w:lang w:val="en-US"/>
              </w:rPr>
              <w:t>β</w:t>
            </w:r>
          </w:p>
        </w:tc>
        <w:tc>
          <w:tcPr>
            <w:tcW w:w="1377" w:type="dxa"/>
            <w:tcBorders>
              <w:bottom w:val="nil"/>
            </w:tcBorders>
            <w:vAlign w:val="center"/>
          </w:tcPr>
          <w:p w:rsidR="00837094" w:rsidRDefault="00837094" w:rsidP="0047013A">
            <w:pPr>
              <w:pStyle w:val="TableText"/>
              <w:rPr>
                <w:lang w:val="en-US"/>
              </w:rPr>
            </w:pPr>
            <w:r>
              <w:rPr>
                <w:lang w:val="en-US"/>
              </w:rPr>
              <w:t>β</w:t>
            </w:r>
          </w:p>
        </w:tc>
        <w:tc>
          <w:tcPr>
            <w:tcW w:w="1384" w:type="dxa"/>
            <w:tcBorders>
              <w:bottom w:val="single" w:sz="4" w:space="0" w:color="auto"/>
              <w:right w:val="single" w:sz="4" w:space="0" w:color="auto"/>
            </w:tcBorders>
            <w:vAlign w:val="center"/>
          </w:tcPr>
          <w:p w:rsidR="00837094" w:rsidRDefault="00837094" w:rsidP="0047013A">
            <w:pPr>
              <w:pStyle w:val="TableText"/>
            </w:pPr>
            <w:r>
              <w:rPr>
                <w:position w:val="-24"/>
                <w:lang w:val="en-US"/>
              </w:rPr>
              <w:object w:dxaOrig="600" w:dyaOrig="620">
                <v:shape id="_x0000_i1037" type="#_x0000_t75" style="width:29.9pt;height:30.85pt" o:ole="" fillcolor="window">
                  <v:imagedata r:id="rId30" o:title=""/>
                </v:shape>
                <o:OLEObject Type="Embed" ProgID="Equation.3" ShapeID="_x0000_i1037" DrawAspect="Content" ObjectID="_1581278087" r:id="rId31"/>
              </w:object>
            </w:r>
          </w:p>
        </w:tc>
      </w:tr>
      <w:tr w:rsidR="00837094" w:rsidTr="00CC62F9">
        <w:trPr>
          <w:trHeight w:val="449"/>
        </w:trPr>
        <w:tc>
          <w:tcPr>
            <w:tcW w:w="1377" w:type="dxa"/>
            <w:tcBorders>
              <w:left w:val="single" w:sz="4" w:space="0" w:color="auto"/>
            </w:tcBorders>
            <w:vAlign w:val="center"/>
          </w:tcPr>
          <w:p w:rsidR="00837094" w:rsidRDefault="00837094" w:rsidP="0047013A">
            <w:pPr>
              <w:pStyle w:val="TableText"/>
            </w:pPr>
          </w:p>
        </w:tc>
        <w:tc>
          <w:tcPr>
            <w:tcW w:w="1377" w:type="dxa"/>
            <w:vAlign w:val="center"/>
          </w:tcPr>
          <w:p w:rsidR="00837094" w:rsidRDefault="00837094" w:rsidP="0047013A">
            <w:pPr>
              <w:pStyle w:val="TableText"/>
            </w:pPr>
          </w:p>
        </w:tc>
        <w:tc>
          <w:tcPr>
            <w:tcW w:w="1377" w:type="dxa"/>
            <w:vAlign w:val="center"/>
          </w:tcPr>
          <w:p w:rsidR="00837094" w:rsidRDefault="00837094" w:rsidP="0047013A">
            <w:pPr>
              <w:pStyle w:val="TableText"/>
            </w:pPr>
          </w:p>
        </w:tc>
        <w:tc>
          <w:tcPr>
            <w:tcW w:w="1377" w:type="dxa"/>
            <w:vAlign w:val="center"/>
          </w:tcPr>
          <w:p w:rsidR="00837094" w:rsidRDefault="00837094" w:rsidP="0047013A">
            <w:pPr>
              <w:pStyle w:val="TableText"/>
            </w:pPr>
          </w:p>
        </w:tc>
        <w:tc>
          <w:tcPr>
            <w:tcW w:w="1377" w:type="dxa"/>
            <w:vAlign w:val="center"/>
          </w:tcPr>
          <w:p w:rsidR="00837094" w:rsidRDefault="00837094" w:rsidP="0047013A">
            <w:pPr>
              <w:pStyle w:val="TableText"/>
            </w:pPr>
          </w:p>
        </w:tc>
        <w:tc>
          <w:tcPr>
            <w:tcW w:w="1377" w:type="dxa"/>
            <w:vAlign w:val="center"/>
          </w:tcPr>
          <w:p w:rsidR="00837094" w:rsidRDefault="00837094" w:rsidP="0047013A">
            <w:pPr>
              <w:pStyle w:val="TableText"/>
            </w:pPr>
          </w:p>
        </w:tc>
        <w:tc>
          <w:tcPr>
            <w:tcW w:w="1377" w:type="dxa"/>
            <w:vAlign w:val="center"/>
          </w:tcPr>
          <w:p w:rsidR="00837094" w:rsidRDefault="00837094" w:rsidP="0047013A">
            <w:pPr>
              <w:pStyle w:val="TableText"/>
            </w:pPr>
          </w:p>
        </w:tc>
        <w:tc>
          <w:tcPr>
            <w:tcW w:w="1384" w:type="dxa"/>
            <w:tcBorders>
              <w:right w:val="single" w:sz="4" w:space="0" w:color="auto"/>
            </w:tcBorders>
            <w:vAlign w:val="center"/>
          </w:tcPr>
          <w:p w:rsidR="00837094" w:rsidRDefault="00837094" w:rsidP="0047013A">
            <w:pPr>
              <w:pStyle w:val="TableText"/>
            </w:pPr>
          </w:p>
        </w:tc>
      </w:tr>
      <w:tr w:rsidR="00CC62F9" w:rsidTr="00CC62F9">
        <w:trPr>
          <w:trHeight w:val="449"/>
        </w:trPr>
        <w:tc>
          <w:tcPr>
            <w:tcW w:w="1377" w:type="dxa"/>
            <w:tcBorders>
              <w:left w:val="single" w:sz="4" w:space="0" w:color="auto"/>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84" w:type="dxa"/>
            <w:tcBorders>
              <w:bottom w:val="single" w:sz="4" w:space="0" w:color="auto"/>
              <w:right w:val="single" w:sz="4" w:space="0" w:color="auto"/>
            </w:tcBorders>
            <w:vAlign w:val="center"/>
          </w:tcPr>
          <w:p w:rsidR="00CC62F9" w:rsidRDefault="00CC62F9" w:rsidP="0047013A">
            <w:pPr>
              <w:pStyle w:val="TableText"/>
            </w:pPr>
          </w:p>
        </w:tc>
      </w:tr>
      <w:tr w:rsidR="00CC62F9" w:rsidTr="00CC62F9">
        <w:trPr>
          <w:trHeight w:val="449"/>
        </w:trPr>
        <w:tc>
          <w:tcPr>
            <w:tcW w:w="1377" w:type="dxa"/>
            <w:tcBorders>
              <w:left w:val="single" w:sz="4" w:space="0" w:color="auto"/>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77" w:type="dxa"/>
            <w:tcBorders>
              <w:bottom w:val="single" w:sz="4" w:space="0" w:color="auto"/>
            </w:tcBorders>
            <w:vAlign w:val="center"/>
          </w:tcPr>
          <w:p w:rsidR="00CC62F9" w:rsidRDefault="00CC62F9" w:rsidP="0047013A">
            <w:pPr>
              <w:pStyle w:val="TableText"/>
            </w:pPr>
          </w:p>
        </w:tc>
        <w:tc>
          <w:tcPr>
            <w:tcW w:w="1384" w:type="dxa"/>
            <w:tcBorders>
              <w:bottom w:val="single" w:sz="4" w:space="0" w:color="auto"/>
              <w:right w:val="single" w:sz="4" w:space="0" w:color="auto"/>
            </w:tcBorders>
            <w:vAlign w:val="center"/>
          </w:tcPr>
          <w:p w:rsidR="00CC62F9" w:rsidRDefault="00CC62F9" w:rsidP="0047013A">
            <w:pPr>
              <w:pStyle w:val="TableText"/>
            </w:pPr>
          </w:p>
        </w:tc>
      </w:tr>
    </w:tbl>
    <w:p w:rsidR="00837094" w:rsidRDefault="00837094" w:rsidP="00837094">
      <w:pPr>
        <w:pStyle w:val="TableHeading"/>
        <w:rPr>
          <w:lang w:val="en-US"/>
        </w:rPr>
      </w:pPr>
      <w:r>
        <w:t>Таблиця</w:t>
      </w:r>
      <w:r>
        <w:rPr>
          <w:lang w:val="en-US"/>
        </w:rPr>
        <w:t xml:space="preserve"> 16-3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1275"/>
        <w:gridCol w:w="1418"/>
        <w:gridCol w:w="1843"/>
        <w:gridCol w:w="1559"/>
        <w:gridCol w:w="1276"/>
        <w:gridCol w:w="1416"/>
      </w:tblGrid>
      <w:tr w:rsidR="00837094" w:rsidTr="00CC62F9">
        <w:trPr>
          <w:trHeight w:val="1469"/>
        </w:trPr>
        <w:tc>
          <w:tcPr>
            <w:tcW w:w="1101" w:type="dxa"/>
            <w:tcBorders>
              <w:left w:val="single" w:sz="4" w:space="0" w:color="auto"/>
            </w:tcBorders>
            <w:vAlign w:val="center"/>
          </w:tcPr>
          <w:p w:rsidR="00837094" w:rsidRDefault="00837094" w:rsidP="0047013A">
            <w:pPr>
              <w:pStyle w:val="TableText"/>
            </w:pPr>
            <w:r>
              <w:t xml:space="preserve">Номер </w:t>
            </w:r>
          </w:p>
          <w:p w:rsidR="00837094" w:rsidRDefault="00837094" w:rsidP="0047013A">
            <w:pPr>
              <w:pStyle w:val="TableText"/>
            </w:pPr>
            <w:r>
              <w:t>Досліду</w:t>
            </w:r>
          </w:p>
        </w:tc>
        <w:tc>
          <w:tcPr>
            <w:tcW w:w="1134" w:type="dxa"/>
            <w:vAlign w:val="center"/>
          </w:tcPr>
          <w:p w:rsidR="00837094" w:rsidRDefault="00837094" w:rsidP="0047013A">
            <w:pPr>
              <w:pStyle w:val="TableText"/>
              <w:rPr>
                <w:lang w:val="en-US"/>
              </w:rPr>
            </w:pPr>
            <w:r>
              <w:rPr>
                <w:position w:val="-24"/>
                <w:lang w:val="en-US"/>
              </w:rPr>
              <w:object w:dxaOrig="880" w:dyaOrig="620">
                <v:shape id="_x0000_i1038" type="#_x0000_t75" style="width:44.9pt;height:35.55pt" o:ole="" fillcolor="window">
                  <v:imagedata r:id="rId32" o:title=""/>
                </v:shape>
                <o:OLEObject Type="Embed" ProgID="Equation.3" ShapeID="_x0000_i1038" DrawAspect="Content" ObjectID="_1581278088" r:id="rId33"/>
              </w:object>
            </w:r>
          </w:p>
        </w:tc>
        <w:tc>
          <w:tcPr>
            <w:tcW w:w="1275" w:type="dxa"/>
            <w:vAlign w:val="center"/>
          </w:tcPr>
          <w:p w:rsidR="00837094" w:rsidRDefault="00837094" w:rsidP="0047013A">
            <w:pPr>
              <w:pStyle w:val="TableText"/>
              <w:rPr>
                <w:lang w:val="en-US"/>
              </w:rPr>
            </w:pPr>
            <w:r>
              <w:rPr>
                <w:position w:val="-24"/>
                <w:lang w:val="en-US"/>
              </w:rPr>
              <w:object w:dxaOrig="940" w:dyaOrig="620">
                <v:shape id="_x0000_i1039" type="#_x0000_t75" style="width:47.7pt;height:30.85pt" o:ole="" fillcolor="window">
                  <v:imagedata r:id="rId34" o:title=""/>
                </v:shape>
                <o:OLEObject Type="Embed" ProgID="Equation.3" ShapeID="_x0000_i1039" DrawAspect="Content" ObjectID="_1581278089" r:id="rId35"/>
              </w:object>
            </w:r>
          </w:p>
        </w:tc>
        <w:tc>
          <w:tcPr>
            <w:tcW w:w="1418" w:type="dxa"/>
            <w:vAlign w:val="center"/>
          </w:tcPr>
          <w:p w:rsidR="00837094" w:rsidRDefault="00837094" w:rsidP="0047013A">
            <w:pPr>
              <w:pStyle w:val="TableText"/>
              <w:rPr>
                <w:lang w:val="en-US"/>
              </w:rPr>
            </w:pPr>
            <w:r>
              <w:rPr>
                <w:position w:val="-24"/>
                <w:lang w:val="en-US"/>
              </w:rPr>
              <w:object w:dxaOrig="920" w:dyaOrig="620">
                <v:shape id="_x0000_i1040" type="#_x0000_t75" style="width:45.8pt;height:30.85pt" o:ole="" fillcolor="window">
                  <v:imagedata r:id="rId36" o:title=""/>
                </v:shape>
                <o:OLEObject Type="Embed" ProgID="Equation.3" ShapeID="_x0000_i1040" DrawAspect="Content" ObjectID="_1581278090" r:id="rId37"/>
              </w:object>
            </w:r>
          </w:p>
        </w:tc>
        <w:tc>
          <w:tcPr>
            <w:tcW w:w="1843" w:type="dxa"/>
            <w:vAlign w:val="center"/>
          </w:tcPr>
          <w:p w:rsidR="00837094" w:rsidRDefault="00837094" w:rsidP="0047013A">
            <w:pPr>
              <w:pStyle w:val="TableText"/>
              <w:rPr>
                <w:lang w:val="en-US"/>
              </w:rPr>
            </w:pPr>
            <w:r>
              <w:rPr>
                <w:position w:val="-28"/>
                <w:lang w:val="en-US"/>
              </w:rPr>
              <w:object w:dxaOrig="1320" w:dyaOrig="680">
                <v:shape id="_x0000_i1041" type="#_x0000_t75" style="width:66.4pt;height:33.65pt" o:ole="" fillcolor="window">
                  <v:imagedata r:id="rId38" o:title=""/>
                </v:shape>
                <o:OLEObject Type="Embed" ProgID="Equation.3" ShapeID="_x0000_i1041" DrawAspect="Content" ObjectID="_1581278091" r:id="rId39"/>
              </w:object>
            </w:r>
          </w:p>
        </w:tc>
        <w:tc>
          <w:tcPr>
            <w:tcW w:w="1559" w:type="dxa"/>
            <w:vAlign w:val="center"/>
          </w:tcPr>
          <w:p w:rsidR="00837094" w:rsidRDefault="00837094" w:rsidP="0047013A">
            <w:pPr>
              <w:pStyle w:val="TableText"/>
              <w:rPr>
                <w:lang w:val="en-US"/>
              </w:rPr>
            </w:pPr>
            <w:r>
              <w:rPr>
                <w:position w:val="-28"/>
                <w:lang w:val="en-US"/>
              </w:rPr>
              <w:object w:dxaOrig="1300" w:dyaOrig="680">
                <v:shape id="_x0000_i1042" type="#_x0000_t75" style="width:65.45pt;height:33.65pt" o:ole="" fillcolor="window">
                  <v:imagedata r:id="rId40" o:title=""/>
                </v:shape>
                <o:OLEObject Type="Embed" ProgID="Equation.3" ShapeID="_x0000_i1042" DrawAspect="Content" ObjectID="_1581278092" r:id="rId41"/>
              </w:object>
            </w:r>
          </w:p>
        </w:tc>
        <w:tc>
          <w:tcPr>
            <w:tcW w:w="1276" w:type="dxa"/>
            <w:vAlign w:val="center"/>
          </w:tcPr>
          <w:p w:rsidR="00837094" w:rsidRDefault="00837094" w:rsidP="0047013A">
            <w:pPr>
              <w:pStyle w:val="TableText"/>
              <w:rPr>
                <w:lang w:val="en-US"/>
              </w:rPr>
            </w:pPr>
            <w:r>
              <w:rPr>
                <w:lang w:val="en-US"/>
              </w:rPr>
              <w:t>k</w:t>
            </w:r>
          </w:p>
        </w:tc>
        <w:tc>
          <w:tcPr>
            <w:tcW w:w="1416" w:type="dxa"/>
            <w:tcBorders>
              <w:right w:val="single" w:sz="4" w:space="0" w:color="auto"/>
            </w:tcBorders>
            <w:vAlign w:val="center"/>
          </w:tcPr>
          <w:p w:rsidR="00837094" w:rsidRDefault="00837094" w:rsidP="0047013A">
            <w:pPr>
              <w:pStyle w:val="TableText"/>
              <w:rPr>
                <w:lang w:val="en-US"/>
              </w:rPr>
            </w:pPr>
            <w:r>
              <w:rPr>
                <w:lang w:val="en-US"/>
              </w:rPr>
              <w:t>∆k</w:t>
            </w:r>
          </w:p>
        </w:tc>
      </w:tr>
      <w:tr w:rsidR="00837094" w:rsidTr="00CC62F9">
        <w:trPr>
          <w:trHeight w:val="406"/>
        </w:trPr>
        <w:tc>
          <w:tcPr>
            <w:tcW w:w="1101" w:type="dxa"/>
            <w:tcBorders>
              <w:left w:val="single" w:sz="4" w:space="0" w:color="auto"/>
            </w:tcBorders>
            <w:vAlign w:val="center"/>
          </w:tcPr>
          <w:p w:rsidR="00837094" w:rsidRDefault="00837094" w:rsidP="0047013A">
            <w:pPr>
              <w:pStyle w:val="TableText"/>
              <w:rPr>
                <w:lang w:val="en-US"/>
              </w:rPr>
            </w:pPr>
            <w:r>
              <w:rPr>
                <w:lang w:val="en-US"/>
              </w:rPr>
              <w:t>1</w:t>
            </w:r>
          </w:p>
        </w:tc>
        <w:tc>
          <w:tcPr>
            <w:tcW w:w="1134" w:type="dxa"/>
            <w:vAlign w:val="center"/>
          </w:tcPr>
          <w:p w:rsidR="00837094" w:rsidRDefault="00837094" w:rsidP="0047013A">
            <w:pPr>
              <w:pStyle w:val="TableText"/>
              <w:rPr>
                <w:lang w:val="en-US"/>
              </w:rPr>
            </w:pPr>
          </w:p>
        </w:tc>
        <w:tc>
          <w:tcPr>
            <w:tcW w:w="1275" w:type="dxa"/>
            <w:vAlign w:val="center"/>
          </w:tcPr>
          <w:p w:rsidR="00837094" w:rsidRDefault="00837094" w:rsidP="0047013A">
            <w:pPr>
              <w:pStyle w:val="TableText"/>
              <w:rPr>
                <w:lang w:val="en-US"/>
              </w:rPr>
            </w:pPr>
          </w:p>
        </w:tc>
        <w:tc>
          <w:tcPr>
            <w:tcW w:w="1418" w:type="dxa"/>
            <w:vAlign w:val="center"/>
          </w:tcPr>
          <w:p w:rsidR="00837094" w:rsidRDefault="00837094" w:rsidP="0047013A">
            <w:pPr>
              <w:pStyle w:val="TableText"/>
              <w:rPr>
                <w:lang w:val="en-US"/>
              </w:rPr>
            </w:pPr>
          </w:p>
        </w:tc>
        <w:tc>
          <w:tcPr>
            <w:tcW w:w="1843" w:type="dxa"/>
            <w:vAlign w:val="center"/>
          </w:tcPr>
          <w:p w:rsidR="00837094" w:rsidRDefault="00837094" w:rsidP="0047013A">
            <w:pPr>
              <w:pStyle w:val="TableText"/>
              <w:rPr>
                <w:lang w:val="en-US"/>
              </w:rPr>
            </w:pPr>
          </w:p>
        </w:tc>
        <w:tc>
          <w:tcPr>
            <w:tcW w:w="1559" w:type="dxa"/>
            <w:vAlign w:val="center"/>
          </w:tcPr>
          <w:p w:rsidR="00837094" w:rsidRDefault="00837094" w:rsidP="0047013A">
            <w:pPr>
              <w:pStyle w:val="TableText"/>
              <w:rPr>
                <w:lang w:val="en-US"/>
              </w:rPr>
            </w:pPr>
          </w:p>
        </w:tc>
        <w:tc>
          <w:tcPr>
            <w:tcW w:w="1276" w:type="dxa"/>
            <w:vAlign w:val="center"/>
          </w:tcPr>
          <w:p w:rsidR="00837094" w:rsidRDefault="00837094" w:rsidP="0047013A">
            <w:pPr>
              <w:pStyle w:val="TableText"/>
              <w:rPr>
                <w:lang w:val="en-US"/>
              </w:rPr>
            </w:pPr>
          </w:p>
        </w:tc>
        <w:tc>
          <w:tcPr>
            <w:tcW w:w="1416" w:type="dxa"/>
            <w:tcBorders>
              <w:right w:val="single" w:sz="4" w:space="0" w:color="auto"/>
            </w:tcBorders>
            <w:vAlign w:val="center"/>
          </w:tcPr>
          <w:p w:rsidR="00837094" w:rsidRDefault="00837094" w:rsidP="0047013A">
            <w:pPr>
              <w:pStyle w:val="TableText"/>
              <w:rPr>
                <w:lang w:val="en-US"/>
              </w:rPr>
            </w:pPr>
          </w:p>
        </w:tc>
      </w:tr>
      <w:tr w:rsidR="00985FF4" w:rsidTr="00CC62F9">
        <w:trPr>
          <w:trHeight w:val="406"/>
        </w:trPr>
        <w:tc>
          <w:tcPr>
            <w:tcW w:w="1101" w:type="dxa"/>
            <w:tcBorders>
              <w:left w:val="single" w:sz="4" w:space="0" w:color="auto"/>
            </w:tcBorders>
            <w:vAlign w:val="center"/>
          </w:tcPr>
          <w:p w:rsidR="00985FF4" w:rsidRPr="00985FF4" w:rsidRDefault="00985FF4" w:rsidP="0047013A">
            <w:pPr>
              <w:pStyle w:val="TableText"/>
              <w:rPr>
                <w:lang w:val="ru-RU"/>
              </w:rPr>
            </w:pPr>
            <w:r w:rsidRPr="00985FF4">
              <w:rPr>
                <w:lang w:val="ru-RU"/>
              </w:rPr>
              <w:t>2</w:t>
            </w:r>
          </w:p>
        </w:tc>
        <w:tc>
          <w:tcPr>
            <w:tcW w:w="1134" w:type="dxa"/>
            <w:vAlign w:val="center"/>
          </w:tcPr>
          <w:p w:rsidR="00985FF4" w:rsidRDefault="00985FF4" w:rsidP="0047013A">
            <w:pPr>
              <w:pStyle w:val="TableText"/>
              <w:rPr>
                <w:lang w:val="en-US"/>
              </w:rPr>
            </w:pPr>
          </w:p>
        </w:tc>
        <w:tc>
          <w:tcPr>
            <w:tcW w:w="1275" w:type="dxa"/>
            <w:vAlign w:val="center"/>
          </w:tcPr>
          <w:p w:rsidR="00985FF4" w:rsidRDefault="00985FF4" w:rsidP="0047013A">
            <w:pPr>
              <w:pStyle w:val="TableText"/>
              <w:rPr>
                <w:lang w:val="en-US"/>
              </w:rPr>
            </w:pPr>
          </w:p>
        </w:tc>
        <w:tc>
          <w:tcPr>
            <w:tcW w:w="1418" w:type="dxa"/>
            <w:vAlign w:val="center"/>
          </w:tcPr>
          <w:p w:rsidR="00985FF4" w:rsidRDefault="00985FF4" w:rsidP="0047013A">
            <w:pPr>
              <w:pStyle w:val="TableText"/>
              <w:rPr>
                <w:lang w:val="en-US"/>
              </w:rPr>
            </w:pPr>
          </w:p>
        </w:tc>
        <w:tc>
          <w:tcPr>
            <w:tcW w:w="1843" w:type="dxa"/>
            <w:vAlign w:val="center"/>
          </w:tcPr>
          <w:p w:rsidR="00985FF4" w:rsidRDefault="00985FF4" w:rsidP="0047013A">
            <w:pPr>
              <w:pStyle w:val="TableText"/>
              <w:rPr>
                <w:lang w:val="en-US"/>
              </w:rPr>
            </w:pPr>
          </w:p>
        </w:tc>
        <w:tc>
          <w:tcPr>
            <w:tcW w:w="1559" w:type="dxa"/>
            <w:vAlign w:val="center"/>
          </w:tcPr>
          <w:p w:rsidR="00985FF4" w:rsidRDefault="00985FF4" w:rsidP="0047013A">
            <w:pPr>
              <w:pStyle w:val="TableText"/>
              <w:rPr>
                <w:lang w:val="en-US"/>
              </w:rPr>
            </w:pPr>
          </w:p>
        </w:tc>
        <w:tc>
          <w:tcPr>
            <w:tcW w:w="1276" w:type="dxa"/>
            <w:vAlign w:val="center"/>
          </w:tcPr>
          <w:p w:rsidR="00985FF4" w:rsidRDefault="00985FF4" w:rsidP="0047013A">
            <w:pPr>
              <w:pStyle w:val="TableText"/>
              <w:rPr>
                <w:lang w:val="en-US"/>
              </w:rPr>
            </w:pPr>
          </w:p>
        </w:tc>
        <w:tc>
          <w:tcPr>
            <w:tcW w:w="1416" w:type="dxa"/>
            <w:tcBorders>
              <w:right w:val="single" w:sz="4" w:space="0" w:color="auto"/>
            </w:tcBorders>
            <w:vAlign w:val="center"/>
          </w:tcPr>
          <w:p w:rsidR="00985FF4" w:rsidRDefault="00985FF4" w:rsidP="0047013A">
            <w:pPr>
              <w:pStyle w:val="TableText"/>
              <w:rPr>
                <w:lang w:val="en-US"/>
              </w:rPr>
            </w:pPr>
          </w:p>
        </w:tc>
      </w:tr>
      <w:tr w:rsidR="00985FF4" w:rsidTr="00CC62F9">
        <w:trPr>
          <w:trHeight w:val="406"/>
        </w:trPr>
        <w:tc>
          <w:tcPr>
            <w:tcW w:w="1101" w:type="dxa"/>
            <w:tcBorders>
              <w:left w:val="single" w:sz="4" w:space="0" w:color="auto"/>
            </w:tcBorders>
            <w:vAlign w:val="center"/>
          </w:tcPr>
          <w:p w:rsidR="00985FF4" w:rsidRPr="00985FF4" w:rsidRDefault="00985FF4" w:rsidP="0047013A">
            <w:pPr>
              <w:pStyle w:val="TableText"/>
              <w:rPr>
                <w:lang w:val="ru-RU"/>
              </w:rPr>
            </w:pPr>
            <w:r w:rsidRPr="00985FF4">
              <w:rPr>
                <w:lang w:val="ru-RU"/>
              </w:rPr>
              <w:t>3</w:t>
            </w:r>
          </w:p>
        </w:tc>
        <w:tc>
          <w:tcPr>
            <w:tcW w:w="1134" w:type="dxa"/>
            <w:vAlign w:val="center"/>
          </w:tcPr>
          <w:p w:rsidR="00985FF4" w:rsidRDefault="00985FF4" w:rsidP="0047013A">
            <w:pPr>
              <w:pStyle w:val="TableText"/>
              <w:rPr>
                <w:lang w:val="en-US"/>
              </w:rPr>
            </w:pPr>
          </w:p>
        </w:tc>
        <w:tc>
          <w:tcPr>
            <w:tcW w:w="1275" w:type="dxa"/>
            <w:vAlign w:val="center"/>
          </w:tcPr>
          <w:p w:rsidR="00985FF4" w:rsidRDefault="00985FF4" w:rsidP="0047013A">
            <w:pPr>
              <w:pStyle w:val="TableText"/>
              <w:rPr>
                <w:lang w:val="en-US"/>
              </w:rPr>
            </w:pPr>
          </w:p>
        </w:tc>
        <w:tc>
          <w:tcPr>
            <w:tcW w:w="1418" w:type="dxa"/>
            <w:vAlign w:val="center"/>
          </w:tcPr>
          <w:p w:rsidR="00985FF4" w:rsidRDefault="00985FF4" w:rsidP="0047013A">
            <w:pPr>
              <w:pStyle w:val="TableText"/>
              <w:rPr>
                <w:lang w:val="en-US"/>
              </w:rPr>
            </w:pPr>
          </w:p>
        </w:tc>
        <w:tc>
          <w:tcPr>
            <w:tcW w:w="1843" w:type="dxa"/>
            <w:vAlign w:val="center"/>
          </w:tcPr>
          <w:p w:rsidR="00985FF4" w:rsidRDefault="00985FF4" w:rsidP="0047013A">
            <w:pPr>
              <w:pStyle w:val="TableText"/>
              <w:rPr>
                <w:lang w:val="en-US"/>
              </w:rPr>
            </w:pPr>
          </w:p>
        </w:tc>
        <w:tc>
          <w:tcPr>
            <w:tcW w:w="1559" w:type="dxa"/>
            <w:vAlign w:val="center"/>
          </w:tcPr>
          <w:p w:rsidR="00985FF4" w:rsidRDefault="00985FF4" w:rsidP="0047013A">
            <w:pPr>
              <w:pStyle w:val="TableText"/>
              <w:rPr>
                <w:lang w:val="en-US"/>
              </w:rPr>
            </w:pPr>
          </w:p>
        </w:tc>
        <w:tc>
          <w:tcPr>
            <w:tcW w:w="1276" w:type="dxa"/>
            <w:vAlign w:val="center"/>
          </w:tcPr>
          <w:p w:rsidR="00985FF4" w:rsidRDefault="00985FF4" w:rsidP="0047013A">
            <w:pPr>
              <w:pStyle w:val="TableText"/>
              <w:rPr>
                <w:lang w:val="en-US"/>
              </w:rPr>
            </w:pPr>
          </w:p>
        </w:tc>
        <w:tc>
          <w:tcPr>
            <w:tcW w:w="1416" w:type="dxa"/>
            <w:tcBorders>
              <w:right w:val="single" w:sz="4" w:space="0" w:color="auto"/>
            </w:tcBorders>
            <w:vAlign w:val="center"/>
          </w:tcPr>
          <w:p w:rsidR="00985FF4" w:rsidRDefault="00985FF4" w:rsidP="0047013A">
            <w:pPr>
              <w:pStyle w:val="TableText"/>
              <w:rPr>
                <w:lang w:val="en-US"/>
              </w:rPr>
            </w:pPr>
          </w:p>
        </w:tc>
      </w:tr>
      <w:tr w:rsidR="00837094" w:rsidTr="00CC62F9">
        <w:trPr>
          <w:trHeight w:val="406"/>
        </w:trPr>
        <w:tc>
          <w:tcPr>
            <w:tcW w:w="1101" w:type="dxa"/>
            <w:tcBorders>
              <w:left w:val="single" w:sz="4" w:space="0" w:color="auto"/>
              <w:bottom w:val="single" w:sz="4" w:space="0" w:color="auto"/>
            </w:tcBorders>
            <w:vAlign w:val="center"/>
          </w:tcPr>
          <w:p w:rsidR="00837094" w:rsidRDefault="00837094" w:rsidP="0047013A">
            <w:pPr>
              <w:pStyle w:val="TableText"/>
            </w:pPr>
            <w:r>
              <w:t>Середнє</w:t>
            </w:r>
          </w:p>
        </w:tc>
        <w:tc>
          <w:tcPr>
            <w:tcW w:w="1134" w:type="dxa"/>
            <w:tcBorders>
              <w:bottom w:val="single" w:sz="4" w:space="0" w:color="auto"/>
            </w:tcBorders>
            <w:vAlign w:val="center"/>
          </w:tcPr>
          <w:p w:rsidR="00837094" w:rsidRDefault="00837094" w:rsidP="0047013A">
            <w:pPr>
              <w:pStyle w:val="TableText"/>
              <w:rPr>
                <w:lang w:val="en-US"/>
              </w:rPr>
            </w:pPr>
          </w:p>
        </w:tc>
        <w:tc>
          <w:tcPr>
            <w:tcW w:w="1275" w:type="dxa"/>
            <w:tcBorders>
              <w:bottom w:val="single" w:sz="4" w:space="0" w:color="auto"/>
            </w:tcBorders>
            <w:vAlign w:val="center"/>
          </w:tcPr>
          <w:p w:rsidR="00837094" w:rsidRDefault="00837094" w:rsidP="0047013A">
            <w:pPr>
              <w:pStyle w:val="TableText"/>
              <w:rPr>
                <w:lang w:val="en-US"/>
              </w:rPr>
            </w:pPr>
          </w:p>
        </w:tc>
        <w:tc>
          <w:tcPr>
            <w:tcW w:w="1418" w:type="dxa"/>
            <w:tcBorders>
              <w:bottom w:val="single" w:sz="4" w:space="0" w:color="auto"/>
            </w:tcBorders>
            <w:vAlign w:val="center"/>
          </w:tcPr>
          <w:p w:rsidR="00837094" w:rsidRDefault="00837094" w:rsidP="0047013A">
            <w:pPr>
              <w:pStyle w:val="TableText"/>
              <w:rPr>
                <w:lang w:val="en-US"/>
              </w:rPr>
            </w:pPr>
          </w:p>
        </w:tc>
        <w:tc>
          <w:tcPr>
            <w:tcW w:w="1843" w:type="dxa"/>
            <w:tcBorders>
              <w:bottom w:val="single" w:sz="4" w:space="0" w:color="auto"/>
            </w:tcBorders>
            <w:vAlign w:val="center"/>
          </w:tcPr>
          <w:p w:rsidR="00837094" w:rsidRDefault="00837094" w:rsidP="0047013A">
            <w:pPr>
              <w:pStyle w:val="TableText"/>
              <w:rPr>
                <w:lang w:val="en-US"/>
              </w:rPr>
            </w:pPr>
          </w:p>
        </w:tc>
        <w:tc>
          <w:tcPr>
            <w:tcW w:w="1559" w:type="dxa"/>
            <w:tcBorders>
              <w:bottom w:val="single" w:sz="4" w:space="0" w:color="auto"/>
            </w:tcBorders>
            <w:vAlign w:val="center"/>
          </w:tcPr>
          <w:p w:rsidR="00837094" w:rsidRDefault="00837094" w:rsidP="0047013A">
            <w:pPr>
              <w:pStyle w:val="TableText"/>
              <w:rPr>
                <w:lang w:val="en-US"/>
              </w:rPr>
            </w:pPr>
          </w:p>
        </w:tc>
        <w:tc>
          <w:tcPr>
            <w:tcW w:w="1276" w:type="dxa"/>
            <w:tcBorders>
              <w:bottom w:val="single" w:sz="4" w:space="0" w:color="auto"/>
            </w:tcBorders>
            <w:vAlign w:val="center"/>
          </w:tcPr>
          <w:p w:rsidR="00837094" w:rsidRDefault="00837094" w:rsidP="0047013A">
            <w:pPr>
              <w:pStyle w:val="TableText"/>
              <w:rPr>
                <w:lang w:val="en-US"/>
              </w:rPr>
            </w:pPr>
          </w:p>
        </w:tc>
        <w:tc>
          <w:tcPr>
            <w:tcW w:w="1416" w:type="dxa"/>
            <w:tcBorders>
              <w:bottom w:val="single" w:sz="4" w:space="0" w:color="auto"/>
              <w:right w:val="single" w:sz="4" w:space="0" w:color="auto"/>
            </w:tcBorders>
            <w:vAlign w:val="center"/>
          </w:tcPr>
          <w:p w:rsidR="00837094" w:rsidRDefault="00837094" w:rsidP="0047013A">
            <w:pPr>
              <w:pStyle w:val="TableText"/>
              <w:rPr>
                <w:lang w:val="en-US"/>
              </w:rPr>
            </w:pPr>
          </w:p>
        </w:tc>
      </w:tr>
    </w:tbl>
    <w:p w:rsidR="00837094" w:rsidRDefault="00837094" w:rsidP="00837094">
      <w:pPr>
        <w:pStyle w:val="a4"/>
        <w:rPr>
          <w:lang w:val="en-US"/>
        </w:rPr>
      </w:pPr>
    </w:p>
    <w:p w:rsidR="00837094" w:rsidRDefault="00837094" w:rsidP="00837094">
      <w:pPr>
        <w:pStyle w:val="a5"/>
      </w:pPr>
    </w:p>
    <w:p w:rsidR="00837094" w:rsidRDefault="00837094" w:rsidP="00837094">
      <w:pPr>
        <w:pStyle w:val="a5"/>
      </w:pPr>
      <w:r>
        <w:t>Похибку обчислити методом усереднення.</w:t>
      </w: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CC62F9" w:rsidRDefault="00CC62F9" w:rsidP="00837094">
      <w:pPr>
        <w:pStyle w:val="a5"/>
        <w:ind w:firstLine="0"/>
      </w:pPr>
    </w:p>
    <w:p w:rsidR="00CC62F9" w:rsidRDefault="00CC62F9" w:rsidP="00837094">
      <w:pPr>
        <w:pStyle w:val="a5"/>
        <w:ind w:firstLine="0"/>
      </w:pPr>
    </w:p>
    <w:p w:rsidR="00837094" w:rsidRDefault="00837094" w:rsidP="00837094">
      <w:pPr>
        <w:pStyle w:val="a5"/>
        <w:ind w:firstLine="0"/>
      </w:pPr>
    </w:p>
    <w:p w:rsidR="00894F5C" w:rsidRDefault="00894F5C" w:rsidP="00837094">
      <w:pPr>
        <w:pStyle w:val="a5"/>
        <w:ind w:firstLine="0"/>
      </w:pPr>
    </w:p>
    <w:p w:rsidR="00894F5C" w:rsidRDefault="00894F5C" w:rsidP="00837094">
      <w:pPr>
        <w:pStyle w:val="a5"/>
        <w:ind w:firstLine="0"/>
      </w:pPr>
    </w:p>
    <w:p w:rsidR="00894F5C" w:rsidRDefault="00894F5C" w:rsidP="00837094">
      <w:pPr>
        <w:pStyle w:val="a5"/>
        <w:ind w:firstLine="0"/>
      </w:pPr>
    </w:p>
    <w:p w:rsidR="00894F5C" w:rsidRDefault="00894F5C" w:rsidP="00837094">
      <w:pPr>
        <w:pStyle w:val="a5"/>
        <w:ind w:firstLine="0"/>
      </w:pPr>
      <w:bookmarkStart w:id="0" w:name="_GoBack"/>
      <w:bookmarkEnd w:id="0"/>
    </w:p>
    <w:p w:rsidR="00894F5C" w:rsidRDefault="00894F5C" w:rsidP="00837094">
      <w:pPr>
        <w:pStyle w:val="a5"/>
        <w:ind w:firstLine="0"/>
      </w:pPr>
    </w:p>
    <w:p w:rsidR="00837094" w:rsidRPr="00243145" w:rsidRDefault="00837094" w:rsidP="00837094">
      <w:pPr>
        <w:jc w:val="center"/>
        <w:rPr>
          <w:sz w:val="28"/>
        </w:rPr>
      </w:pPr>
      <w:proofErr w:type="spellStart"/>
      <w:r>
        <w:rPr>
          <w:sz w:val="28"/>
          <w:lang w:val="ru-RU"/>
        </w:rPr>
        <w:lastRenderedPageBreak/>
        <w:t>Робочий</w:t>
      </w:r>
      <w:proofErr w:type="spellEnd"/>
      <w:r w:rsidRPr="00243145">
        <w:rPr>
          <w:sz w:val="28"/>
          <w:lang w:val="ru-RU"/>
        </w:rPr>
        <w:t xml:space="preserve"> </w:t>
      </w:r>
      <w:r w:rsidRPr="00243145">
        <w:rPr>
          <w:sz w:val="28"/>
        </w:rPr>
        <w:t>аркуш</w:t>
      </w:r>
    </w:p>
    <w:p w:rsidR="00837094" w:rsidRPr="00243145" w:rsidRDefault="00837094" w:rsidP="00837094">
      <w:pPr>
        <w:jc w:val="center"/>
        <w:rPr>
          <w:sz w:val="28"/>
        </w:rPr>
      </w:pPr>
      <w:r>
        <w:rPr>
          <w:sz w:val="28"/>
        </w:rPr>
        <w:t>Студента</w:t>
      </w:r>
    </w:p>
    <w:p w:rsidR="00837094" w:rsidRPr="00243145" w:rsidRDefault="00837094" w:rsidP="00837094">
      <w:pPr>
        <w:jc w:val="center"/>
        <w:rPr>
          <w:sz w:val="28"/>
        </w:rPr>
      </w:pPr>
      <w:r w:rsidRPr="00243145">
        <w:rPr>
          <w:sz w:val="28"/>
        </w:rPr>
        <w:t>Групи 108</w:t>
      </w:r>
    </w:p>
    <w:p w:rsidR="00837094" w:rsidRPr="007B12A3" w:rsidRDefault="00837094" w:rsidP="00837094">
      <w:pPr>
        <w:jc w:val="center"/>
        <w:rPr>
          <w:sz w:val="28"/>
          <w:lang w:val="ru-RU"/>
        </w:rPr>
      </w:pPr>
      <w:proofErr w:type="spellStart"/>
      <w:r>
        <w:rPr>
          <w:sz w:val="28"/>
          <w:lang w:val="ru-RU"/>
        </w:rPr>
        <w:t>Зурілова</w:t>
      </w:r>
      <w:proofErr w:type="spellEnd"/>
      <w:r>
        <w:rPr>
          <w:sz w:val="28"/>
          <w:lang w:val="ru-RU"/>
        </w:rPr>
        <w:t xml:space="preserve"> І.М.</w:t>
      </w:r>
    </w:p>
    <w:p w:rsidR="00837094" w:rsidRPr="002B0461" w:rsidRDefault="00837094" w:rsidP="00837094">
      <w:pPr>
        <w:jc w:val="center"/>
        <w:rPr>
          <w:sz w:val="28"/>
          <w:lang w:val="ru-RU"/>
        </w:rPr>
      </w:pPr>
      <w:r w:rsidRPr="00243145">
        <w:rPr>
          <w:sz w:val="28"/>
        </w:rPr>
        <w:t>Лабораторна робота М1</w:t>
      </w:r>
      <w:r>
        <w:rPr>
          <w:sz w:val="28"/>
          <w:lang w:val="ru-RU"/>
        </w:rPr>
        <w:t>6</w:t>
      </w:r>
    </w:p>
    <w:p w:rsidR="00837094" w:rsidRDefault="00837094" w:rsidP="00837094">
      <w:pPr>
        <w:pStyle w:val="TableHeading"/>
        <w:jc w:val="center"/>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837094" w:rsidRDefault="00837094" w:rsidP="00837094">
      <w:pPr>
        <w:pStyle w:val="a5"/>
        <w:ind w:firstLine="0"/>
      </w:pPr>
    </w:p>
    <w:p w:rsidR="000463A6" w:rsidRDefault="000463A6" w:rsidP="00FD28E2"/>
    <w:p w:rsidR="000463A6" w:rsidRDefault="000463A6" w:rsidP="00243145">
      <w:pPr>
        <w:jc w:val="center"/>
      </w:pPr>
    </w:p>
    <w:tbl>
      <w:tblPr>
        <w:tblW w:w="11625" w:type="dxa"/>
        <w:tblInd w:w="-403" w:type="dxa"/>
        <w:tblBorders>
          <w:top w:val="single" w:sz="18" w:space="0" w:color="auto"/>
          <w:left w:val="single" w:sz="18" w:space="0" w:color="auto"/>
          <w:bottom w:val="single" w:sz="18" w:space="0" w:color="auto"/>
          <w:right w:val="single" w:sz="18" w:space="0" w:color="auto"/>
          <w:insideH w:val="single" w:sz="18" w:space="0" w:color="auto"/>
          <w:insideV w:val="single" w:sz="4" w:space="0" w:color="auto"/>
        </w:tblBorders>
        <w:tblLayout w:type="fixed"/>
        <w:tblCellMar>
          <w:left w:w="0" w:type="dxa"/>
          <w:right w:w="0" w:type="dxa"/>
        </w:tblCellMar>
        <w:tblLook w:val="01E0" w:firstRow="1" w:lastRow="1" w:firstColumn="1" w:lastColumn="1" w:noHBand="0" w:noVBand="0"/>
      </w:tblPr>
      <w:tblGrid>
        <w:gridCol w:w="426"/>
        <w:gridCol w:w="567"/>
        <w:gridCol w:w="1276"/>
        <w:gridCol w:w="930"/>
        <w:gridCol w:w="790"/>
        <w:gridCol w:w="3958"/>
        <w:gridCol w:w="283"/>
        <w:gridCol w:w="283"/>
        <w:gridCol w:w="283"/>
        <w:gridCol w:w="283"/>
        <w:gridCol w:w="678"/>
        <w:gridCol w:w="1868"/>
      </w:tblGrid>
      <w:tr w:rsidR="0015124C" w:rsidTr="0015124C">
        <w:trPr>
          <w:trHeight w:hRule="exact" w:val="11535"/>
        </w:trPr>
        <w:tc>
          <w:tcPr>
            <w:tcW w:w="11625" w:type="dxa"/>
            <w:gridSpan w:val="12"/>
          </w:tcPr>
          <w:p w:rsidR="0015124C" w:rsidRPr="000A2524" w:rsidRDefault="0015124C" w:rsidP="00E05A23">
            <w:pPr>
              <w:jc w:val="center"/>
              <w:rPr>
                <w:sz w:val="32"/>
                <w:szCs w:val="32"/>
              </w:rPr>
            </w:pPr>
            <w:r w:rsidRPr="000A2524">
              <w:rPr>
                <w:sz w:val="32"/>
                <w:szCs w:val="32"/>
              </w:rPr>
              <w:lastRenderedPageBreak/>
              <w:t>Чорномор</w:t>
            </w:r>
            <w:r>
              <w:rPr>
                <w:sz w:val="32"/>
                <w:szCs w:val="32"/>
              </w:rPr>
              <w:t>ський національни</w:t>
            </w:r>
            <w:r w:rsidRPr="000A2524">
              <w:rPr>
                <w:sz w:val="32"/>
                <w:szCs w:val="32"/>
              </w:rPr>
              <w:t>й</w:t>
            </w:r>
            <w:r>
              <w:rPr>
                <w:sz w:val="32"/>
              </w:rPr>
              <w:t xml:space="preserve"> університет</w:t>
            </w:r>
          </w:p>
          <w:p w:rsidR="0015124C" w:rsidRDefault="0015124C" w:rsidP="00E05A23">
            <w:pPr>
              <w:jc w:val="center"/>
              <w:rPr>
                <w:sz w:val="32"/>
              </w:rPr>
            </w:pPr>
            <w:r>
              <w:rPr>
                <w:sz w:val="32"/>
              </w:rPr>
              <w:t xml:space="preserve">ім. Петра Могили </w:t>
            </w:r>
          </w:p>
          <w:p w:rsidR="0015124C" w:rsidRDefault="0015124C" w:rsidP="00E05A23">
            <w:pPr>
              <w:jc w:val="center"/>
              <w:rPr>
                <w:sz w:val="32"/>
              </w:rPr>
            </w:pPr>
          </w:p>
          <w:p w:rsidR="0015124C" w:rsidRDefault="0015124C" w:rsidP="00E05A23">
            <w:pPr>
              <w:jc w:val="center"/>
              <w:rPr>
                <w:sz w:val="32"/>
              </w:rPr>
            </w:pPr>
          </w:p>
          <w:p w:rsidR="0015124C" w:rsidRDefault="0015124C" w:rsidP="00E05A23">
            <w:pPr>
              <w:jc w:val="center"/>
              <w:rPr>
                <w:sz w:val="32"/>
              </w:rPr>
            </w:pPr>
          </w:p>
          <w:p w:rsidR="0015124C" w:rsidRDefault="0015124C" w:rsidP="00E05A23">
            <w:pPr>
              <w:jc w:val="center"/>
              <w:rPr>
                <w:sz w:val="32"/>
              </w:rPr>
            </w:pPr>
          </w:p>
          <w:p w:rsidR="0015124C" w:rsidRDefault="0015124C" w:rsidP="00E05A23">
            <w:pPr>
              <w:jc w:val="center"/>
              <w:rPr>
                <w:sz w:val="72"/>
                <w:szCs w:val="72"/>
              </w:rPr>
            </w:pPr>
          </w:p>
          <w:p w:rsidR="0015124C" w:rsidRPr="00B25142" w:rsidRDefault="0015124C" w:rsidP="00E05A23">
            <w:pPr>
              <w:jc w:val="center"/>
              <w:rPr>
                <w:sz w:val="72"/>
                <w:szCs w:val="72"/>
              </w:rPr>
            </w:pPr>
          </w:p>
          <w:p w:rsidR="0015124C" w:rsidRDefault="0015124C" w:rsidP="00E05A23">
            <w:pPr>
              <w:jc w:val="center"/>
              <w:rPr>
                <w:sz w:val="40"/>
                <w:szCs w:val="40"/>
              </w:rPr>
            </w:pPr>
            <w:r>
              <w:rPr>
                <w:sz w:val="40"/>
                <w:szCs w:val="40"/>
              </w:rPr>
              <w:t xml:space="preserve">Факультет </w:t>
            </w:r>
            <w:r>
              <w:rPr>
                <w:sz w:val="40"/>
                <w:szCs w:val="40"/>
                <w:lang w:val="ru-RU"/>
              </w:rPr>
              <w:t>к</w:t>
            </w:r>
            <w:r>
              <w:rPr>
                <w:sz w:val="40"/>
                <w:szCs w:val="40"/>
              </w:rPr>
              <w:t>омп</w:t>
            </w:r>
            <w:r w:rsidRPr="00DA484B">
              <w:rPr>
                <w:sz w:val="40"/>
                <w:szCs w:val="40"/>
                <w:lang w:val="ru-RU"/>
              </w:rPr>
              <w:t>`</w:t>
            </w:r>
            <w:r>
              <w:rPr>
                <w:sz w:val="40"/>
                <w:szCs w:val="40"/>
              </w:rPr>
              <w:t>ютерних наук</w:t>
            </w:r>
          </w:p>
          <w:p w:rsidR="0015124C" w:rsidRPr="00396496" w:rsidRDefault="0015124C" w:rsidP="00E05A23">
            <w:pPr>
              <w:jc w:val="center"/>
              <w:rPr>
                <w:sz w:val="40"/>
                <w:szCs w:val="40"/>
                <w:lang w:val="ru-RU"/>
              </w:rPr>
            </w:pPr>
            <w:r>
              <w:rPr>
                <w:sz w:val="40"/>
                <w:szCs w:val="40"/>
              </w:rPr>
              <w:t>Кафедра ІПЗ</w:t>
            </w:r>
          </w:p>
          <w:p w:rsidR="0015124C" w:rsidRPr="002C34CE" w:rsidRDefault="0015124C" w:rsidP="00E05A23">
            <w:pPr>
              <w:jc w:val="center"/>
              <w:rPr>
                <w:sz w:val="44"/>
                <w:szCs w:val="44"/>
              </w:rPr>
            </w:pPr>
          </w:p>
          <w:p w:rsidR="0015124C" w:rsidRPr="00547546" w:rsidRDefault="0015124C" w:rsidP="00E05A23">
            <w:pPr>
              <w:jc w:val="center"/>
              <w:rPr>
                <w:sz w:val="44"/>
                <w:szCs w:val="44"/>
                <w:lang w:val="ru-RU"/>
              </w:rPr>
            </w:pPr>
          </w:p>
        </w:tc>
      </w:tr>
      <w:tr w:rsidR="0015124C" w:rsidTr="007C3E64">
        <w:trPr>
          <w:cantSplit/>
          <w:trHeight w:hRule="exact" w:val="284"/>
        </w:trPr>
        <w:tc>
          <w:tcPr>
            <w:tcW w:w="426" w:type="dxa"/>
            <w:tcBorders>
              <w:left w:val="single" w:sz="18" w:space="0" w:color="auto"/>
              <w:bottom w:val="single" w:sz="8" w:space="0" w:color="auto"/>
              <w:right w:val="single" w:sz="18" w:space="0" w:color="auto"/>
            </w:tcBorders>
          </w:tcPr>
          <w:p w:rsidR="0015124C" w:rsidRDefault="0015124C" w:rsidP="00E05A23"/>
        </w:tc>
        <w:tc>
          <w:tcPr>
            <w:tcW w:w="567" w:type="dxa"/>
            <w:tcBorders>
              <w:left w:val="single" w:sz="18" w:space="0" w:color="auto"/>
              <w:bottom w:val="single" w:sz="8" w:space="0" w:color="auto"/>
              <w:right w:val="single" w:sz="18" w:space="0" w:color="auto"/>
            </w:tcBorders>
          </w:tcPr>
          <w:p w:rsidR="0015124C" w:rsidRDefault="0015124C" w:rsidP="00E05A23"/>
        </w:tc>
        <w:tc>
          <w:tcPr>
            <w:tcW w:w="1276" w:type="dxa"/>
            <w:tcBorders>
              <w:top w:val="single" w:sz="18" w:space="0" w:color="auto"/>
              <w:left w:val="single" w:sz="18" w:space="0" w:color="auto"/>
              <w:bottom w:val="single" w:sz="8" w:space="0" w:color="auto"/>
              <w:right w:val="single" w:sz="18" w:space="0" w:color="auto"/>
            </w:tcBorders>
          </w:tcPr>
          <w:p w:rsidR="0015124C" w:rsidRDefault="0015124C" w:rsidP="00E05A23"/>
        </w:tc>
        <w:tc>
          <w:tcPr>
            <w:tcW w:w="930" w:type="dxa"/>
            <w:tcBorders>
              <w:top w:val="single" w:sz="18" w:space="0" w:color="auto"/>
              <w:left w:val="single" w:sz="18" w:space="0" w:color="auto"/>
              <w:bottom w:val="single" w:sz="8" w:space="0" w:color="auto"/>
              <w:right w:val="single" w:sz="18" w:space="0" w:color="auto"/>
            </w:tcBorders>
          </w:tcPr>
          <w:p w:rsidR="0015124C" w:rsidRDefault="0015124C" w:rsidP="00E05A23"/>
        </w:tc>
        <w:tc>
          <w:tcPr>
            <w:tcW w:w="790" w:type="dxa"/>
            <w:tcBorders>
              <w:top w:val="single" w:sz="18" w:space="0" w:color="auto"/>
              <w:left w:val="single" w:sz="18" w:space="0" w:color="auto"/>
              <w:bottom w:val="single" w:sz="8" w:space="0" w:color="auto"/>
              <w:right w:val="single" w:sz="18" w:space="0" w:color="auto"/>
            </w:tcBorders>
          </w:tcPr>
          <w:p w:rsidR="0015124C" w:rsidRDefault="0015124C" w:rsidP="00E05A23"/>
        </w:tc>
        <w:tc>
          <w:tcPr>
            <w:tcW w:w="7636" w:type="dxa"/>
            <w:gridSpan w:val="7"/>
            <w:vMerge w:val="restart"/>
            <w:tcBorders>
              <w:left w:val="single" w:sz="18" w:space="0" w:color="auto"/>
            </w:tcBorders>
            <w:vAlign w:val="center"/>
          </w:tcPr>
          <w:p w:rsidR="0015124C" w:rsidRPr="00837094" w:rsidRDefault="00837094" w:rsidP="00E05A23">
            <w:pPr>
              <w:jc w:val="center"/>
              <w:rPr>
                <w:b/>
                <w:sz w:val="32"/>
                <w:szCs w:val="32"/>
                <w:lang w:val="ru-RU"/>
              </w:rPr>
            </w:pPr>
            <w:r w:rsidRPr="00837094">
              <w:rPr>
                <w:b/>
                <w:sz w:val="32"/>
                <w:szCs w:val="32"/>
                <w:lang w:val="ru-RU"/>
              </w:rPr>
              <w:t>121.108.</w:t>
            </w:r>
            <w:r w:rsidR="00985FF4">
              <w:rPr>
                <w:b/>
                <w:sz w:val="32"/>
                <w:szCs w:val="32"/>
                <w:lang w:val="ru-RU"/>
              </w:rPr>
              <w:t>15</w:t>
            </w:r>
            <w:r>
              <w:rPr>
                <w:b/>
                <w:sz w:val="32"/>
                <w:szCs w:val="32"/>
                <w:lang w:val="ru-RU"/>
              </w:rPr>
              <w:t>.02</w:t>
            </w:r>
          </w:p>
        </w:tc>
      </w:tr>
      <w:tr w:rsidR="0015124C" w:rsidTr="007C3E64">
        <w:trPr>
          <w:cantSplit/>
          <w:trHeight w:hRule="exact" w:val="284"/>
        </w:trPr>
        <w:tc>
          <w:tcPr>
            <w:tcW w:w="426"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567"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1276"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93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9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636" w:type="dxa"/>
            <w:gridSpan w:val="7"/>
            <w:vMerge/>
            <w:tcBorders>
              <w:left w:val="single" w:sz="18" w:space="0" w:color="auto"/>
            </w:tcBorders>
          </w:tcPr>
          <w:p w:rsidR="0015124C" w:rsidRDefault="0015124C" w:rsidP="00E05A23"/>
        </w:tc>
      </w:tr>
      <w:tr w:rsidR="0015124C" w:rsidTr="007C3E64">
        <w:trPr>
          <w:cantSplit/>
          <w:trHeight w:hRule="exact" w:val="284"/>
        </w:trPr>
        <w:tc>
          <w:tcPr>
            <w:tcW w:w="426"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567"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1276"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93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90" w:type="dxa"/>
            <w:tcBorders>
              <w:top w:val="single" w:sz="8" w:space="0" w:color="auto"/>
              <w:left w:val="single" w:sz="18" w:space="0" w:color="auto"/>
              <w:bottom w:val="single" w:sz="8" w:space="0" w:color="auto"/>
              <w:right w:val="single" w:sz="18" w:space="0" w:color="auto"/>
            </w:tcBorders>
          </w:tcPr>
          <w:p w:rsidR="0015124C" w:rsidRDefault="0015124C" w:rsidP="00E05A23"/>
        </w:tc>
        <w:tc>
          <w:tcPr>
            <w:tcW w:w="7636" w:type="dxa"/>
            <w:gridSpan w:val="7"/>
            <w:vMerge/>
            <w:tcBorders>
              <w:left w:val="single" w:sz="18" w:space="0" w:color="auto"/>
            </w:tcBorders>
          </w:tcPr>
          <w:p w:rsidR="0015124C" w:rsidRDefault="0015124C" w:rsidP="00E05A23"/>
        </w:tc>
      </w:tr>
      <w:tr w:rsidR="0015124C" w:rsidTr="007C3E64">
        <w:trPr>
          <w:cantSplit/>
          <w:trHeight w:hRule="exact" w:val="284"/>
        </w:trPr>
        <w:tc>
          <w:tcPr>
            <w:tcW w:w="426"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567"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1276"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930"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790" w:type="dxa"/>
            <w:tcBorders>
              <w:top w:val="single" w:sz="8" w:space="0" w:color="auto"/>
              <w:left w:val="single" w:sz="18" w:space="0" w:color="auto"/>
              <w:bottom w:val="single" w:sz="18" w:space="0" w:color="auto"/>
              <w:right w:val="single" w:sz="18" w:space="0" w:color="auto"/>
            </w:tcBorders>
          </w:tcPr>
          <w:p w:rsidR="0015124C" w:rsidRDefault="0015124C" w:rsidP="00E05A23"/>
        </w:tc>
        <w:tc>
          <w:tcPr>
            <w:tcW w:w="3958" w:type="dxa"/>
            <w:vMerge w:val="restart"/>
            <w:tcBorders>
              <w:left w:val="single" w:sz="18" w:space="0" w:color="auto"/>
              <w:right w:val="single" w:sz="18" w:space="0" w:color="auto"/>
            </w:tcBorders>
            <w:vAlign w:val="center"/>
          </w:tcPr>
          <w:p w:rsidR="0015124C" w:rsidRPr="004F54DB" w:rsidRDefault="0015124C" w:rsidP="00E05A23">
            <w:pPr>
              <w:ind w:left="-360" w:right="468" w:firstLine="900"/>
              <w:jc w:val="center"/>
              <w:rPr>
                <w:sz w:val="32"/>
                <w:szCs w:val="32"/>
              </w:rPr>
            </w:pPr>
            <w:r>
              <w:rPr>
                <w:sz w:val="32"/>
                <w:szCs w:val="32"/>
              </w:rPr>
              <w:t>Лабораторна робота</w:t>
            </w:r>
          </w:p>
          <w:p w:rsidR="0015124C" w:rsidRPr="00B25142" w:rsidRDefault="0015124C" w:rsidP="00E05A23">
            <w:pPr>
              <w:jc w:val="center"/>
              <w:rPr>
                <w:sz w:val="40"/>
                <w:szCs w:val="40"/>
              </w:rPr>
            </w:pPr>
          </w:p>
        </w:tc>
        <w:tc>
          <w:tcPr>
            <w:tcW w:w="849" w:type="dxa"/>
            <w:gridSpan w:val="3"/>
            <w:tcBorders>
              <w:left w:val="single" w:sz="18" w:space="0" w:color="auto"/>
              <w:bottom w:val="single" w:sz="18" w:space="0" w:color="auto"/>
              <w:right w:val="single" w:sz="18" w:space="0" w:color="auto"/>
            </w:tcBorders>
          </w:tcPr>
          <w:p w:rsidR="0015124C" w:rsidRDefault="0015124C" w:rsidP="00E05A23">
            <w:pPr>
              <w:jc w:val="center"/>
              <w:rPr>
                <w:sz w:val="18"/>
                <w:szCs w:val="16"/>
              </w:rPr>
            </w:pPr>
            <w:r>
              <w:rPr>
                <w:sz w:val="18"/>
                <w:szCs w:val="16"/>
              </w:rPr>
              <w:t>Літера</w:t>
            </w:r>
          </w:p>
        </w:tc>
        <w:tc>
          <w:tcPr>
            <w:tcW w:w="961" w:type="dxa"/>
            <w:gridSpan w:val="2"/>
            <w:tcBorders>
              <w:left w:val="single" w:sz="18" w:space="0" w:color="auto"/>
              <w:right w:val="single" w:sz="18" w:space="0" w:color="auto"/>
            </w:tcBorders>
          </w:tcPr>
          <w:p w:rsidR="0015124C" w:rsidRDefault="0015124C" w:rsidP="00E05A23">
            <w:pPr>
              <w:jc w:val="center"/>
              <w:rPr>
                <w:sz w:val="18"/>
                <w:szCs w:val="16"/>
              </w:rPr>
            </w:pPr>
            <w:r>
              <w:rPr>
                <w:sz w:val="18"/>
                <w:szCs w:val="16"/>
              </w:rPr>
              <w:t>Вага</w:t>
            </w:r>
          </w:p>
        </w:tc>
        <w:tc>
          <w:tcPr>
            <w:tcW w:w="1868" w:type="dxa"/>
            <w:tcBorders>
              <w:left w:val="single" w:sz="18" w:space="0" w:color="auto"/>
            </w:tcBorders>
          </w:tcPr>
          <w:p w:rsidR="0015124C" w:rsidRDefault="0015124C" w:rsidP="00E05A23">
            <w:pPr>
              <w:jc w:val="center"/>
              <w:rPr>
                <w:sz w:val="18"/>
                <w:szCs w:val="16"/>
              </w:rPr>
            </w:pPr>
            <w:r>
              <w:rPr>
                <w:sz w:val="18"/>
                <w:szCs w:val="16"/>
              </w:rPr>
              <w:t>Масштаб</w:t>
            </w:r>
          </w:p>
        </w:tc>
      </w:tr>
      <w:tr w:rsidR="0015124C" w:rsidTr="007C3E64">
        <w:trPr>
          <w:cantSplit/>
          <w:trHeight w:hRule="exact" w:val="284"/>
        </w:trPr>
        <w:tc>
          <w:tcPr>
            <w:tcW w:w="426" w:type="dxa"/>
            <w:tcBorders>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Змін</w:t>
            </w:r>
          </w:p>
        </w:tc>
        <w:tc>
          <w:tcPr>
            <w:tcW w:w="567" w:type="dxa"/>
            <w:tcBorders>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Арк..</w:t>
            </w:r>
          </w:p>
        </w:tc>
        <w:tc>
          <w:tcPr>
            <w:tcW w:w="1276" w:type="dxa"/>
            <w:tcBorders>
              <w:top w:val="single" w:sz="18" w:space="0" w:color="auto"/>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 Докум.</w:t>
            </w:r>
          </w:p>
        </w:tc>
        <w:tc>
          <w:tcPr>
            <w:tcW w:w="930" w:type="dxa"/>
            <w:tcBorders>
              <w:top w:val="single" w:sz="18" w:space="0" w:color="auto"/>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Підпис</w:t>
            </w:r>
          </w:p>
        </w:tc>
        <w:tc>
          <w:tcPr>
            <w:tcW w:w="790" w:type="dxa"/>
            <w:tcBorders>
              <w:top w:val="single" w:sz="18" w:space="0" w:color="auto"/>
              <w:left w:val="single" w:sz="18" w:space="0" w:color="auto"/>
              <w:bottom w:val="single" w:sz="18" w:space="0" w:color="auto"/>
              <w:right w:val="single" w:sz="18" w:space="0" w:color="auto"/>
            </w:tcBorders>
            <w:vAlign w:val="center"/>
          </w:tcPr>
          <w:p w:rsidR="0015124C" w:rsidRDefault="0015124C" w:rsidP="00E05A23">
            <w:pPr>
              <w:jc w:val="center"/>
              <w:rPr>
                <w:sz w:val="18"/>
                <w:szCs w:val="16"/>
              </w:rPr>
            </w:pPr>
            <w:r>
              <w:rPr>
                <w:sz w:val="18"/>
                <w:szCs w:val="16"/>
              </w:rPr>
              <w:t>Дата</w:t>
            </w:r>
          </w:p>
        </w:tc>
        <w:tc>
          <w:tcPr>
            <w:tcW w:w="3958" w:type="dxa"/>
            <w:vMerge/>
            <w:tcBorders>
              <w:left w:val="single" w:sz="18" w:space="0" w:color="auto"/>
              <w:right w:val="single" w:sz="18" w:space="0" w:color="auto"/>
            </w:tcBorders>
            <w:vAlign w:val="center"/>
          </w:tcPr>
          <w:p w:rsidR="0015124C" w:rsidRDefault="0015124C" w:rsidP="00E05A23">
            <w:pPr>
              <w:jc w:val="center"/>
            </w:pPr>
          </w:p>
        </w:tc>
        <w:tc>
          <w:tcPr>
            <w:tcW w:w="283" w:type="dxa"/>
            <w:vMerge w:val="restart"/>
            <w:tcBorders>
              <w:left w:val="single" w:sz="18" w:space="0" w:color="auto"/>
              <w:right w:val="single" w:sz="8" w:space="0" w:color="auto"/>
            </w:tcBorders>
            <w:vAlign w:val="center"/>
          </w:tcPr>
          <w:p w:rsidR="0015124C" w:rsidRDefault="0015124C" w:rsidP="00E05A23">
            <w:pPr>
              <w:jc w:val="center"/>
            </w:pPr>
          </w:p>
        </w:tc>
        <w:tc>
          <w:tcPr>
            <w:tcW w:w="283" w:type="dxa"/>
            <w:vMerge w:val="restart"/>
            <w:tcBorders>
              <w:left w:val="single" w:sz="8" w:space="0" w:color="auto"/>
              <w:right w:val="single" w:sz="8" w:space="0" w:color="auto"/>
            </w:tcBorders>
            <w:vAlign w:val="center"/>
          </w:tcPr>
          <w:p w:rsidR="0015124C" w:rsidRDefault="0015124C" w:rsidP="00E05A23">
            <w:pPr>
              <w:jc w:val="center"/>
            </w:pPr>
          </w:p>
        </w:tc>
        <w:tc>
          <w:tcPr>
            <w:tcW w:w="283" w:type="dxa"/>
            <w:vMerge w:val="restart"/>
            <w:tcBorders>
              <w:left w:val="single" w:sz="8" w:space="0" w:color="auto"/>
              <w:right w:val="single" w:sz="18" w:space="0" w:color="auto"/>
            </w:tcBorders>
            <w:vAlign w:val="center"/>
          </w:tcPr>
          <w:p w:rsidR="0015124C" w:rsidRDefault="0015124C" w:rsidP="00E05A23">
            <w:pPr>
              <w:jc w:val="center"/>
            </w:pPr>
          </w:p>
        </w:tc>
        <w:tc>
          <w:tcPr>
            <w:tcW w:w="961" w:type="dxa"/>
            <w:gridSpan w:val="2"/>
            <w:vMerge w:val="restart"/>
            <w:tcBorders>
              <w:left w:val="single" w:sz="18" w:space="0" w:color="auto"/>
              <w:right w:val="single" w:sz="18" w:space="0" w:color="auto"/>
            </w:tcBorders>
            <w:vAlign w:val="center"/>
          </w:tcPr>
          <w:p w:rsidR="0015124C" w:rsidRDefault="0015124C" w:rsidP="00E05A23">
            <w:pPr>
              <w:jc w:val="center"/>
            </w:pPr>
          </w:p>
        </w:tc>
        <w:tc>
          <w:tcPr>
            <w:tcW w:w="1868" w:type="dxa"/>
            <w:vMerge w:val="restart"/>
            <w:tcBorders>
              <w:left w:val="single" w:sz="18" w:space="0" w:color="auto"/>
            </w:tcBorders>
            <w:vAlign w:val="center"/>
          </w:tcPr>
          <w:p w:rsidR="0015124C" w:rsidRDefault="0015124C" w:rsidP="00E05A23">
            <w:pPr>
              <w:jc w:val="center"/>
            </w:pPr>
          </w:p>
        </w:tc>
      </w:tr>
      <w:tr w:rsidR="0015124C" w:rsidTr="0015124C">
        <w:trPr>
          <w:cantSplit/>
          <w:trHeight w:hRule="exact" w:val="284"/>
        </w:trPr>
        <w:tc>
          <w:tcPr>
            <w:tcW w:w="993" w:type="dxa"/>
            <w:gridSpan w:val="2"/>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1276" w:type="dxa"/>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930" w:type="dxa"/>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790" w:type="dxa"/>
            <w:tcBorders>
              <w:left w:val="single" w:sz="18" w:space="0" w:color="auto"/>
              <w:bottom w:val="single" w:sz="8" w:space="0" w:color="auto"/>
              <w:right w:val="single" w:sz="18" w:space="0" w:color="auto"/>
            </w:tcBorders>
          </w:tcPr>
          <w:p w:rsidR="0015124C" w:rsidRDefault="0015124C" w:rsidP="00E05A23">
            <w:pPr>
              <w:rPr>
                <w:sz w:val="16"/>
                <w:szCs w:val="16"/>
              </w:rPr>
            </w:pPr>
          </w:p>
        </w:tc>
        <w:tc>
          <w:tcPr>
            <w:tcW w:w="3958" w:type="dxa"/>
            <w:vMerge/>
            <w:tcBorders>
              <w:left w:val="single" w:sz="18" w:space="0" w:color="auto"/>
              <w:right w:val="single" w:sz="18" w:space="0" w:color="auto"/>
            </w:tcBorders>
          </w:tcPr>
          <w:p w:rsidR="0015124C" w:rsidRDefault="0015124C" w:rsidP="00E05A23"/>
        </w:tc>
        <w:tc>
          <w:tcPr>
            <w:tcW w:w="283" w:type="dxa"/>
            <w:vMerge/>
            <w:tcBorders>
              <w:top w:val="single" w:sz="12" w:space="0" w:color="auto"/>
              <w:left w:val="single" w:sz="18" w:space="0" w:color="auto"/>
              <w:right w:val="single" w:sz="8" w:space="0" w:color="auto"/>
            </w:tcBorders>
          </w:tcPr>
          <w:p w:rsidR="0015124C" w:rsidRDefault="0015124C" w:rsidP="00E05A23"/>
        </w:tc>
        <w:tc>
          <w:tcPr>
            <w:tcW w:w="283" w:type="dxa"/>
            <w:vMerge/>
            <w:tcBorders>
              <w:top w:val="single" w:sz="12" w:space="0" w:color="auto"/>
              <w:left w:val="single" w:sz="8" w:space="0" w:color="auto"/>
              <w:right w:val="single" w:sz="8" w:space="0" w:color="auto"/>
            </w:tcBorders>
          </w:tcPr>
          <w:p w:rsidR="0015124C" w:rsidRDefault="0015124C" w:rsidP="00E05A23"/>
        </w:tc>
        <w:tc>
          <w:tcPr>
            <w:tcW w:w="283" w:type="dxa"/>
            <w:vMerge/>
            <w:tcBorders>
              <w:top w:val="single" w:sz="12" w:space="0" w:color="auto"/>
              <w:left w:val="single" w:sz="8" w:space="0" w:color="auto"/>
              <w:right w:val="single" w:sz="18" w:space="0" w:color="auto"/>
            </w:tcBorders>
          </w:tcPr>
          <w:p w:rsidR="0015124C" w:rsidRDefault="0015124C" w:rsidP="00E05A23"/>
        </w:tc>
        <w:tc>
          <w:tcPr>
            <w:tcW w:w="961" w:type="dxa"/>
            <w:gridSpan w:val="2"/>
            <w:vMerge/>
            <w:tcBorders>
              <w:left w:val="single" w:sz="18" w:space="0" w:color="auto"/>
              <w:right w:val="single" w:sz="18" w:space="0" w:color="auto"/>
            </w:tcBorders>
          </w:tcPr>
          <w:p w:rsidR="0015124C" w:rsidRDefault="0015124C" w:rsidP="00E05A23"/>
        </w:tc>
        <w:tc>
          <w:tcPr>
            <w:tcW w:w="1868" w:type="dxa"/>
            <w:vMerge/>
            <w:tcBorders>
              <w:left w:val="single" w:sz="18" w:space="0" w:color="auto"/>
            </w:tcBorders>
          </w:tcPr>
          <w:p w:rsidR="0015124C" w:rsidRDefault="0015124C" w:rsidP="00E05A23"/>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r>
              <w:rPr>
                <w:sz w:val="20"/>
              </w:rPr>
              <w:t>Виконав</w:t>
            </w:r>
          </w:p>
        </w:tc>
        <w:tc>
          <w:tcPr>
            <w:tcW w:w="1276" w:type="dxa"/>
            <w:tcBorders>
              <w:top w:val="single" w:sz="8" w:space="0" w:color="auto"/>
              <w:left w:val="single" w:sz="18" w:space="0" w:color="auto"/>
              <w:bottom w:val="single" w:sz="8" w:space="0" w:color="auto"/>
              <w:right w:val="single" w:sz="18" w:space="0" w:color="auto"/>
            </w:tcBorders>
            <w:vAlign w:val="center"/>
          </w:tcPr>
          <w:p w:rsidR="0015124C" w:rsidRPr="00396496" w:rsidRDefault="00837094" w:rsidP="00E05A23">
            <w:pPr>
              <w:rPr>
                <w:sz w:val="18"/>
                <w:szCs w:val="18"/>
              </w:rPr>
            </w:pPr>
            <w:proofErr w:type="spellStart"/>
            <w:r>
              <w:rPr>
                <w:sz w:val="18"/>
                <w:szCs w:val="18"/>
              </w:rPr>
              <w:t>Зурілов</w:t>
            </w:r>
            <w:proofErr w:type="spellEnd"/>
            <w:r>
              <w:rPr>
                <w:sz w:val="18"/>
                <w:szCs w:val="18"/>
              </w:rPr>
              <w:t xml:space="preserve"> І.М.</w:t>
            </w:r>
          </w:p>
        </w:tc>
        <w:tc>
          <w:tcPr>
            <w:tcW w:w="93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3958" w:type="dxa"/>
            <w:vMerge/>
            <w:tcBorders>
              <w:left w:val="single" w:sz="18" w:space="0" w:color="auto"/>
              <w:right w:val="single" w:sz="18" w:space="0" w:color="auto"/>
            </w:tcBorders>
            <w:vAlign w:val="center"/>
          </w:tcPr>
          <w:p w:rsidR="0015124C" w:rsidRDefault="0015124C" w:rsidP="00E05A23"/>
        </w:tc>
        <w:tc>
          <w:tcPr>
            <w:tcW w:w="283" w:type="dxa"/>
            <w:vMerge/>
            <w:tcBorders>
              <w:top w:val="single" w:sz="12" w:space="0" w:color="auto"/>
              <w:left w:val="single" w:sz="18" w:space="0" w:color="auto"/>
              <w:right w:val="single" w:sz="8" w:space="0" w:color="auto"/>
            </w:tcBorders>
            <w:vAlign w:val="center"/>
          </w:tcPr>
          <w:p w:rsidR="0015124C" w:rsidRDefault="0015124C" w:rsidP="00E05A23"/>
        </w:tc>
        <w:tc>
          <w:tcPr>
            <w:tcW w:w="283" w:type="dxa"/>
            <w:vMerge/>
            <w:tcBorders>
              <w:top w:val="single" w:sz="12" w:space="0" w:color="auto"/>
              <w:left w:val="single" w:sz="8" w:space="0" w:color="auto"/>
              <w:right w:val="single" w:sz="8" w:space="0" w:color="auto"/>
            </w:tcBorders>
            <w:vAlign w:val="center"/>
          </w:tcPr>
          <w:p w:rsidR="0015124C" w:rsidRDefault="0015124C" w:rsidP="00E05A23"/>
        </w:tc>
        <w:tc>
          <w:tcPr>
            <w:tcW w:w="283" w:type="dxa"/>
            <w:vMerge/>
            <w:tcBorders>
              <w:top w:val="single" w:sz="12" w:space="0" w:color="auto"/>
              <w:left w:val="single" w:sz="8" w:space="0" w:color="auto"/>
              <w:right w:val="single" w:sz="18" w:space="0" w:color="auto"/>
            </w:tcBorders>
            <w:vAlign w:val="center"/>
          </w:tcPr>
          <w:p w:rsidR="0015124C" w:rsidRDefault="0015124C" w:rsidP="00E05A23"/>
        </w:tc>
        <w:tc>
          <w:tcPr>
            <w:tcW w:w="961" w:type="dxa"/>
            <w:gridSpan w:val="2"/>
            <w:vMerge/>
            <w:tcBorders>
              <w:left w:val="single" w:sz="18" w:space="0" w:color="auto"/>
              <w:right w:val="single" w:sz="18" w:space="0" w:color="auto"/>
            </w:tcBorders>
            <w:vAlign w:val="center"/>
          </w:tcPr>
          <w:p w:rsidR="0015124C" w:rsidRDefault="0015124C" w:rsidP="00E05A23"/>
        </w:tc>
        <w:tc>
          <w:tcPr>
            <w:tcW w:w="1868" w:type="dxa"/>
            <w:vMerge/>
            <w:tcBorders>
              <w:left w:val="single" w:sz="18" w:space="0" w:color="auto"/>
            </w:tcBorders>
            <w:vAlign w:val="center"/>
          </w:tcPr>
          <w:p w:rsidR="0015124C" w:rsidRDefault="0015124C" w:rsidP="00E05A23"/>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p>
        </w:tc>
        <w:tc>
          <w:tcPr>
            <w:tcW w:w="1276"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p>
        </w:tc>
        <w:tc>
          <w:tcPr>
            <w:tcW w:w="93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3958" w:type="dxa"/>
            <w:vMerge/>
            <w:tcBorders>
              <w:left w:val="single" w:sz="18" w:space="0" w:color="auto"/>
              <w:right w:val="single" w:sz="18" w:space="0" w:color="auto"/>
            </w:tcBorders>
            <w:vAlign w:val="center"/>
          </w:tcPr>
          <w:p w:rsidR="0015124C" w:rsidRDefault="0015124C" w:rsidP="00E05A23"/>
        </w:tc>
        <w:tc>
          <w:tcPr>
            <w:tcW w:w="1132" w:type="dxa"/>
            <w:gridSpan w:val="4"/>
            <w:tcBorders>
              <w:left w:val="single" w:sz="18" w:space="0" w:color="auto"/>
              <w:right w:val="single" w:sz="18" w:space="0" w:color="auto"/>
            </w:tcBorders>
            <w:vAlign w:val="center"/>
          </w:tcPr>
          <w:p w:rsidR="0015124C" w:rsidRDefault="0015124C" w:rsidP="00E05A23">
            <w:pPr>
              <w:jc w:val="center"/>
              <w:rPr>
                <w:sz w:val="18"/>
                <w:szCs w:val="16"/>
              </w:rPr>
            </w:pPr>
            <w:r>
              <w:rPr>
                <w:sz w:val="18"/>
                <w:szCs w:val="16"/>
              </w:rPr>
              <w:t>Аркуш</w:t>
            </w:r>
          </w:p>
        </w:tc>
        <w:tc>
          <w:tcPr>
            <w:tcW w:w="2546" w:type="dxa"/>
            <w:gridSpan w:val="2"/>
            <w:tcBorders>
              <w:left w:val="single" w:sz="18" w:space="0" w:color="auto"/>
            </w:tcBorders>
            <w:vAlign w:val="center"/>
          </w:tcPr>
          <w:p w:rsidR="0015124C" w:rsidRDefault="0015124C" w:rsidP="00E05A23">
            <w:pPr>
              <w:jc w:val="center"/>
              <w:rPr>
                <w:sz w:val="18"/>
                <w:szCs w:val="16"/>
              </w:rPr>
            </w:pPr>
            <w:r>
              <w:rPr>
                <w:sz w:val="18"/>
                <w:szCs w:val="16"/>
              </w:rPr>
              <w:t>Аркушів</w:t>
            </w:r>
          </w:p>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20"/>
              </w:rPr>
            </w:pPr>
            <w:r>
              <w:rPr>
                <w:sz w:val="20"/>
              </w:rPr>
              <w:t>Перевірив</w:t>
            </w:r>
          </w:p>
        </w:tc>
        <w:tc>
          <w:tcPr>
            <w:tcW w:w="1276" w:type="dxa"/>
            <w:tcBorders>
              <w:top w:val="single" w:sz="8" w:space="0" w:color="auto"/>
              <w:left w:val="single" w:sz="18" w:space="0" w:color="auto"/>
              <w:bottom w:val="single" w:sz="8" w:space="0" w:color="auto"/>
              <w:right w:val="single" w:sz="18" w:space="0" w:color="auto"/>
            </w:tcBorders>
            <w:vAlign w:val="center"/>
          </w:tcPr>
          <w:p w:rsidR="0015124C" w:rsidRPr="009D404B" w:rsidRDefault="0015124C" w:rsidP="00E05A23">
            <w:pPr>
              <w:rPr>
                <w:sz w:val="20"/>
              </w:rPr>
            </w:pPr>
            <w:r>
              <w:rPr>
                <w:sz w:val="20"/>
              </w:rPr>
              <w:t>Яремчук О.М.</w:t>
            </w:r>
          </w:p>
        </w:tc>
        <w:tc>
          <w:tcPr>
            <w:tcW w:w="93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vAlign w:val="center"/>
          </w:tcPr>
          <w:p w:rsidR="0015124C" w:rsidRDefault="0015124C" w:rsidP="00E05A23">
            <w:pPr>
              <w:rPr>
                <w:sz w:val="16"/>
                <w:szCs w:val="16"/>
              </w:rPr>
            </w:pPr>
          </w:p>
        </w:tc>
        <w:tc>
          <w:tcPr>
            <w:tcW w:w="3958" w:type="dxa"/>
            <w:vMerge w:val="restart"/>
            <w:tcBorders>
              <w:left w:val="single" w:sz="18" w:space="0" w:color="auto"/>
              <w:right w:val="single" w:sz="18" w:space="0" w:color="auto"/>
            </w:tcBorders>
            <w:vAlign w:val="center"/>
          </w:tcPr>
          <w:p w:rsidR="0015124C" w:rsidRDefault="0015124C" w:rsidP="00E05A23"/>
        </w:tc>
        <w:tc>
          <w:tcPr>
            <w:tcW w:w="3678" w:type="dxa"/>
            <w:gridSpan w:val="6"/>
            <w:vMerge w:val="restart"/>
            <w:tcBorders>
              <w:left w:val="single" w:sz="18" w:space="0" w:color="auto"/>
            </w:tcBorders>
            <w:vAlign w:val="center"/>
          </w:tcPr>
          <w:p w:rsidR="0015124C" w:rsidRPr="00B25142" w:rsidRDefault="0015124C" w:rsidP="00E05A23">
            <w:pPr>
              <w:jc w:val="center"/>
              <w:rPr>
                <w:sz w:val="40"/>
              </w:rPr>
            </w:pPr>
            <w:r>
              <w:rPr>
                <w:sz w:val="40"/>
              </w:rPr>
              <w:t>ЧНУ</w:t>
            </w:r>
          </w:p>
        </w:tc>
      </w:tr>
      <w:tr w:rsidR="0015124C" w:rsidTr="0015124C">
        <w:trPr>
          <w:cantSplit/>
          <w:trHeight w:hRule="exact" w:val="284"/>
        </w:trPr>
        <w:tc>
          <w:tcPr>
            <w:tcW w:w="993" w:type="dxa"/>
            <w:gridSpan w:val="2"/>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1276" w:type="dxa"/>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930" w:type="dxa"/>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790" w:type="dxa"/>
            <w:tcBorders>
              <w:top w:val="single" w:sz="8" w:space="0" w:color="auto"/>
              <w:left w:val="single" w:sz="18" w:space="0" w:color="auto"/>
              <w:bottom w:val="single" w:sz="8" w:space="0" w:color="auto"/>
              <w:right w:val="single" w:sz="18" w:space="0" w:color="auto"/>
            </w:tcBorders>
          </w:tcPr>
          <w:p w:rsidR="0015124C" w:rsidRDefault="0015124C" w:rsidP="00E05A23">
            <w:pPr>
              <w:rPr>
                <w:sz w:val="16"/>
                <w:szCs w:val="16"/>
              </w:rPr>
            </w:pPr>
          </w:p>
        </w:tc>
        <w:tc>
          <w:tcPr>
            <w:tcW w:w="3958" w:type="dxa"/>
            <w:vMerge/>
            <w:tcBorders>
              <w:left w:val="single" w:sz="18" w:space="0" w:color="auto"/>
              <w:right w:val="single" w:sz="18" w:space="0" w:color="auto"/>
            </w:tcBorders>
          </w:tcPr>
          <w:p w:rsidR="0015124C" w:rsidRDefault="0015124C" w:rsidP="00E05A23"/>
        </w:tc>
        <w:tc>
          <w:tcPr>
            <w:tcW w:w="3678" w:type="dxa"/>
            <w:gridSpan w:val="6"/>
            <w:vMerge/>
            <w:tcBorders>
              <w:left w:val="single" w:sz="18" w:space="0" w:color="auto"/>
            </w:tcBorders>
          </w:tcPr>
          <w:p w:rsidR="0015124C" w:rsidRDefault="0015124C" w:rsidP="00E05A23"/>
        </w:tc>
      </w:tr>
      <w:tr w:rsidR="0015124C" w:rsidTr="0015124C">
        <w:trPr>
          <w:cantSplit/>
          <w:trHeight w:hRule="exact" w:val="125"/>
        </w:trPr>
        <w:tc>
          <w:tcPr>
            <w:tcW w:w="993" w:type="dxa"/>
            <w:gridSpan w:val="2"/>
            <w:tcBorders>
              <w:top w:val="single" w:sz="8" w:space="0" w:color="auto"/>
              <w:left w:val="single" w:sz="18" w:space="0" w:color="auto"/>
              <w:right w:val="single" w:sz="18" w:space="0" w:color="auto"/>
            </w:tcBorders>
          </w:tcPr>
          <w:p w:rsidR="0015124C" w:rsidRDefault="0015124C" w:rsidP="00E05A23">
            <w:pPr>
              <w:rPr>
                <w:sz w:val="16"/>
                <w:szCs w:val="16"/>
              </w:rPr>
            </w:pPr>
          </w:p>
        </w:tc>
        <w:tc>
          <w:tcPr>
            <w:tcW w:w="1276" w:type="dxa"/>
            <w:tcBorders>
              <w:top w:val="single" w:sz="8" w:space="0" w:color="auto"/>
              <w:left w:val="single" w:sz="18" w:space="0" w:color="auto"/>
              <w:right w:val="single" w:sz="18" w:space="0" w:color="auto"/>
            </w:tcBorders>
          </w:tcPr>
          <w:p w:rsidR="0015124C" w:rsidRDefault="0015124C" w:rsidP="00E05A23">
            <w:pPr>
              <w:rPr>
                <w:sz w:val="16"/>
                <w:szCs w:val="16"/>
              </w:rPr>
            </w:pPr>
          </w:p>
        </w:tc>
        <w:tc>
          <w:tcPr>
            <w:tcW w:w="930" w:type="dxa"/>
            <w:tcBorders>
              <w:top w:val="single" w:sz="8" w:space="0" w:color="auto"/>
              <w:left w:val="single" w:sz="18" w:space="0" w:color="auto"/>
              <w:right w:val="single" w:sz="18" w:space="0" w:color="auto"/>
            </w:tcBorders>
          </w:tcPr>
          <w:p w:rsidR="0015124C" w:rsidRDefault="0015124C" w:rsidP="00E05A23">
            <w:pPr>
              <w:rPr>
                <w:sz w:val="16"/>
                <w:szCs w:val="16"/>
              </w:rPr>
            </w:pPr>
          </w:p>
        </w:tc>
        <w:tc>
          <w:tcPr>
            <w:tcW w:w="790" w:type="dxa"/>
            <w:tcBorders>
              <w:top w:val="single" w:sz="8" w:space="0" w:color="auto"/>
              <w:left w:val="single" w:sz="18" w:space="0" w:color="auto"/>
              <w:right w:val="single" w:sz="18" w:space="0" w:color="auto"/>
            </w:tcBorders>
          </w:tcPr>
          <w:p w:rsidR="0015124C" w:rsidRDefault="0015124C" w:rsidP="00E05A23">
            <w:pPr>
              <w:rPr>
                <w:sz w:val="16"/>
                <w:szCs w:val="16"/>
              </w:rPr>
            </w:pPr>
          </w:p>
        </w:tc>
        <w:tc>
          <w:tcPr>
            <w:tcW w:w="3958" w:type="dxa"/>
            <w:vMerge/>
            <w:tcBorders>
              <w:left w:val="single" w:sz="18" w:space="0" w:color="auto"/>
              <w:right w:val="single" w:sz="18" w:space="0" w:color="auto"/>
            </w:tcBorders>
          </w:tcPr>
          <w:p w:rsidR="0015124C" w:rsidRDefault="0015124C" w:rsidP="00E05A23"/>
        </w:tc>
        <w:tc>
          <w:tcPr>
            <w:tcW w:w="3678" w:type="dxa"/>
            <w:gridSpan w:val="6"/>
            <w:vMerge/>
            <w:tcBorders>
              <w:left w:val="single" w:sz="18" w:space="0" w:color="auto"/>
            </w:tcBorders>
          </w:tcPr>
          <w:p w:rsidR="0015124C" w:rsidRDefault="0015124C" w:rsidP="00E05A23"/>
        </w:tc>
      </w:tr>
    </w:tbl>
    <w:p w:rsidR="000463A6" w:rsidRPr="00243145" w:rsidRDefault="000463A6" w:rsidP="0015124C"/>
    <w:sectPr w:rsidR="000463A6" w:rsidRPr="00243145" w:rsidSect="00243145">
      <w:endnotePr>
        <w:numFmt w:val="decimal"/>
      </w:endnotePr>
      <w:pgSz w:w="12240" w:h="15840"/>
      <w:pgMar w:top="426" w:right="474" w:bottom="568" w:left="7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6692D6"/>
    <w:lvl w:ilvl="0">
      <w:start w:val="1"/>
      <w:numFmt w:val="decimal"/>
      <w:pStyle w:val="a"/>
      <w:lvlText w:val="%1."/>
      <w:lvlJc w:val="left"/>
      <w:pPr>
        <w:tabs>
          <w:tab w:val="num" w:pos="927"/>
        </w:tabs>
        <w:ind w:left="0" w:firstLine="567"/>
      </w:pPr>
    </w:lvl>
  </w:abstractNum>
  <w:abstractNum w:abstractNumId="1" w15:restartNumberingAfterBreak="0">
    <w:nsid w:val="340A3029"/>
    <w:multiLevelType w:val="multilevel"/>
    <w:tmpl w:val="25860A5E"/>
    <w:lvl w:ilvl="0">
      <w:start w:val="1"/>
      <w:numFmt w:val="decimal"/>
      <w:pStyle w:val="ListHierarhy"/>
      <w:lvlText w:val="%1."/>
      <w:lvlJc w:val="left"/>
      <w:pPr>
        <w:tabs>
          <w:tab w:val="num" w:pos="927"/>
        </w:tabs>
        <w:ind w:left="0" w:firstLine="567"/>
      </w:pPr>
    </w:lvl>
    <w:lvl w:ilvl="1">
      <w:start w:val="1"/>
      <w:numFmt w:val="lowerLetter"/>
      <w:lvlText w:val="%2)"/>
      <w:lvlJc w:val="left"/>
      <w:pPr>
        <w:tabs>
          <w:tab w:val="num" w:pos="1267"/>
        </w:tabs>
        <w:ind w:left="576" w:firstLine="331"/>
      </w:pPr>
    </w:lvl>
    <w:lvl w:ilvl="2">
      <w:start w:val="1"/>
      <w:numFmt w:val="decimal"/>
      <w:lvlText w:val="%3)"/>
      <w:lvlJc w:val="left"/>
      <w:pPr>
        <w:tabs>
          <w:tab w:val="num" w:pos="1211"/>
        </w:tabs>
        <w:ind w:left="680" w:firstLine="171"/>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endnotePr>
    <w:numFmt w:val="decimal"/>
  </w:endnotePr>
  <w:compat>
    <w:compatSetting w:name="compatibilityMode" w:uri="http://schemas.microsoft.com/office/word" w:val="12"/>
  </w:compat>
  <w:rsids>
    <w:rsidRoot w:val="00C75D39"/>
    <w:rsid w:val="000463A6"/>
    <w:rsid w:val="0015124C"/>
    <w:rsid w:val="00243145"/>
    <w:rsid w:val="003451E1"/>
    <w:rsid w:val="0037238B"/>
    <w:rsid w:val="007C3E64"/>
    <w:rsid w:val="00837094"/>
    <w:rsid w:val="00894F5C"/>
    <w:rsid w:val="00985FF4"/>
    <w:rsid w:val="00C75D39"/>
    <w:rsid w:val="00CC62F9"/>
    <w:rsid w:val="00FD2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9197"/>
  <w15:chartTrackingRefBased/>
  <w15:docId w15:val="{0CFD5D31-C1D8-48D7-BD5A-DBD8BEF8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3145"/>
    <w:pPr>
      <w:spacing w:after="0" w:line="240" w:lineRule="auto"/>
    </w:pPr>
    <w:rPr>
      <w:rFonts w:ascii="Times New Roman" w:eastAsia="Times New Roman" w:hAnsi="Times New Roman" w:cs="Times New Roman"/>
      <w:sz w:val="24"/>
      <w:szCs w:val="20"/>
      <w:lang w:val="uk-UA"/>
    </w:rPr>
  </w:style>
  <w:style w:type="paragraph" w:styleId="1">
    <w:name w:val="heading 1"/>
    <w:basedOn w:val="a0"/>
    <w:next w:val="a0"/>
    <w:link w:val="10"/>
    <w:qFormat/>
    <w:rsid w:val="00243145"/>
    <w:pPr>
      <w:keepNext/>
      <w:spacing w:before="240" w:after="60"/>
      <w:jc w:val="center"/>
      <w:outlineLvl w:val="0"/>
    </w:pPr>
    <w:rPr>
      <w:rFonts w:ascii="Arial" w:hAnsi="Arial"/>
      <w:kern w:val="28"/>
      <w:sz w:val="32"/>
    </w:rPr>
  </w:style>
  <w:style w:type="paragraph" w:styleId="2">
    <w:name w:val="heading 2"/>
    <w:basedOn w:val="a0"/>
    <w:next w:val="a0"/>
    <w:link w:val="20"/>
    <w:uiPriority w:val="9"/>
    <w:semiHidden/>
    <w:unhideWhenUsed/>
    <w:qFormat/>
    <w:rsid w:val="008370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qFormat/>
    <w:rsid w:val="00243145"/>
    <w:pPr>
      <w:keepNext/>
      <w:spacing w:before="240" w:after="60"/>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43145"/>
    <w:rPr>
      <w:rFonts w:ascii="Arial" w:eastAsia="Times New Roman" w:hAnsi="Arial" w:cs="Times New Roman"/>
      <w:kern w:val="28"/>
      <w:sz w:val="32"/>
      <w:szCs w:val="20"/>
      <w:lang w:val="uk-UA"/>
    </w:rPr>
  </w:style>
  <w:style w:type="character" w:customStyle="1" w:styleId="30">
    <w:name w:val="Заголовок 3 Знак"/>
    <w:basedOn w:val="a1"/>
    <w:link w:val="3"/>
    <w:rsid w:val="00243145"/>
    <w:rPr>
      <w:rFonts w:ascii="Arial" w:eastAsia="Times New Roman" w:hAnsi="Arial" w:cs="Times New Roman"/>
      <w:sz w:val="24"/>
      <w:szCs w:val="20"/>
      <w:lang w:val="uk-UA"/>
    </w:rPr>
  </w:style>
  <w:style w:type="paragraph" w:styleId="a4">
    <w:name w:val="Body Text"/>
    <w:basedOn w:val="a0"/>
    <w:next w:val="a5"/>
    <w:link w:val="a6"/>
    <w:semiHidden/>
    <w:rsid w:val="00243145"/>
    <w:pPr>
      <w:jc w:val="both"/>
    </w:pPr>
  </w:style>
  <w:style w:type="character" w:customStyle="1" w:styleId="a6">
    <w:name w:val="Основной текст Знак"/>
    <w:basedOn w:val="a1"/>
    <w:link w:val="a4"/>
    <w:semiHidden/>
    <w:rsid w:val="00243145"/>
    <w:rPr>
      <w:rFonts w:ascii="Times New Roman" w:eastAsia="Times New Roman" w:hAnsi="Times New Roman" w:cs="Times New Roman"/>
      <w:sz w:val="24"/>
      <w:szCs w:val="20"/>
      <w:lang w:val="uk-UA"/>
    </w:rPr>
  </w:style>
  <w:style w:type="paragraph" w:customStyle="1" w:styleId="Formula">
    <w:name w:val="Formula"/>
    <w:basedOn w:val="a0"/>
    <w:next w:val="a5"/>
    <w:rsid w:val="00243145"/>
    <w:pPr>
      <w:tabs>
        <w:tab w:val="center" w:pos="3969"/>
        <w:tab w:val="right" w:pos="7938"/>
      </w:tabs>
    </w:pPr>
  </w:style>
  <w:style w:type="paragraph" w:styleId="a">
    <w:name w:val="List Number"/>
    <w:basedOn w:val="a0"/>
    <w:semiHidden/>
    <w:rsid w:val="00243145"/>
    <w:pPr>
      <w:numPr>
        <w:numId w:val="1"/>
      </w:numPr>
      <w:jc w:val="both"/>
    </w:pPr>
  </w:style>
  <w:style w:type="paragraph" w:styleId="a5">
    <w:name w:val="Body Text First Indent"/>
    <w:basedOn w:val="a4"/>
    <w:link w:val="a7"/>
    <w:rsid w:val="00243145"/>
    <w:pPr>
      <w:ind w:firstLine="567"/>
    </w:pPr>
  </w:style>
  <w:style w:type="character" w:customStyle="1" w:styleId="a7">
    <w:name w:val="Красная строка Знак"/>
    <w:basedOn w:val="a6"/>
    <w:link w:val="a5"/>
    <w:rsid w:val="00243145"/>
    <w:rPr>
      <w:rFonts w:ascii="Times New Roman" w:eastAsia="Times New Roman" w:hAnsi="Times New Roman" w:cs="Times New Roman"/>
      <w:sz w:val="24"/>
      <w:szCs w:val="20"/>
      <w:lang w:val="uk-UA"/>
    </w:rPr>
  </w:style>
  <w:style w:type="character" w:customStyle="1" w:styleId="Term">
    <w:name w:val="Term"/>
    <w:rsid w:val="00243145"/>
    <w:rPr>
      <w:i/>
    </w:rPr>
  </w:style>
  <w:style w:type="character" w:customStyle="1" w:styleId="Attention">
    <w:name w:val="Attention"/>
    <w:rsid w:val="00243145"/>
    <w:rPr>
      <w:b/>
      <w:i/>
    </w:rPr>
  </w:style>
  <w:style w:type="character" w:customStyle="1" w:styleId="Meta">
    <w:name w:val="Meta"/>
    <w:rsid w:val="00243145"/>
    <w:rPr>
      <w:b/>
    </w:rPr>
  </w:style>
  <w:style w:type="character" w:customStyle="1" w:styleId="20">
    <w:name w:val="Заголовок 2 Знак"/>
    <w:basedOn w:val="a1"/>
    <w:link w:val="2"/>
    <w:uiPriority w:val="9"/>
    <w:semiHidden/>
    <w:rsid w:val="00837094"/>
    <w:rPr>
      <w:rFonts w:asciiTheme="majorHAnsi" w:eastAsiaTheme="majorEastAsia" w:hAnsiTheme="majorHAnsi" w:cstheme="majorBidi"/>
      <w:color w:val="365F91" w:themeColor="accent1" w:themeShade="BF"/>
      <w:sz w:val="26"/>
      <w:szCs w:val="26"/>
      <w:lang w:val="uk-UA"/>
    </w:rPr>
  </w:style>
  <w:style w:type="paragraph" w:customStyle="1" w:styleId="NotesList">
    <w:name w:val="Notes List"/>
    <w:basedOn w:val="a4"/>
    <w:rsid w:val="00837094"/>
    <w:pPr>
      <w:tabs>
        <w:tab w:val="left" w:pos="284"/>
      </w:tabs>
      <w:ind w:left="454" w:hanging="454"/>
    </w:pPr>
  </w:style>
  <w:style w:type="paragraph" w:customStyle="1" w:styleId="ListHierarhy">
    <w:name w:val="List Hierarhy"/>
    <w:basedOn w:val="a0"/>
    <w:rsid w:val="00837094"/>
    <w:pPr>
      <w:numPr>
        <w:numId w:val="3"/>
      </w:numPr>
      <w:jc w:val="both"/>
    </w:pPr>
    <w:rPr>
      <w:lang w:eastAsia="ru-RU"/>
    </w:rPr>
  </w:style>
  <w:style w:type="paragraph" w:customStyle="1" w:styleId="TableText">
    <w:name w:val="Table Text"/>
    <w:basedOn w:val="a0"/>
    <w:rsid w:val="00837094"/>
    <w:pPr>
      <w:jc w:val="center"/>
    </w:pPr>
    <w:rPr>
      <w:lang w:eastAsia="ru-RU"/>
    </w:rPr>
  </w:style>
  <w:style w:type="paragraph" w:customStyle="1" w:styleId="TableHeading">
    <w:name w:val="Table Heading"/>
    <w:basedOn w:val="a0"/>
    <w:rsid w:val="00837094"/>
    <w:pPr>
      <w:spacing w:before="240" w:after="120"/>
      <w:jc w:val="right"/>
    </w:pPr>
    <w:rPr>
      <w:b/>
      <w:i/>
      <w:lang w:eastAsia="ru-RU"/>
    </w:rPr>
  </w:style>
  <w:style w:type="paragraph" w:styleId="a8">
    <w:name w:val="caption"/>
    <w:basedOn w:val="a0"/>
    <w:next w:val="a0"/>
    <w:qFormat/>
    <w:rsid w:val="00837094"/>
    <w:pPr>
      <w:spacing w:before="120" w:after="240"/>
      <w:jc w:val="center"/>
    </w:pPr>
    <w:rPr>
      <w:rFonts w:ascii="Arial" w:hAnsi="Arial"/>
      <w:b/>
      <w:sz w:val="32"/>
      <w:lang w:eastAsia="ru-RU"/>
    </w:rPr>
  </w:style>
  <w:style w:type="character" w:customStyle="1" w:styleId="Note">
    <w:name w:val="Note"/>
    <w:rsid w:val="00837094"/>
    <w:rPr>
      <w:b/>
      <w:noProof w:val="0"/>
      <w:lang w:val="en-US"/>
    </w:rPr>
  </w:style>
  <w:style w:type="paragraph" w:styleId="a9">
    <w:name w:val="Balloon Text"/>
    <w:basedOn w:val="a0"/>
    <w:link w:val="aa"/>
    <w:uiPriority w:val="99"/>
    <w:semiHidden/>
    <w:unhideWhenUsed/>
    <w:rsid w:val="003451E1"/>
    <w:rPr>
      <w:rFonts w:ascii="Segoe UI" w:hAnsi="Segoe UI" w:cs="Segoe UI"/>
      <w:sz w:val="18"/>
      <w:szCs w:val="18"/>
    </w:rPr>
  </w:style>
  <w:style w:type="character" w:customStyle="1" w:styleId="aa">
    <w:name w:val="Текст выноски Знак"/>
    <w:basedOn w:val="a1"/>
    <w:link w:val="a9"/>
    <w:uiPriority w:val="99"/>
    <w:semiHidden/>
    <w:rsid w:val="003451E1"/>
    <w:rPr>
      <w:rFonts w:ascii="Segoe UI" w:eastAsia="Times New Roman"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D2BA2-BBEB-4627-890F-C09268D0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933</Words>
  <Characters>5323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iulya.dmitruk@gmail.com</dc:creator>
  <cp:keywords/>
  <dc:description/>
  <cp:lastModifiedBy>Пользователь Windows</cp:lastModifiedBy>
  <cp:revision>11</cp:revision>
  <cp:lastPrinted>2018-02-27T21:07:00Z</cp:lastPrinted>
  <dcterms:created xsi:type="dcterms:W3CDTF">2018-01-28T16:35:00Z</dcterms:created>
  <dcterms:modified xsi:type="dcterms:W3CDTF">2018-02-27T21:08:00Z</dcterms:modified>
</cp:coreProperties>
</file>