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BC" w:rsidRDefault="003E0A3A" w:rsidP="003E0A3A">
      <w:pPr>
        <w:jc w:val="center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Manual de Captación.</w:t>
      </w:r>
    </w:p>
    <w:p w:rsidR="00D41277" w:rsidRDefault="00D41277" w:rsidP="003E0A3A">
      <w:pPr>
        <w:jc w:val="center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Sistema sim-808</w:t>
      </w: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0F71B8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52E256B" wp14:editId="465E53E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20005" cy="3915321"/>
            <wp:effectExtent l="0" t="0" r="0" b="9525"/>
            <wp:wrapTight wrapText="bothSides">
              <wp:wrapPolygon edited="0">
                <wp:start x="0" y="0"/>
                <wp:lineTo x="0" y="21547"/>
                <wp:lineTo x="21486" y="21547"/>
                <wp:lineTo x="2148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1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</w:p>
    <w:p w:rsidR="003E0A3A" w:rsidRDefault="003E0A3A" w:rsidP="003E0A3A">
      <w:pPr>
        <w:rPr>
          <w:rFonts w:ascii="Arial" w:hAnsi="Arial" w:cs="Arial"/>
          <w:sz w:val="32"/>
          <w:szCs w:val="32"/>
          <w:lang w:val="es-AR"/>
        </w:rPr>
      </w:pPr>
      <w:bookmarkStart w:id="0" w:name="_GoBack"/>
      <w:bookmarkEnd w:id="0"/>
    </w:p>
    <w:p w:rsidR="00D41277" w:rsidRDefault="00D41277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Diagrama de flujo:</w:t>
      </w:r>
    </w:p>
    <w:p w:rsidR="00D41277" w:rsidRPr="000B728C" w:rsidRDefault="00D41277" w:rsidP="00D41277">
      <w:pPr>
        <w:rPr>
          <w:rFonts w:ascii="Arial" w:hAnsi="Arial" w:cs="Arial"/>
          <w:szCs w:val="24"/>
        </w:rPr>
      </w:pPr>
      <w:r w:rsidRPr="000B728C">
        <w:rPr>
          <w:rFonts w:ascii="Arial" w:hAnsi="Arial" w:cs="Arial"/>
          <w:b/>
          <w:szCs w:val="24"/>
        </w:rPr>
        <w:t>Inicio: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Ejecutamos el programa con el hardware ya conectado.</w:t>
      </w:r>
    </w:p>
    <w:p w:rsidR="00D41277" w:rsidRPr="000B728C" w:rsidRDefault="00D41277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Comprobar: </w:t>
      </w:r>
      <w:r>
        <w:rPr>
          <w:rFonts w:ascii="Arial" w:hAnsi="Arial" w:cs="Arial"/>
          <w:szCs w:val="24"/>
        </w:rPr>
        <w:t>Con el comando AT comprobamos que la conexión este bien.</w:t>
      </w:r>
    </w:p>
    <w:p w:rsidR="00D41277" w:rsidRPr="000B728C" w:rsidRDefault="00D41277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Mensaje: </w:t>
      </w:r>
      <w:r>
        <w:rPr>
          <w:rFonts w:ascii="Arial" w:hAnsi="Arial" w:cs="Arial"/>
          <w:szCs w:val="24"/>
        </w:rPr>
        <w:t>Elegimos mandar mensaje.</w:t>
      </w:r>
    </w:p>
    <w:p w:rsidR="00D41277" w:rsidRPr="00CD2688" w:rsidRDefault="00D41277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Llamada: </w:t>
      </w:r>
      <w:r>
        <w:rPr>
          <w:rFonts w:ascii="Arial" w:hAnsi="Arial" w:cs="Arial"/>
          <w:szCs w:val="24"/>
        </w:rPr>
        <w:t>Elegimos llamar.</w:t>
      </w:r>
    </w:p>
    <w:p w:rsidR="00D41277" w:rsidRPr="00CD2688" w:rsidRDefault="00D41277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Respuesta: </w:t>
      </w:r>
      <w:r>
        <w:rPr>
          <w:rFonts w:ascii="Arial" w:hAnsi="Arial" w:cs="Arial"/>
          <w:szCs w:val="24"/>
        </w:rPr>
        <w:t xml:space="preserve">Recibimos la repuesta a nuestra </w:t>
      </w:r>
      <w:proofErr w:type="spellStart"/>
      <w:r>
        <w:rPr>
          <w:rFonts w:ascii="Arial" w:hAnsi="Arial" w:cs="Arial"/>
          <w:szCs w:val="24"/>
        </w:rPr>
        <w:t>accion</w:t>
      </w:r>
      <w:proofErr w:type="spellEnd"/>
      <w:r>
        <w:rPr>
          <w:rFonts w:ascii="Arial" w:hAnsi="Arial" w:cs="Arial"/>
          <w:szCs w:val="24"/>
        </w:rPr>
        <w:t xml:space="preserve"> anterior.</w:t>
      </w:r>
    </w:p>
    <w:p w:rsidR="00D41277" w:rsidRPr="00CD2688" w:rsidRDefault="00D41277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Repetir: </w:t>
      </w:r>
      <w:r>
        <w:rPr>
          <w:rFonts w:ascii="Arial" w:hAnsi="Arial" w:cs="Arial"/>
          <w:szCs w:val="24"/>
        </w:rPr>
        <w:t>Volvemos a enviar mensaje o llamar.</w:t>
      </w:r>
    </w:p>
    <w:p w:rsidR="00D41277" w:rsidRDefault="00D41277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Fin: </w:t>
      </w:r>
      <w:r>
        <w:rPr>
          <w:rFonts w:ascii="Arial" w:hAnsi="Arial" w:cs="Arial"/>
          <w:szCs w:val="24"/>
        </w:rPr>
        <w:t>Finalizamos el sistema.</w:t>
      </w:r>
    </w:p>
    <w:p w:rsidR="004A0515" w:rsidRDefault="004A0515" w:rsidP="00D41277">
      <w:pPr>
        <w:rPr>
          <w:rFonts w:ascii="Arial" w:hAnsi="Arial" w:cs="Arial"/>
          <w:szCs w:val="24"/>
        </w:rPr>
      </w:pPr>
    </w:p>
    <w:p w:rsidR="004A0515" w:rsidRPr="004A0515" w:rsidRDefault="004A0515" w:rsidP="00D41277">
      <w:pPr>
        <w:rPr>
          <w:rFonts w:ascii="Arial" w:hAnsi="Arial" w:cs="Arial"/>
          <w:b/>
          <w:szCs w:val="24"/>
        </w:rPr>
      </w:pPr>
      <w:r w:rsidRPr="004A0515">
        <w:rPr>
          <w:rFonts w:ascii="Arial" w:hAnsi="Arial" w:cs="Arial"/>
          <w:b/>
          <w:szCs w:val="24"/>
        </w:rPr>
        <w:t>Preferencias de la consola:</w:t>
      </w:r>
    </w:p>
    <w:p w:rsidR="004A0515" w:rsidRDefault="004A0515" w:rsidP="00D41277">
      <w:pPr>
        <w:rPr>
          <w:rFonts w:ascii="Arial" w:hAnsi="Arial" w:cs="Arial"/>
          <w:noProof/>
          <w:szCs w:val="24"/>
          <w:lang w:val="en-US" w:eastAsia="en-US"/>
        </w:rPr>
      </w:pPr>
      <w:r>
        <w:rPr>
          <w:rFonts w:ascii="Arial" w:hAnsi="Arial" w:cs="Arial"/>
          <w:noProof/>
          <w:szCs w:val="24"/>
          <w:lang w:val="en-US" w:eastAsia="en-US"/>
        </w:rPr>
        <w:drawing>
          <wp:inline distT="0" distB="0" distL="0" distR="0" wp14:anchorId="13BD738F" wp14:editId="6606EBDF">
            <wp:extent cx="2192020" cy="3403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9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9" t="85156"/>
                    <a:stretch/>
                  </pic:blipFill>
                  <pic:spPr bwMode="auto">
                    <a:xfrm>
                      <a:off x="0" y="0"/>
                      <a:ext cx="2192020" cy="34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515" w:rsidRDefault="004A0515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Mantener en [ Ambos NL &amp; CR] y [19200 baudio]</w:t>
      </w:r>
    </w:p>
    <w:p w:rsidR="004A0515" w:rsidRPr="00CD2688" w:rsidRDefault="004A0515" w:rsidP="00D4127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 caso de no visualizarse así, cambiarlo para un mejor rendimiento.</w:t>
      </w:r>
    </w:p>
    <w:p w:rsidR="00680352" w:rsidRDefault="00680352" w:rsidP="003E0A3A">
      <w:pPr>
        <w:rPr>
          <w:rFonts w:ascii="Arial" w:hAnsi="Arial" w:cs="Arial"/>
          <w:sz w:val="32"/>
          <w:szCs w:val="32"/>
          <w:lang w:val="es-AR"/>
        </w:rPr>
      </w:pPr>
    </w:p>
    <w:p w:rsidR="00680352" w:rsidRDefault="00680352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lastRenderedPageBreak/>
        <w:t>PRODECIMIENTO DE LLAMADA:</w:t>
      </w:r>
    </w:p>
    <w:p w:rsidR="00680352" w:rsidRDefault="000F71B8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REALIZAR LLAMADO:</w:t>
      </w:r>
    </w:p>
    <w:p w:rsidR="00680352" w:rsidRDefault="00680352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609727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528" y="21357"/>
                <wp:lineTo x="2152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lang w:val="es-AR"/>
        </w:rPr>
        <w:t>Comprobamos el estado (Comando AT)</w:t>
      </w:r>
    </w:p>
    <w:p w:rsidR="00680352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>Ingresamos el numero telefonico (Comando ATD, sin olvidar el “;” al final)</w:t>
      </w:r>
    </w:p>
    <w:p w:rsidR="00680352" w:rsidRDefault="00680352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>
            <wp:extent cx="6097270" cy="22929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52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</w:p>
    <w:p w:rsidR="00680352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7CC48ED" wp14:editId="7316AB53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609727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9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  <w:lang w:val="en-US" w:eastAsia="en-US"/>
        </w:rPr>
        <w:t>Al aparecer “OK” su llamada esta iniciando.</w:t>
      </w:r>
    </w:p>
    <w:p w:rsidR="00680352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</w:p>
    <w:p w:rsidR="00680352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</w:p>
    <w:p w:rsidR="00680352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 xml:space="preserve">Ponemos </w:t>
      </w:r>
      <w:r w:rsidR="0068343B">
        <w:rPr>
          <w:rFonts w:ascii="Arial" w:hAnsi="Arial" w:cs="Arial"/>
          <w:noProof/>
          <w:sz w:val="32"/>
          <w:szCs w:val="32"/>
          <w:lang w:val="en-US" w:eastAsia="en-US"/>
        </w:rPr>
        <w:t>el comando ATH para finalizar nosotros la llamada</w:t>
      </w:r>
    </w:p>
    <w:p w:rsidR="0068343B" w:rsidRDefault="0068343B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FF4B113" wp14:editId="793A0356">
            <wp:simplePos x="0" y="0"/>
            <wp:positionH relativeFrom="margin">
              <wp:align>right</wp:align>
            </wp:positionH>
            <wp:positionV relativeFrom="paragraph">
              <wp:posOffset>2864485</wp:posOffset>
            </wp:positionV>
            <wp:extent cx="609727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0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352"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 wp14:anchorId="198D7EBB" wp14:editId="64437FAB">
            <wp:extent cx="6097270" cy="2325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9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B" w:rsidRDefault="0068343B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>“OK” confirma que nuestra llamada fue finalizada.</w:t>
      </w:r>
    </w:p>
    <w:p w:rsidR="0068343B" w:rsidRDefault="0068343B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>RECIBIR UN LLAMADO:</w:t>
      </w:r>
    </w:p>
    <w:p w:rsidR="0068343B" w:rsidRDefault="0068343B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>“RING” es la señal de llamado, tambien sonara su ringtone.</w:t>
      </w:r>
      <w:r w:rsidRPr="0068343B">
        <w:rPr>
          <w:rFonts w:ascii="Arial" w:hAnsi="Arial" w:cs="Arial"/>
          <w:noProof/>
          <w:sz w:val="32"/>
          <w:szCs w:val="32"/>
          <w:lang w:val="en-US" w:eastAsia="en-US"/>
        </w:rPr>
        <w:t xml:space="preserve"> </w:t>
      </w: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 wp14:anchorId="4FED82A9" wp14:editId="65BA70D3">
            <wp:extent cx="6097270" cy="23196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10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B" w:rsidRPr="0068343B" w:rsidRDefault="0068343B" w:rsidP="003E0A3A">
      <w:pPr>
        <w:rPr>
          <w:rFonts w:ascii="Arial" w:hAnsi="Arial" w:cs="Arial"/>
          <w:noProof/>
          <w:color w:val="A6A6A6" w:themeColor="background1" w:themeShade="A6"/>
          <w:szCs w:val="24"/>
          <w:lang w:val="en-US" w:eastAsia="en-US"/>
        </w:rPr>
      </w:pPr>
      <w:r w:rsidRPr="0068343B">
        <w:rPr>
          <w:rFonts w:ascii="Arial" w:hAnsi="Arial" w:cs="Arial"/>
          <w:noProof/>
          <w:color w:val="A6A6A6" w:themeColor="background1" w:themeShade="A6"/>
          <w:szCs w:val="24"/>
          <w:lang w:val="en-US" w:eastAsia="en-US"/>
        </w:rPr>
        <w:lastRenderedPageBreak/>
        <w:t>(Recuerde que el estado tiene que estar ok para recibir el llamado)</w:t>
      </w:r>
    </w:p>
    <w:p w:rsidR="0068343B" w:rsidRDefault="0068343B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>Comando ATA para responder, “OK” nos confirma haber contestado (si desea rechazarla comando ATH y “OK” para confirmar).</w:t>
      </w:r>
    </w:p>
    <w:p w:rsidR="0068343B" w:rsidRDefault="00680352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>
            <wp:extent cx="6097270" cy="228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10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B" w:rsidRDefault="0068343B" w:rsidP="003E0A3A">
      <w:pPr>
        <w:rPr>
          <w:rFonts w:ascii="Arial" w:hAnsi="Arial" w:cs="Arial"/>
          <w:noProof/>
          <w:sz w:val="32"/>
          <w:szCs w:val="32"/>
          <w:lang w:val="en-US" w:eastAsia="en-US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t>ATH para colgar la llamada ya iniciada.(“OK” nos confirma)</w:t>
      </w:r>
    </w:p>
    <w:p w:rsidR="00680352" w:rsidRDefault="00680352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>
            <wp:extent cx="6097270" cy="2280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10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D2" w:rsidRDefault="00BF06D2" w:rsidP="003E0A3A">
      <w:pPr>
        <w:rPr>
          <w:rFonts w:ascii="Arial" w:hAnsi="Arial" w:cs="Arial"/>
          <w:sz w:val="32"/>
          <w:szCs w:val="32"/>
          <w:lang w:val="es-AR"/>
        </w:rPr>
      </w:pPr>
    </w:p>
    <w:p w:rsidR="00BF06D2" w:rsidRPr="00BF06D2" w:rsidRDefault="00BF06D2" w:rsidP="003E0A3A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Definición de errores:</w:t>
      </w:r>
    </w:p>
    <w:p w:rsidR="00BF06D2" w:rsidRPr="00BF06D2" w:rsidRDefault="00BF06D2" w:rsidP="003E0A3A">
      <w:pPr>
        <w:rPr>
          <w:rFonts w:ascii="Arial" w:hAnsi="Arial" w:cs="Arial"/>
          <w:szCs w:val="24"/>
          <w:lang w:val="es-AR"/>
        </w:rPr>
      </w:pPr>
      <w:r w:rsidRPr="00BF06D2">
        <w:rPr>
          <w:rFonts w:ascii="Arial" w:hAnsi="Arial" w:cs="Arial"/>
          <w:b/>
          <w:szCs w:val="24"/>
          <w:lang w:val="es-AR"/>
        </w:rPr>
        <w:t>ERROR:</w:t>
      </w:r>
      <w:r w:rsidRPr="00BF06D2">
        <w:rPr>
          <w:rFonts w:ascii="Arial" w:hAnsi="Arial" w:cs="Arial"/>
          <w:szCs w:val="24"/>
          <w:lang w:val="es-AR"/>
        </w:rPr>
        <w:t xml:space="preserve"> </w:t>
      </w:r>
      <w:r>
        <w:rPr>
          <w:rFonts w:ascii="Arial" w:hAnsi="Arial" w:cs="Arial"/>
          <w:szCs w:val="24"/>
          <w:lang w:val="es-AR"/>
        </w:rPr>
        <w:t>E</w:t>
      </w:r>
      <w:r w:rsidRPr="00BF06D2">
        <w:rPr>
          <w:rFonts w:ascii="Arial" w:hAnsi="Arial" w:cs="Arial"/>
          <w:szCs w:val="24"/>
          <w:lang w:val="es-AR"/>
        </w:rPr>
        <w:t>ste problema se da por ingresar un comando incorrecto, tanto como mal escrito o porque no corresponde en esa instancia.</w:t>
      </w:r>
    </w:p>
    <w:p w:rsidR="00BF06D2" w:rsidRPr="00BF06D2" w:rsidRDefault="00BF06D2" w:rsidP="003E0A3A">
      <w:pPr>
        <w:rPr>
          <w:rFonts w:ascii="Arial" w:hAnsi="Arial" w:cs="Arial"/>
          <w:szCs w:val="24"/>
          <w:lang w:val="es-AR"/>
        </w:rPr>
      </w:pPr>
      <w:r w:rsidRPr="00BF06D2">
        <w:rPr>
          <w:rFonts w:ascii="Arial" w:hAnsi="Arial" w:cs="Arial"/>
          <w:b/>
          <w:szCs w:val="24"/>
          <w:lang w:val="es-AR"/>
        </w:rPr>
        <w:t>NO CARRIER:</w:t>
      </w:r>
      <w:r>
        <w:rPr>
          <w:rFonts w:ascii="Arial" w:hAnsi="Arial" w:cs="Arial"/>
          <w:b/>
          <w:szCs w:val="24"/>
          <w:lang w:val="es-AR"/>
        </w:rPr>
        <w:t xml:space="preserve"> </w:t>
      </w:r>
      <w:r>
        <w:rPr>
          <w:rFonts w:ascii="Arial" w:hAnsi="Arial" w:cs="Arial"/>
          <w:szCs w:val="24"/>
          <w:lang w:val="es-AR"/>
        </w:rPr>
        <w:t>Este error viene dado a una mala conexión.</w:t>
      </w:r>
    </w:p>
    <w:p w:rsidR="00BF06D2" w:rsidRDefault="00BF06D2" w:rsidP="003E0A3A">
      <w:pPr>
        <w:rPr>
          <w:rFonts w:ascii="Arial" w:hAnsi="Arial" w:cs="Arial"/>
          <w:sz w:val="32"/>
          <w:szCs w:val="32"/>
          <w:lang w:val="es-AR"/>
        </w:rPr>
      </w:pPr>
    </w:p>
    <w:p w:rsidR="00D41277" w:rsidRDefault="00680352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Ilustración de errores y soluciones:</w:t>
      </w:r>
    </w:p>
    <w:p w:rsidR="00D41277" w:rsidRDefault="000B20EC" w:rsidP="003E0A3A">
      <w:pPr>
        <w:rPr>
          <w:rFonts w:ascii="Arial" w:hAnsi="Arial" w:cs="Arial"/>
          <w:sz w:val="32"/>
          <w:szCs w:val="32"/>
          <w:lang w:val="es-A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F572698" wp14:editId="2D706C5D">
            <wp:extent cx="6097270" cy="2272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C" w:rsidRDefault="000B20EC" w:rsidP="000B20EC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Error: ERROR</w:t>
      </w:r>
      <w:r>
        <w:rPr>
          <w:rFonts w:ascii="Arial" w:hAnsi="Arial" w:cs="Arial"/>
          <w:noProof/>
          <w:sz w:val="32"/>
          <w:szCs w:val="32"/>
          <w:lang w:val="en-US" w:eastAsia="en-US"/>
        </w:rPr>
        <w:t>.</w:t>
      </w:r>
      <w:r>
        <w:rPr>
          <w:rFonts w:ascii="Arial" w:hAnsi="Arial" w:cs="Arial"/>
          <w:noProof/>
          <w:sz w:val="32"/>
          <w:szCs w:val="32"/>
          <w:lang w:val="en-US" w:eastAsia="en-US"/>
        </w:rPr>
        <w:drawing>
          <wp:inline distT="0" distB="0" distL="0" distR="0" wp14:anchorId="37605E4E" wp14:editId="070EB187">
            <wp:extent cx="6097270" cy="2323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AN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s-AR"/>
        </w:rPr>
        <w:t>Error: NO CARRIER</w:t>
      </w: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</w:p>
    <w:p w:rsidR="00BF06D2" w:rsidRDefault="00BF06D2" w:rsidP="000B20EC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lastRenderedPageBreak/>
        <w:t>SOLUCION DE ERRORES:</w:t>
      </w:r>
    </w:p>
    <w:p w:rsidR="00BF06D2" w:rsidRPr="00BF06D2" w:rsidRDefault="00BF06D2" w:rsidP="000B20EC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szCs w:val="24"/>
          <w:lang w:val="es-AR"/>
        </w:rPr>
        <w:t>Solución a “NO CARRIER”: Verificar que la tarjeta sim este bien ingresada, verificar las antenas, tanto GPS como la GSM. Si los errores persisten comunicarse con atención al cliente.</w:t>
      </w:r>
    </w:p>
    <w:p w:rsidR="000B20EC" w:rsidRDefault="000B20EC" w:rsidP="000B20EC">
      <w:pPr>
        <w:rPr>
          <w:rFonts w:ascii="Arial" w:hAnsi="Arial" w:cs="Arial"/>
          <w:sz w:val="32"/>
          <w:szCs w:val="32"/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5850A20D" wp14:editId="2865A930">
            <wp:extent cx="6097270" cy="2282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C" w:rsidRDefault="000B20EC" w:rsidP="000B20EC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Solución: NO CARRIER.</w:t>
      </w:r>
    </w:p>
    <w:p w:rsidR="000B20EC" w:rsidRDefault="000B20EC" w:rsidP="000B20EC">
      <w:pPr>
        <w:rPr>
          <w:rFonts w:ascii="Arial" w:hAnsi="Arial" w:cs="Arial"/>
          <w:sz w:val="32"/>
          <w:szCs w:val="32"/>
          <w:lang w:val="es-AR"/>
        </w:rPr>
      </w:pPr>
    </w:p>
    <w:p w:rsidR="00D41277" w:rsidRPr="003E0A3A" w:rsidRDefault="00D41277" w:rsidP="003E0A3A">
      <w:pPr>
        <w:rPr>
          <w:rFonts w:ascii="Arial" w:hAnsi="Arial" w:cs="Arial"/>
          <w:sz w:val="32"/>
          <w:szCs w:val="32"/>
          <w:lang w:val="es-AR"/>
        </w:rPr>
      </w:pPr>
    </w:p>
    <w:sectPr w:rsidR="00D41277" w:rsidRPr="003E0A3A" w:rsidSect="00911CD5">
      <w:headerReference w:type="default" r:id="rId20"/>
      <w:headerReference w:type="first" r:id="rId21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A3F" w:rsidRDefault="00DE7A3F" w:rsidP="00A91D75">
      <w:r>
        <w:separator/>
      </w:r>
    </w:p>
  </w:endnote>
  <w:endnote w:type="continuationSeparator" w:id="0">
    <w:p w:rsidR="00DE7A3F" w:rsidRDefault="00DE7A3F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A3F" w:rsidRDefault="00DE7A3F" w:rsidP="00A91D75">
      <w:r>
        <w:separator/>
      </w:r>
    </w:p>
  </w:footnote>
  <w:footnote w:type="continuationSeparator" w:id="0">
    <w:p w:rsidR="00DE7A3F" w:rsidRDefault="00DE7A3F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0F71B8" w:rsidTr="00A7217A">
      <w:trPr>
        <w:trHeight w:val="1060"/>
      </w:trPr>
      <w:tc>
        <w:tcPr>
          <w:tcW w:w="5861" w:type="dxa"/>
        </w:tcPr>
        <w:p w:rsidR="000F71B8" w:rsidRDefault="000F71B8" w:rsidP="00A7217A">
          <w:pPr>
            <w:pStyle w:val="Encabezado"/>
            <w:spacing w:after="0"/>
          </w:pPr>
          <w:r w:rsidRPr="008759A8">
            <w:rPr>
              <w:noProof/>
              <w:lang w:val="en-US" w:eastAsia="en-US"/>
            </w:rPr>
            <mc:AlternateContent>
              <mc:Choice Requires="wps">
                <w:drawing>
                  <wp:inline distT="0" distB="0" distL="0" distR="0" wp14:anchorId="210F1B06" wp14:editId="5B8C667B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F160E42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0F71B8" w:rsidRDefault="000F71B8" w:rsidP="00A7217A">
          <w:pPr>
            <w:pStyle w:val="Encabezado"/>
            <w:spacing w:after="0"/>
            <w:jc w:val="right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446A74" wp14:editId="3FB4C1F4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1B8" w:rsidRPr="00D476F7" w:rsidRDefault="000F71B8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A63D0F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446A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:rsidR="000F71B8" w:rsidRPr="00D476F7" w:rsidRDefault="000F71B8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A63D0F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val="en-US" w:eastAsia="en-US"/>
            </w:rPr>
            <mc:AlternateContent>
              <mc:Choice Requires="wps">
                <w:drawing>
                  <wp:inline distT="0" distB="0" distL="0" distR="0" wp14:anchorId="14817101" wp14:editId="44D8F227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71B8" w:rsidRPr="008759A8" w:rsidRDefault="000F71B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4817101" id="Rectángulo: Una sola esquina cortada 15" o:spid="_x0000_s1030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1B8" w:rsidRDefault="000F71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0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1"/>
  </w:num>
  <w:num w:numId="10">
    <w:abstractNumId w:val="9"/>
  </w:num>
  <w:num w:numId="11">
    <w:abstractNumId w:val="9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9"/>
  </w:num>
  <w:num w:numId="13">
    <w:abstractNumId w:val="9"/>
  </w:num>
  <w:num w:numId="14">
    <w:abstractNumId w:val="9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9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FF"/>
    <w:rsid w:val="0002111D"/>
    <w:rsid w:val="000B20EC"/>
    <w:rsid w:val="000F71B8"/>
    <w:rsid w:val="00184B35"/>
    <w:rsid w:val="001865F2"/>
    <w:rsid w:val="001E59F3"/>
    <w:rsid w:val="002063EE"/>
    <w:rsid w:val="00226FF2"/>
    <w:rsid w:val="002B67D3"/>
    <w:rsid w:val="00342438"/>
    <w:rsid w:val="00354A87"/>
    <w:rsid w:val="003E0A3A"/>
    <w:rsid w:val="003F429C"/>
    <w:rsid w:val="00457EC8"/>
    <w:rsid w:val="004A0515"/>
    <w:rsid w:val="004A3529"/>
    <w:rsid w:val="004C0AD1"/>
    <w:rsid w:val="00577305"/>
    <w:rsid w:val="005C2E0B"/>
    <w:rsid w:val="006003D5"/>
    <w:rsid w:val="00680352"/>
    <w:rsid w:val="0068343B"/>
    <w:rsid w:val="00751E57"/>
    <w:rsid w:val="00760843"/>
    <w:rsid w:val="007B0DFA"/>
    <w:rsid w:val="007E5E59"/>
    <w:rsid w:val="008034BE"/>
    <w:rsid w:val="00823D33"/>
    <w:rsid w:val="008759A8"/>
    <w:rsid w:val="00895034"/>
    <w:rsid w:val="008B46AB"/>
    <w:rsid w:val="008E0F69"/>
    <w:rsid w:val="008E707B"/>
    <w:rsid w:val="00911CD5"/>
    <w:rsid w:val="009210A6"/>
    <w:rsid w:val="00924378"/>
    <w:rsid w:val="00944D7A"/>
    <w:rsid w:val="009A0F76"/>
    <w:rsid w:val="00A03BCD"/>
    <w:rsid w:val="00A63D0F"/>
    <w:rsid w:val="00A7217A"/>
    <w:rsid w:val="00A86068"/>
    <w:rsid w:val="00A91D75"/>
    <w:rsid w:val="00AC343A"/>
    <w:rsid w:val="00BF06D2"/>
    <w:rsid w:val="00C50FEA"/>
    <w:rsid w:val="00C6323A"/>
    <w:rsid w:val="00C87193"/>
    <w:rsid w:val="00CB27A1"/>
    <w:rsid w:val="00D41277"/>
    <w:rsid w:val="00D476F7"/>
    <w:rsid w:val="00D55CBC"/>
    <w:rsid w:val="00D8631A"/>
    <w:rsid w:val="00D87AFF"/>
    <w:rsid w:val="00D87CD8"/>
    <w:rsid w:val="00DE7A3F"/>
    <w:rsid w:val="00DF1CFA"/>
    <w:rsid w:val="00E523C3"/>
    <w:rsid w:val="00E5388E"/>
    <w:rsid w:val="00E6016B"/>
    <w:rsid w:val="00E94B95"/>
    <w:rsid w:val="00ED6905"/>
    <w:rsid w:val="00EF64C7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B95CB"/>
  <w15:docId w15:val="{4D496AE8-9E0A-4C6D-BAB9-F2BBC10F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</Template>
  <TotalTime>180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keywords/>
  <cp:lastModifiedBy>pereiraianariel12@gmail.com</cp:lastModifiedBy>
  <cp:revision>4</cp:revision>
  <dcterms:created xsi:type="dcterms:W3CDTF">2022-11-12T00:12:00Z</dcterms:created>
  <dcterms:modified xsi:type="dcterms:W3CDTF">2022-11-25T23:50:00Z</dcterms:modified>
  <cp:contentStatus/>
  <cp:version/>
</cp:coreProperties>
</file>