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75" w:rsidRDefault="00864575" w:rsidP="00166175">
      <w:pPr>
        <w:rPr>
          <w:rFonts w:ascii="Arial" w:hAnsi="Arial" w:cs="Arial"/>
          <w:sz w:val="32"/>
          <w:szCs w:val="32"/>
        </w:rPr>
      </w:pPr>
      <w:r>
        <w:rPr>
          <w:rFonts w:ascii="Arial" w:hAnsi="Arial" w:cs="Arial"/>
          <w:sz w:val="32"/>
          <w:szCs w:val="32"/>
        </w:rPr>
        <w:tab/>
      </w:r>
      <w:r w:rsidR="00166175" w:rsidRPr="00166175">
        <w:rPr>
          <w:rFonts w:ascii="Arial" w:hAnsi="Arial" w:cs="Arial"/>
          <w:sz w:val="32"/>
          <w:szCs w:val="32"/>
        </w:rPr>
        <w:t>To access the project, please enter the "New Unity Project (4)" folder, then "Assets", then "Scenes", and after that, click on the "EduardIablonschi-s188800-EmergingTechnologies" scene for Unity.</w:t>
      </w:r>
    </w:p>
    <w:p w:rsidR="00166175" w:rsidRDefault="00166175" w:rsidP="00166175">
      <w:pPr>
        <w:rPr>
          <w:rFonts w:ascii="Arial" w:hAnsi="Arial" w:cs="Arial"/>
          <w:sz w:val="32"/>
          <w:szCs w:val="32"/>
        </w:rPr>
      </w:pPr>
      <w:bookmarkStart w:id="0" w:name="_GoBack"/>
      <w:bookmarkEnd w:id="0"/>
    </w:p>
    <w:p w:rsidR="00864575" w:rsidRDefault="00864575" w:rsidP="00166175">
      <w:pPr>
        <w:ind w:firstLine="720"/>
        <w:rPr>
          <w:rFonts w:ascii="Arial" w:eastAsia="Times New Roman" w:hAnsi="Arial" w:cs="Arial"/>
          <w:sz w:val="32"/>
          <w:szCs w:val="32"/>
          <w:bdr w:val="none" w:sz="0" w:space="0" w:color="auto" w:frame="1"/>
        </w:rPr>
      </w:pPr>
      <w:r>
        <w:rPr>
          <w:rFonts w:ascii="Arial" w:hAnsi="Arial" w:cs="Arial"/>
          <w:sz w:val="32"/>
          <w:szCs w:val="32"/>
        </w:rPr>
        <w:t xml:space="preserve">My task for this module, </w:t>
      </w:r>
      <w:hyperlink r:id="rId4" w:tooltip="ICGP Emerging Technologies - 18/19" w:history="1">
        <w:r w:rsidRPr="00864575">
          <w:rPr>
            <w:rFonts w:ascii="Arial" w:eastAsia="Times New Roman" w:hAnsi="Arial" w:cs="Arial"/>
            <w:sz w:val="32"/>
            <w:szCs w:val="32"/>
            <w:bdr w:val="none" w:sz="0" w:space="0" w:color="auto" w:frame="1"/>
          </w:rPr>
          <w:t>ICGP Emerging Technologies - 18/19</w:t>
        </w:r>
      </w:hyperlink>
      <w:r>
        <w:rPr>
          <w:rFonts w:ascii="Arial" w:eastAsia="Times New Roman" w:hAnsi="Arial" w:cs="Arial"/>
          <w:sz w:val="32"/>
          <w:szCs w:val="32"/>
          <w:bdr w:val="none" w:sz="0" w:space="0" w:color="auto" w:frame="1"/>
        </w:rPr>
        <w:t>, is to create a project in which the user is able to use the Leap Motion device to control virtual hands, pick up an object inside a game, and place it in a specific place. The player has 3 objects which need to be placed accordingly, so that the game will be won.</w:t>
      </w:r>
    </w:p>
    <w:p w:rsidR="00864575" w:rsidRDefault="00864575" w:rsidP="00864575">
      <w:pPr>
        <w:rPr>
          <w:rFonts w:ascii="Arial" w:eastAsia="Times New Roman" w:hAnsi="Arial" w:cs="Arial"/>
          <w:sz w:val="32"/>
          <w:szCs w:val="32"/>
          <w:bdr w:val="none" w:sz="0" w:space="0" w:color="auto" w:frame="1"/>
        </w:rPr>
      </w:pPr>
      <w:r>
        <w:rPr>
          <w:rFonts w:ascii="Arial" w:eastAsia="Times New Roman" w:hAnsi="Arial" w:cs="Arial"/>
          <w:sz w:val="32"/>
          <w:szCs w:val="32"/>
          <w:bdr w:val="none" w:sz="0" w:space="0" w:color="auto" w:frame="1"/>
        </w:rPr>
        <w:tab/>
        <w:t xml:space="preserve">I have begun working on my project by trying to reuse work I have done up until this semester, which I eventually did manage to reuse, after reinstalling the </w:t>
      </w:r>
      <w:r w:rsidR="009D7738">
        <w:rPr>
          <w:rFonts w:ascii="Arial" w:eastAsia="Times New Roman" w:hAnsi="Arial" w:cs="Arial"/>
          <w:sz w:val="32"/>
          <w:szCs w:val="32"/>
          <w:bdr w:val="none" w:sz="0" w:space="0" w:color="auto" w:frame="1"/>
        </w:rPr>
        <w:t xml:space="preserve">following software programs and/or packages, so that they would be up to date: Leap Motion Orion, the Leap Motion Core Assets, and the Leap Motion Interaction Engine. </w:t>
      </w:r>
      <w:r w:rsidR="00103CCB">
        <w:rPr>
          <w:rFonts w:ascii="Arial" w:eastAsia="Times New Roman" w:hAnsi="Arial" w:cs="Arial"/>
          <w:sz w:val="32"/>
          <w:szCs w:val="32"/>
          <w:bdr w:val="none" w:sz="0" w:space="0" w:color="auto" w:frame="1"/>
        </w:rPr>
        <w:t>Doing this was also suggested in the video series tutorial I was meant to follow.</w:t>
      </w:r>
    </w:p>
    <w:p w:rsidR="00103CCB" w:rsidRDefault="00103CCB" w:rsidP="00864575">
      <w:pPr>
        <w:rPr>
          <w:rFonts w:ascii="Arial" w:eastAsia="Times New Roman" w:hAnsi="Arial" w:cs="Arial"/>
          <w:sz w:val="32"/>
          <w:szCs w:val="32"/>
          <w:bdr w:val="none" w:sz="0" w:space="0" w:color="auto" w:frame="1"/>
        </w:rPr>
      </w:pPr>
      <w:r>
        <w:rPr>
          <w:rFonts w:ascii="Arial" w:eastAsia="Times New Roman" w:hAnsi="Arial" w:cs="Arial"/>
          <w:sz w:val="32"/>
          <w:szCs w:val="32"/>
          <w:bdr w:val="none" w:sz="0" w:space="0" w:color="auto" w:frame="1"/>
        </w:rPr>
        <w:tab/>
        <w:t xml:space="preserve">I have used the </w:t>
      </w:r>
      <w:proofErr w:type="spellStart"/>
      <w:r>
        <w:rPr>
          <w:rFonts w:ascii="Arial" w:eastAsia="Times New Roman" w:hAnsi="Arial" w:cs="Arial"/>
          <w:sz w:val="32"/>
          <w:szCs w:val="32"/>
          <w:bdr w:val="none" w:sz="0" w:space="0" w:color="auto" w:frame="1"/>
        </w:rPr>
        <w:t>Leap_Hands_Demo_Desktop</w:t>
      </w:r>
      <w:proofErr w:type="spellEnd"/>
      <w:r>
        <w:rPr>
          <w:rFonts w:ascii="Arial" w:eastAsia="Times New Roman" w:hAnsi="Arial" w:cs="Arial"/>
          <w:sz w:val="32"/>
          <w:szCs w:val="32"/>
          <w:bdr w:val="none" w:sz="0" w:space="0" w:color="auto" w:frame="1"/>
        </w:rPr>
        <w:t xml:space="preserve"> scene, which was present in the Leap Core folder in Unity, as a means to move the Virtual Hands with the Leap Motion without having to </w:t>
      </w:r>
      <w:r w:rsidR="002757F3">
        <w:rPr>
          <w:rFonts w:ascii="Arial" w:eastAsia="Times New Roman" w:hAnsi="Arial" w:cs="Arial"/>
          <w:sz w:val="32"/>
          <w:szCs w:val="32"/>
          <w:bdr w:val="none" w:sz="0" w:space="0" w:color="auto" w:frame="1"/>
        </w:rPr>
        <w:t xml:space="preserve">import the Leap Rig, which would have been an alternative. I have added a plane on which all objects would be placed, and just one 3D cube, at first. This is the first time when I had encountered difficulties, because one of the videos from the tutorial series didn’t focus on explaining the essentials, and I did lose quite some time until I figured out that the next essential step was to add the interaction manager into the scene, and after that, I added a </w:t>
      </w:r>
      <w:proofErr w:type="spellStart"/>
      <w:r w:rsidR="002757F3">
        <w:rPr>
          <w:rFonts w:ascii="Arial" w:eastAsia="Times New Roman" w:hAnsi="Arial" w:cs="Arial"/>
          <w:sz w:val="32"/>
          <w:szCs w:val="32"/>
          <w:bdr w:val="none" w:sz="0" w:space="0" w:color="auto" w:frame="1"/>
        </w:rPr>
        <w:t>behaviour</w:t>
      </w:r>
      <w:proofErr w:type="spellEnd"/>
      <w:r w:rsidR="002757F3">
        <w:rPr>
          <w:rFonts w:ascii="Arial" w:eastAsia="Times New Roman" w:hAnsi="Arial" w:cs="Arial"/>
          <w:sz w:val="32"/>
          <w:szCs w:val="32"/>
          <w:bdr w:val="none" w:sz="0" w:space="0" w:color="auto" w:frame="1"/>
        </w:rPr>
        <w:t xml:space="preserve"> script</w:t>
      </w:r>
      <w:r w:rsidR="00222DE7">
        <w:rPr>
          <w:rFonts w:ascii="Arial" w:eastAsia="Times New Roman" w:hAnsi="Arial" w:cs="Arial"/>
          <w:sz w:val="32"/>
          <w:szCs w:val="32"/>
          <w:bdr w:val="none" w:sz="0" w:space="0" w:color="auto" w:frame="1"/>
        </w:rPr>
        <w:t xml:space="preserve"> and a </w:t>
      </w:r>
      <w:proofErr w:type="spellStart"/>
      <w:r w:rsidR="00222DE7">
        <w:rPr>
          <w:rFonts w:ascii="Arial" w:eastAsia="Times New Roman" w:hAnsi="Arial" w:cs="Arial"/>
          <w:sz w:val="32"/>
          <w:szCs w:val="32"/>
          <w:bdr w:val="none" w:sz="0" w:space="0" w:color="auto" w:frame="1"/>
        </w:rPr>
        <w:t>rigidbody</w:t>
      </w:r>
      <w:proofErr w:type="spellEnd"/>
      <w:r w:rsidR="002757F3">
        <w:rPr>
          <w:rFonts w:ascii="Arial" w:eastAsia="Times New Roman" w:hAnsi="Arial" w:cs="Arial"/>
          <w:sz w:val="32"/>
          <w:szCs w:val="32"/>
          <w:bdr w:val="none" w:sz="0" w:space="0" w:color="auto" w:frame="1"/>
        </w:rPr>
        <w:t xml:space="preserve"> to the cube. By doing these steps, I was able to pick up that cube while slightly clenching my fist and move it around.</w:t>
      </w:r>
    </w:p>
    <w:p w:rsidR="002757F3" w:rsidRDefault="002757F3" w:rsidP="00864575">
      <w:pPr>
        <w:rPr>
          <w:rFonts w:ascii="Arial" w:eastAsia="Times New Roman" w:hAnsi="Arial" w:cs="Arial"/>
          <w:sz w:val="32"/>
          <w:szCs w:val="32"/>
          <w:bdr w:val="none" w:sz="0" w:space="0" w:color="auto" w:frame="1"/>
        </w:rPr>
      </w:pPr>
      <w:r>
        <w:rPr>
          <w:rFonts w:ascii="Arial" w:eastAsia="Times New Roman" w:hAnsi="Arial" w:cs="Arial"/>
          <w:sz w:val="32"/>
          <w:szCs w:val="32"/>
          <w:bdr w:val="none" w:sz="0" w:space="0" w:color="auto" w:frame="1"/>
        </w:rPr>
        <w:lastRenderedPageBreak/>
        <w:tab/>
        <w:t xml:space="preserve">However, I soon stumbled upon other problems: I realized that </w:t>
      </w:r>
      <w:r w:rsidR="00222DE7">
        <w:rPr>
          <w:rFonts w:ascii="Arial" w:eastAsia="Times New Roman" w:hAnsi="Arial" w:cs="Arial"/>
          <w:sz w:val="32"/>
          <w:szCs w:val="32"/>
          <w:bdr w:val="none" w:sz="0" w:space="0" w:color="auto" w:frame="1"/>
        </w:rPr>
        <w:t>the hand movements weren’t exactly smooth, and that while waving my hand up and down, without holding an object, the virtual hand would come into contact with the object in its vicinity and would send it flying across the map. Unfortunately, I still haven’t been able to find solutions for these problems, so I had to keep them in mind while continuing to develop the project.</w:t>
      </w:r>
    </w:p>
    <w:p w:rsidR="00A8389A" w:rsidRDefault="00222DE7">
      <w:pPr>
        <w:rPr>
          <w:rFonts w:ascii="Arial" w:eastAsia="Times New Roman" w:hAnsi="Arial" w:cs="Arial"/>
          <w:sz w:val="32"/>
          <w:szCs w:val="32"/>
          <w:bdr w:val="none" w:sz="0" w:space="0" w:color="auto" w:frame="1"/>
        </w:rPr>
      </w:pPr>
      <w:r>
        <w:rPr>
          <w:rFonts w:ascii="Arial" w:eastAsia="Times New Roman" w:hAnsi="Arial" w:cs="Arial"/>
          <w:sz w:val="32"/>
          <w:szCs w:val="32"/>
          <w:bdr w:val="none" w:sz="0" w:space="0" w:color="auto" w:frame="1"/>
        </w:rPr>
        <w:tab/>
        <w:t>As a workaround,</w:t>
      </w:r>
      <w:r w:rsidR="004347FF">
        <w:rPr>
          <w:rFonts w:ascii="Arial" w:eastAsia="Times New Roman" w:hAnsi="Arial" w:cs="Arial"/>
          <w:sz w:val="32"/>
          <w:szCs w:val="32"/>
          <w:bdr w:val="none" w:sz="0" w:space="0" w:color="auto" w:frame="1"/>
        </w:rPr>
        <w:t xml:space="preserve"> I have tried to increase their mass</w:t>
      </w:r>
      <w:r w:rsidR="00CB5B6F">
        <w:rPr>
          <w:rFonts w:ascii="Arial" w:eastAsia="Times New Roman" w:hAnsi="Arial" w:cs="Arial"/>
          <w:sz w:val="32"/>
          <w:szCs w:val="32"/>
          <w:bdr w:val="none" w:sz="0" w:space="0" w:color="auto" w:frame="1"/>
        </w:rPr>
        <w:t xml:space="preserve"> and I changed the gravity scale</w:t>
      </w:r>
      <w:r w:rsidR="004347FF">
        <w:rPr>
          <w:rFonts w:ascii="Arial" w:eastAsia="Times New Roman" w:hAnsi="Arial" w:cs="Arial"/>
          <w:sz w:val="32"/>
          <w:szCs w:val="32"/>
          <w:bdr w:val="none" w:sz="0" w:space="0" w:color="auto" w:frame="1"/>
        </w:rPr>
        <w:t>, but that did not seem to have any visible impact, therefore</w:t>
      </w:r>
      <w:r>
        <w:rPr>
          <w:rFonts w:ascii="Arial" w:eastAsia="Times New Roman" w:hAnsi="Arial" w:cs="Arial"/>
          <w:sz w:val="32"/>
          <w:szCs w:val="32"/>
          <w:bdr w:val="none" w:sz="0" w:space="0" w:color="auto" w:frame="1"/>
        </w:rPr>
        <w:t xml:space="preserve"> I have placed 4 walls which prevent the objects from going through them and from being thrown so far away that the player wouldn’t be able to pick them up anymore. Also,</w:t>
      </w:r>
      <w:r w:rsidR="004347FF">
        <w:rPr>
          <w:rFonts w:ascii="Arial" w:eastAsia="Times New Roman" w:hAnsi="Arial" w:cs="Arial"/>
          <w:sz w:val="32"/>
          <w:szCs w:val="32"/>
          <w:bdr w:val="none" w:sz="0" w:space="0" w:color="auto" w:frame="1"/>
        </w:rPr>
        <w:t xml:space="preserve"> I</w:t>
      </w:r>
      <w:r>
        <w:rPr>
          <w:rFonts w:ascii="Arial" w:eastAsia="Times New Roman" w:hAnsi="Arial" w:cs="Arial"/>
          <w:sz w:val="32"/>
          <w:szCs w:val="32"/>
          <w:bdr w:val="none" w:sz="0" w:space="0" w:color="auto" w:frame="1"/>
        </w:rPr>
        <w:t xml:space="preserve"> have placed a light source in the scene, so that anything necessary would be visible. </w:t>
      </w:r>
    </w:p>
    <w:p w:rsidR="00222DE7" w:rsidRDefault="00222DE7">
      <w:pPr>
        <w:rPr>
          <w:rFonts w:ascii="Arial" w:eastAsia="Times New Roman" w:hAnsi="Arial" w:cs="Arial"/>
          <w:sz w:val="32"/>
          <w:szCs w:val="32"/>
          <w:bdr w:val="none" w:sz="0" w:space="0" w:color="auto" w:frame="1"/>
        </w:rPr>
      </w:pPr>
      <w:r>
        <w:rPr>
          <w:rFonts w:ascii="Arial" w:eastAsia="Times New Roman" w:hAnsi="Arial" w:cs="Arial"/>
          <w:sz w:val="32"/>
          <w:szCs w:val="32"/>
          <w:bdr w:val="none" w:sz="0" w:space="0" w:color="auto" w:frame="1"/>
        </w:rPr>
        <w:tab/>
        <w:t xml:space="preserve">I tried adding objects with different shapes from one another – a cube, a sphere and a cylinder – however, I found that </w:t>
      </w:r>
      <w:r w:rsidR="00532A34">
        <w:rPr>
          <w:rFonts w:ascii="Arial" w:eastAsia="Times New Roman" w:hAnsi="Arial" w:cs="Arial"/>
          <w:sz w:val="32"/>
          <w:szCs w:val="32"/>
          <w:bdr w:val="none" w:sz="0" w:space="0" w:color="auto" w:frame="1"/>
        </w:rPr>
        <w:t>the cube was easier to pick up compared to the other objects, even though I tried replacing their capsule colliders with box colliders, in hope that this would solve the problem.</w:t>
      </w:r>
      <w:r w:rsidR="00FE152F">
        <w:rPr>
          <w:rFonts w:ascii="Arial" w:eastAsia="Times New Roman" w:hAnsi="Arial" w:cs="Arial"/>
          <w:sz w:val="32"/>
          <w:szCs w:val="32"/>
          <w:bdr w:val="none" w:sz="0" w:space="0" w:color="auto" w:frame="1"/>
        </w:rPr>
        <w:t xml:space="preserve"> As a result, I have replaced the cylinder and sphere with other cubes, and I have </w:t>
      </w:r>
      <w:proofErr w:type="spellStart"/>
      <w:r w:rsidR="00FE152F">
        <w:rPr>
          <w:rFonts w:ascii="Arial" w:eastAsia="Times New Roman" w:hAnsi="Arial" w:cs="Arial"/>
          <w:sz w:val="32"/>
          <w:szCs w:val="32"/>
          <w:bdr w:val="none" w:sz="0" w:space="0" w:color="auto" w:frame="1"/>
        </w:rPr>
        <w:t>coloured</w:t>
      </w:r>
      <w:proofErr w:type="spellEnd"/>
      <w:r w:rsidR="00FE152F">
        <w:rPr>
          <w:rFonts w:ascii="Arial" w:eastAsia="Times New Roman" w:hAnsi="Arial" w:cs="Arial"/>
          <w:sz w:val="32"/>
          <w:szCs w:val="32"/>
          <w:bdr w:val="none" w:sz="0" w:space="0" w:color="auto" w:frame="1"/>
        </w:rPr>
        <w:t xml:space="preserve"> them differently.</w:t>
      </w:r>
      <w:r w:rsidR="005E4997">
        <w:rPr>
          <w:rFonts w:ascii="Arial" w:eastAsia="Times New Roman" w:hAnsi="Arial" w:cs="Arial"/>
          <w:sz w:val="32"/>
          <w:szCs w:val="32"/>
          <w:bdr w:val="none" w:sz="0" w:space="0" w:color="auto" w:frame="1"/>
        </w:rPr>
        <w:t xml:space="preserve"> The spaces in which the cubes were supposed to be placed would also be </w:t>
      </w:r>
      <w:proofErr w:type="spellStart"/>
      <w:r w:rsidR="005E4997">
        <w:rPr>
          <w:rFonts w:ascii="Arial" w:eastAsia="Times New Roman" w:hAnsi="Arial" w:cs="Arial"/>
          <w:sz w:val="32"/>
          <w:szCs w:val="32"/>
          <w:bdr w:val="none" w:sz="0" w:space="0" w:color="auto" w:frame="1"/>
        </w:rPr>
        <w:t>coloured</w:t>
      </w:r>
      <w:proofErr w:type="spellEnd"/>
      <w:r w:rsidR="005E4997">
        <w:rPr>
          <w:rFonts w:ascii="Arial" w:eastAsia="Times New Roman" w:hAnsi="Arial" w:cs="Arial"/>
          <w:sz w:val="32"/>
          <w:szCs w:val="32"/>
          <w:bdr w:val="none" w:sz="0" w:space="0" w:color="auto" w:frame="1"/>
        </w:rPr>
        <w:t xml:space="preserve"> almost similarly to their corresponding cube which would need to be placed there, instead of also having different shapes.</w:t>
      </w:r>
    </w:p>
    <w:p w:rsidR="00F47A47" w:rsidRDefault="00F47A47">
      <w:pPr>
        <w:rPr>
          <w:rFonts w:ascii="Arial" w:eastAsia="Times New Roman" w:hAnsi="Arial" w:cs="Arial"/>
          <w:sz w:val="32"/>
          <w:szCs w:val="32"/>
          <w:bdr w:val="none" w:sz="0" w:space="0" w:color="auto" w:frame="1"/>
        </w:rPr>
      </w:pPr>
      <w:r>
        <w:rPr>
          <w:rFonts w:ascii="Arial" w:eastAsia="Times New Roman" w:hAnsi="Arial" w:cs="Arial"/>
          <w:sz w:val="32"/>
          <w:szCs w:val="32"/>
          <w:bdr w:val="none" w:sz="0" w:space="0" w:color="auto" w:frame="1"/>
        </w:rPr>
        <w:tab/>
        <w:t xml:space="preserve">The player knows that the cubes are placed in the correct spots by receiving messages from the Unity console. </w:t>
      </w:r>
      <w:r w:rsidR="00B462DA">
        <w:rPr>
          <w:rFonts w:ascii="Arial" w:eastAsia="Times New Roman" w:hAnsi="Arial" w:cs="Arial"/>
          <w:sz w:val="32"/>
          <w:szCs w:val="32"/>
          <w:bdr w:val="none" w:sz="0" w:space="0" w:color="auto" w:frame="1"/>
        </w:rPr>
        <w:t>I have made use of colliders and triggers in order to make this work.</w:t>
      </w:r>
      <w:r w:rsidR="009C17B5">
        <w:rPr>
          <w:rFonts w:ascii="Arial" w:eastAsia="Times New Roman" w:hAnsi="Arial" w:cs="Arial"/>
          <w:sz w:val="32"/>
          <w:szCs w:val="32"/>
          <w:bdr w:val="none" w:sz="0" w:space="0" w:color="auto" w:frame="1"/>
        </w:rPr>
        <w:t xml:space="preserve"> If the cubes are placed correctly, the game will look like this: </w:t>
      </w:r>
    </w:p>
    <w:p w:rsidR="009C17B5" w:rsidRDefault="009C17B5">
      <w:pPr>
        <w:rPr>
          <w:rFonts w:ascii="Arial" w:eastAsia="Times New Roman" w:hAnsi="Arial" w:cs="Arial"/>
          <w:sz w:val="32"/>
          <w:szCs w:val="32"/>
          <w:bdr w:val="none" w:sz="0" w:space="0" w:color="auto" w:frame="1"/>
        </w:rPr>
      </w:pPr>
    </w:p>
    <w:p w:rsidR="009C17B5" w:rsidRDefault="009C17B5">
      <w:pPr>
        <w:rPr>
          <w:rFonts w:ascii="Arial" w:eastAsia="Times New Roman" w:hAnsi="Arial" w:cs="Arial"/>
          <w:sz w:val="32"/>
          <w:szCs w:val="32"/>
          <w:bdr w:val="none" w:sz="0" w:space="0" w:color="auto" w:frame="1"/>
        </w:rPr>
      </w:pPr>
      <w:r>
        <w:rPr>
          <w:rFonts w:ascii="Arial" w:eastAsia="Times New Roman" w:hAnsi="Arial" w:cs="Arial"/>
          <w:noProof/>
          <w:sz w:val="32"/>
          <w:szCs w:val="32"/>
          <w:bdr w:val="none" w:sz="0" w:space="0" w:color="auto" w:frame="1"/>
        </w:rPr>
        <w:lastRenderedPageBreak/>
        <w:drawing>
          <wp:inline distT="0" distB="0" distL="0" distR="0">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ic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rsidR="009C17B5" w:rsidRDefault="009C17B5">
      <w:pPr>
        <w:rPr>
          <w:rFonts w:ascii="Arial" w:eastAsia="Times New Roman" w:hAnsi="Arial" w:cs="Arial"/>
          <w:sz w:val="32"/>
          <w:szCs w:val="32"/>
          <w:bdr w:val="none" w:sz="0" w:space="0" w:color="auto" w:frame="1"/>
        </w:rPr>
      </w:pPr>
    </w:p>
    <w:p w:rsidR="00CF17DD" w:rsidRPr="00864575" w:rsidRDefault="009C17B5">
      <w:pPr>
        <w:rPr>
          <w:rFonts w:ascii="Arial" w:hAnsi="Arial" w:cs="Arial"/>
          <w:sz w:val="32"/>
          <w:szCs w:val="32"/>
        </w:rPr>
      </w:pPr>
      <w:r>
        <w:rPr>
          <w:rFonts w:ascii="Arial" w:eastAsia="Times New Roman" w:hAnsi="Arial" w:cs="Arial"/>
          <w:sz w:val="32"/>
          <w:szCs w:val="32"/>
          <w:bdr w:val="none" w:sz="0" w:space="0" w:color="auto" w:frame="1"/>
        </w:rPr>
        <w:tab/>
        <w:t>One final problem I came across was not being able to implement an end screen</w:t>
      </w:r>
      <w:r w:rsidR="00E627A6">
        <w:rPr>
          <w:rFonts w:ascii="Arial" w:eastAsia="Times New Roman" w:hAnsi="Arial" w:cs="Arial"/>
          <w:sz w:val="32"/>
          <w:szCs w:val="32"/>
          <w:bdr w:val="none" w:sz="0" w:space="0" w:color="auto" w:frame="1"/>
        </w:rPr>
        <w:t>,</w:t>
      </w:r>
      <w:r>
        <w:rPr>
          <w:rFonts w:ascii="Arial" w:eastAsia="Times New Roman" w:hAnsi="Arial" w:cs="Arial"/>
          <w:sz w:val="32"/>
          <w:szCs w:val="32"/>
          <w:bdr w:val="none" w:sz="0" w:space="0" w:color="auto" w:frame="1"/>
        </w:rPr>
        <w:t xml:space="preserve"> which would show up on the screen when all 3 cubes are placed on their specific </w:t>
      </w:r>
      <w:proofErr w:type="spellStart"/>
      <w:r w:rsidR="005E42F0">
        <w:rPr>
          <w:rFonts w:ascii="Arial" w:eastAsia="Times New Roman" w:hAnsi="Arial" w:cs="Arial"/>
          <w:sz w:val="32"/>
          <w:szCs w:val="32"/>
          <w:bdr w:val="none" w:sz="0" w:space="0" w:color="auto" w:frame="1"/>
        </w:rPr>
        <w:t>colours</w:t>
      </w:r>
      <w:proofErr w:type="spellEnd"/>
      <w:r w:rsidR="00004ACB">
        <w:rPr>
          <w:rFonts w:ascii="Arial" w:eastAsia="Times New Roman" w:hAnsi="Arial" w:cs="Arial"/>
          <w:sz w:val="32"/>
          <w:szCs w:val="32"/>
          <w:bdr w:val="none" w:sz="0" w:space="0" w:color="auto" w:frame="1"/>
        </w:rPr>
        <w:t>. T</w:t>
      </w:r>
      <w:r w:rsidR="005E42F0">
        <w:rPr>
          <w:rFonts w:ascii="Arial" w:eastAsia="Times New Roman" w:hAnsi="Arial" w:cs="Arial"/>
          <w:sz w:val="32"/>
          <w:szCs w:val="32"/>
          <w:bdr w:val="none" w:sz="0" w:space="0" w:color="auto" w:frame="1"/>
        </w:rPr>
        <w:t>hat is because I have not managed to create references to the public Boolean values I have set up in the scripts. I did try a couple of methods, but none of them seemed to work in my case.</w:t>
      </w:r>
      <w:r w:rsidR="00CF17DD">
        <w:rPr>
          <w:rFonts w:ascii="Arial" w:eastAsia="Times New Roman" w:hAnsi="Arial" w:cs="Arial"/>
          <w:sz w:val="32"/>
          <w:szCs w:val="32"/>
          <w:bdr w:val="none" w:sz="0" w:space="0" w:color="auto" w:frame="1"/>
        </w:rPr>
        <w:tab/>
      </w:r>
    </w:p>
    <w:sectPr w:rsidR="00CF17DD" w:rsidRPr="0086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90"/>
    <w:rsid w:val="00004ACB"/>
    <w:rsid w:val="00103CCB"/>
    <w:rsid w:val="00166175"/>
    <w:rsid w:val="00222DE7"/>
    <w:rsid w:val="002757F3"/>
    <w:rsid w:val="004347FF"/>
    <w:rsid w:val="00532A34"/>
    <w:rsid w:val="005E42F0"/>
    <w:rsid w:val="005E4997"/>
    <w:rsid w:val="00864575"/>
    <w:rsid w:val="009C17B5"/>
    <w:rsid w:val="009D7738"/>
    <w:rsid w:val="00A8389A"/>
    <w:rsid w:val="00B462DA"/>
    <w:rsid w:val="00CB5B6F"/>
    <w:rsid w:val="00CF17DD"/>
    <w:rsid w:val="00DC3190"/>
    <w:rsid w:val="00E627A6"/>
    <w:rsid w:val="00F47A47"/>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921BE-8995-4798-AB36-D70A02D8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4575"/>
    <w:rPr>
      <w:color w:val="0000FF"/>
      <w:u w:val="single"/>
    </w:rPr>
  </w:style>
  <w:style w:type="character" w:customStyle="1" w:styleId="d2l-navigation-s-personal-menu-text">
    <w:name w:val="d2l-navigation-s-personal-menu-text"/>
    <w:basedOn w:val="DefaultParagraphFont"/>
    <w:rsid w:val="0086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776">
      <w:bodyDiv w:val="1"/>
      <w:marLeft w:val="0"/>
      <w:marRight w:val="0"/>
      <w:marTop w:val="0"/>
      <w:marBottom w:val="0"/>
      <w:divBdr>
        <w:top w:val="none" w:sz="0" w:space="0" w:color="auto"/>
        <w:left w:val="none" w:sz="0" w:space="0" w:color="auto"/>
        <w:bottom w:val="none" w:sz="0" w:space="0" w:color="auto"/>
        <w:right w:val="none" w:sz="0" w:space="0" w:color="auto"/>
      </w:divBdr>
      <w:divsChild>
        <w:div w:id="1962107027">
          <w:marLeft w:val="-105"/>
          <w:marRight w:val="-105"/>
          <w:marTop w:val="0"/>
          <w:marBottom w:val="0"/>
          <w:divBdr>
            <w:top w:val="none" w:sz="0" w:space="0" w:color="auto"/>
            <w:left w:val="none" w:sz="0" w:space="0" w:color="auto"/>
            <w:bottom w:val="none" w:sz="0" w:space="0" w:color="auto"/>
            <w:right w:val="none" w:sz="0" w:space="0" w:color="auto"/>
          </w:divBdr>
          <w:divsChild>
            <w:div w:id="648823942">
              <w:marLeft w:val="0"/>
              <w:marRight w:val="0"/>
              <w:marTop w:val="0"/>
              <w:marBottom w:val="0"/>
              <w:divBdr>
                <w:top w:val="none" w:sz="0" w:space="0" w:color="auto"/>
                <w:left w:val="none" w:sz="0" w:space="0" w:color="auto"/>
                <w:bottom w:val="none" w:sz="0" w:space="0" w:color="auto"/>
                <w:right w:val="none" w:sz="0" w:space="0" w:color="auto"/>
              </w:divBdr>
              <w:divsChild>
                <w:div w:id="1367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9380">
          <w:marLeft w:val="0"/>
          <w:marRight w:val="0"/>
          <w:marTop w:val="0"/>
          <w:marBottom w:val="0"/>
          <w:divBdr>
            <w:top w:val="none" w:sz="0" w:space="0" w:color="auto"/>
            <w:left w:val="none" w:sz="0" w:space="0" w:color="auto"/>
            <w:bottom w:val="none" w:sz="0" w:space="0" w:color="auto"/>
            <w:right w:val="none" w:sz="0" w:space="0" w:color="auto"/>
          </w:divBdr>
          <w:divsChild>
            <w:div w:id="324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brightspace.uos.ac.uk/d2l/home/15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2019-02-27T10:38:00Z</dcterms:created>
  <dcterms:modified xsi:type="dcterms:W3CDTF">2019-02-27T11:42:00Z</dcterms:modified>
</cp:coreProperties>
</file>