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0BD" w:rsidRPr="00FE20BD" w:rsidRDefault="00FE20BD" w:rsidP="00FE20BD">
      <w:pPr>
        <w:spacing w:before="44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Business Requirements Document (BRD)</w:t>
      </w:r>
    </w:p>
    <w:p w:rsidR="00FE20BD" w:rsidRPr="00FE20BD" w:rsidRDefault="00FE20BD" w:rsidP="00FE20BD">
      <w:pPr>
        <w:spacing w:before="2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b/>
          <w:bCs/>
          <w:color w:val="4472C4"/>
          <w:sz w:val="36"/>
          <w:szCs w:val="36"/>
        </w:rPr>
        <w:t>Meta Ad Performance Analysis </w:t>
      </w:r>
    </w:p>
    <w:p w:rsidR="00FE20BD" w:rsidRPr="00FE20BD" w:rsidRDefault="00FE20BD" w:rsidP="00FE20BD">
      <w:pPr>
        <w:spacing w:before="218"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</w:rPr>
        <w:t>Business Objective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FE20BD" w:rsidRPr="00FE20BD" w:rsidRDefault="00FE20BD" w:rsidP="00FE20BD">
      <w:pPr>
        <w:spacing w:before="198" w:after="0" w:line="240" w:lineRule="auto"/>
        <w:ind w:right="403" w:hanging="15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The business needs a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performance tracking report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for advertising campaigns running on</w:t>
      </w:r>
      <w:proofErr w:type="gramStart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  </w:t>
      </w:r>
      <w:proofErr w:type="spellStart"/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Facebook</w:t>
      </w:r>
      <w:proofErr w:type="spellEnd"/>
      <w:proofErr w:type="gramEnd"/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</w:t>
      </w:r>
      <w:proofErr w:type="spellStart"/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Instagram</w:t>
      </w:r>
      <w:proofErr w:type="spellEnd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. </w:t>
      </w:r>
    </w:p>
    <w:p w:rsidR="00FE20BD" w:rsidRPr="00FE20BD" w:rsidRDefault="00FE20BD" w:rsidP="00FE20BD">
      <w:pPr>
        <w:spacing w:before="10" w:after="0" w:line="240" w:lineRule="auto"/>
        <w:ind w:right="101" w:hanging="16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The report will provide visibility into campaign reach, engagement, conversions, and budget</w:t>
      </w:r>
      <w:proofErr w:type="gramStart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  utilization</w:t>
      </w:r>
      <w:proofErr w:type="gramEnd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. </w:t>
      </w:r>
    </w:p>
    <w:p w:rsidR="00FE20BD" w:rsidRPr="00FE20BD" w:rsidRDefault="00FE20BD" w:rsidP="00FE20BD">
      <w:pPr>
        <w:spacing w:before="1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This will enable the marketing team to: </w:t>
      </w:r>
    </w:p>
    <w:p w:rsidR="00FE20BD" w:rsidRPr="00FE20BD" w:rsidRDefault="00FE20BD" w:rsidP="00FE20BD">
      <w:pPr>
        <w:spacing w:before="195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Identify the most effective platform (</w:t>
      </w:r>
      <w:proofErr w:type="spellStart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Facebook</w:t>
      </w:r>
      <w:proofErr w:type="spellEnd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vs</w:t>
      </w:r>
      <w:proofErr w:type="spellEnd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Instagram</w:t>
      </w:r>
      <w:proofErr w:type="spellEnd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). </w:t>
      </w:r>
    </w:p>
    <w:p w:rsidR="00FE20BD" w:rsidRPr="00FE20BD" w:rsidRDefault="00FE20BD" w:rsidP="00FE20BD">
      <w:pPr>
        <w:spacing w:before="198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Track campaign ROI and optimize budget allocation. </w:t>
      </w:r>
    </w:p>
    <w:p w:rsidR="00FE20BD" w:rsidRPr="00FE20BD" w:rsidRDefault="00FE20BD" w:rsidP="00FE20BD">
      <w:pPr>
        <w:spacing w:before="195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Understand audience engagement patterns. </w:t>
      </w:r>
    </w:p>
    <w:p w:rsidR="00FE20BD" w:rsidRPr="00FE20BD" w:rsidRDefault="00FE20BD" w:rsidP="00FE20BD">
      <w:pPr>
        <w:spacing w:before="673"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</w:rPr>
        <w:t>Scope of the Report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FE20BD" w:rsidRPr="00FE20BD" w:rsidRDefault="00FE20BD" w:rsidP="00FE20BD">
      <w:pPr>
        <w:spacing w:before="195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In Scope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: </w:t>
      </w:r>
    </w:p>
    <w:p w:rsidR="00FE20BD" w:rsidRPr="00FE20BD" w:rsidRDefault="00FE20BD" w:rsidP="00FE20BD">
      <w:pPr>
        <w:spacing w:before="198" w:after="0" w:line="240" w:lineRule="auto"/>
        <w:ind w:left="109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20BD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proofErr w:type="gramEnd"/>
      <w:r w:rsidRPr="00FE20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Campaigns running on </w:t>
      </w:r>
      <w:proofErr w:type="spellStart"/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Facebook</w:t>
      </w:r>
      <w:proofErr w:type="spellEnd"/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</w:t>
      </w:r>
      <w:proofErr w:type="spellStart"/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Instagram</w:t>
      </w:r>
      <w:proofErr w:type="spellEnd"/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only. </w:t>
      </w:r>
    </w:p>
    <w:p w:rsidR="00FE20BD" w:rsidRPr="00FE20BD" w:rsidRDefault="00FE20BD" w:rsidP="00FE20BD">
      <w:pPr>
        <w:spacing w:before="195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Out of Scope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: </w:t>
      </w:r>
    </w:p>
    <w:p w:rsidR="00FE20BD" w:rsidRPr="00FE20BD" w:rsidRDefault="00FE20BD" w:rsidP="00FE20BD">
      <w:pPr>
        <w:spacing w:before="196" w:after="0" w:line="240" w:lineRule="auto"/>
        <w:ind w:left="109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20BD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proofErr w:type="gramEnd"/>
      <w:r w:rsidRPr="00FE20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Other platforms (Messenger, Audience Network). </w:t>
      </w:r>
    </w:p>
    <w:p w:rsidR="00FE20BD" w:rsidRPr="00FE20BD" w:rsidRDefault="00FE20BD" w:rsidP="00FE20BD">
      <w:pPr>
        <w:spacing w:before="198" w:after="0" w:line="240" w:lineRule="auto"/>
        <w:ind w:left="109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20BD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proofErr w:type="gramEnd"/>
      <w:r w:rsidRPr="00FE20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Organic engagement (only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paid ads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will be included). </w:t>
      </w:r>
    </w:p>
    <w:p w:rsidR="00FE20BD" w:rsidRPr="00FE20BD" w:rsidRDefault="00FE20BD" w:rsidP="00FE20BD">
      <w:pPr>
        <w:spacing w:before="673"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</w:rPr>
        <w:t>KPIs &amp; Definitions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2"/>
        <w:gridCol w:w="3203"/>
        <w:gridCol w:w="3180"/>
        <w:gridCol w:w="2406"/>
      </w:tblGrid>
      <w:tr w:rsidR="00FE20BD" w:rsidRPr="00FE20BD" w:rsidTr="00FE20BD">
        <w:trPr>
          <w:trHeight w:val="5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KPI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Definition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Formula 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Example Use </w:t>
            </w:r>
          </w:p>
          <w:p w:rsidR="00FE20BD" w:rsidRPr="00FE20BD" w:rsidRDefault="00FE20BD" w:rsidP="00FE20BD">
            <w:pPr>
              <w:spacing w:before="423" w:after="0" w:line="240" w:lineRule="auto"/>
              <w:ind w:left="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Measure reach </w:t>
            </w:r>
          </w:p>
          <w:p w:rsidR="00FE20BD" w:rsidRPr="00FE20BD" w:rsidRDefault="00FE20BD" w:rsidP="00FE20BD">
            <w:pPr>
              <w:spacing w:before="426" w:after="0" w:line="240" w:lineRule="auto"/>
              <w:ind w:left="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Measure  </w:t>
            </w:r>
          </w:p>
          <w:p w:rsidR="00FE20BD" w:rsidRPr="00FE20BD" w:rsidRDefault="00FE20BD" w:rsidP="00FE20BD">
            <w:pPr>
              <w:spacing w:before="37" w:after="0" w:line="240" w:lineRule="auto"/>
              <w:ind w:left="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engagement  </w:t>
            </w:r>
          </w:p>
          <w:p w:rsidR="00FE20BD" w:rsidRPr="00FE20BD" w:rsidRDefault="00FE20BD" w:rsidP="00FE20BD">
            <w:pPr>
              <w:spacing w:before="34" w:after="0" w:line="240" w:lineRule="auto"/>
              <w:ind w:left="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intent </w:t>
            </w:r>
          </w:p>
          <w:p w:rsidR="00FE20BD" w:rsidRPr="00FE20BD" w:rsidRDefault="00FE20BD" w:rsidP="00FE20BD">
            <w:pPr>
              <w:spacing w:before="42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Viral engagement </w:t>
            </w:r>
          </w:p>
          <w:p w:rsidR="00FE20BD" w:rsidRPr="00FE20BD" w:rsidRDefault="00FE20BD" w:rsidP="00FE20BD">
            <w:pPr>
              <w:spacing w:before="423" w:after="0" w:line="240" w:lineRule="auto"/>
              <w:ind w:left="45" w:right="41" w:firstLine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 sentiment &amp;  feedback</w:t>
            </w:r>
          </w:p>
        </w:tc>
      </w:tr>
      <w:tr w:rsidR="00FE20BD" w:rsidRPr="00FE20BD" w:rsidTr="00FE20BD">
        <w:trPr>
          <w:trHeight w:val="8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Impressions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0" w:right="411"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Number of times ads</w:t>
            </w:r>
            <w:proofErr w:type="gram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 were</w:t>
            </w:r>
            <w:proofErr w:type="gram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displayed.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3" w:right="524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Count of </w:t>
            </w:r>
            <w:proofErr w:type="spell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event_type</w:t>
            </w:r>
            <w:proofErr w:type="spell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=  Impression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0BD" w:rsidRPr="00FE20BD" w:rsidRDefault="00FE20BD" w:rsidP="00FE2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20BD" w:rsidRPr="00FE20BD" w:rsidTr="00FE20BD">
        <w:trPr>
          <w:trHeight w:val="11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Clicks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4" w:right="233" w:firstLin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Number of times users</w:t>
            </w:r>
            <w:proofErr w:type="gram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 clicked</w:t>
            </w:r>
            <w:proofErr w:type="gram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ads.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Count of </w:t>
            </w:r>
            <w:proofErr w:type="spell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event_type</w:t>
            </w:r>
            <w:proofErr w:type="spell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= Click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0BD" w:rsidRPr="00FE20BD" w:rsidRDefault="00FE20BD" w:rsidP="00FE2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20BD" w:rsidRPr="00FE20BD" w:rsidTr="00FE20BD">
        <w:trPr>
          <w:trHeight w:val="8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Shares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0" w:right="411"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Number of times ads</w:t>
            </w:r>
            <w:proofErr w:type="gram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 were</w:t>
            </w:r>
            <w:proofErr w:type="gram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shared.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0" w:right="524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Count of </w:t>
            </w:r>
            <w:proofErr w:type="spell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event_type</w:t>
            </w:r>
            <w:proofErr w:type="spell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=  Share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0BD" w:rsidRPr="00FE20BD" w:rsidRDefault="00FE20BD" w:rsidP="00FE2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20BD" w:rsidRPr="00FE20BD" w:rsidTr="00FE20BD">
        <w:trPr>
          <w:trHeight w:val="8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Comments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Number of user  </w:t>
            </w:r>
          </w:p>
          <w:p w:rsidR="00FE20BD" w:rsidRPr="00FE20BD" w:rsidRDefault="00FE20BD" w:rsidP="00FE20BD">
            <w:pPr>
              <w:spacing w:before="37" w:after="0" w:line="240" w:lineRule="auto"/>
              <w:ind w:left="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comments</w:t>
            </w:r>
            <w:proofErr w:type="gram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on ads.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3" w:right="5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Count of </w:t>
            </w:r>
            <w:proofErr w:type="spell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event_type</w:t>
            </w:r>
            <w:proofErr w:type="spell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=  Comment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0BD" w:rsidRPr="00FE20BD" w:rsidRDefault="00FE20BD" w:rsidP="00FE2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E20BD" w:rsidRDefault="00FE20BD" w:rsidP="00FE2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0BD" w:rsidRPr="00FE20BD" w:rsidRDefault="00FE20BD" w:rsidP="00FE2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9"/>
        <w:gridCol w:w="2984"/>
        <w:gridCol w:w="3167"/>
        <w:gridCol w:w="2001"/>
      </w:tblGrid>
      <w:tr w:rsidR="00FE20BD" w:rsidRPr="00FE20BD" w:rsidTr="00FE20BD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KPI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Definition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Formula 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Example Use </w:t>
            </w:r>
          </w:p>
          <w:p w:rsidR="00FE20BD" w:rsidRPr="00FE20BD" w:rsidRDefault="00FE20BD" w:rsidP="00FE20BD">
            <w:pPr>
              <w:spacing w:before="423" w:after="0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Conversions </w:t>
            </w:r>
          </w:p>
          <w:p w:rsidR="00FE20BD" w:rsidRPr="00FE20BD" w:rsidRDefault="00FE20BD" w:rsidP="00FE20BD">
            <w:pPr>
              <w:spacing w:before="426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Engagement  </w:t>
            </w:r>
          </w:p>
          <w:p w:rsidR="00FE20BD" w:rsidRPr="00FE20BD" w:rsidRDefault="00FE20BD" w:rsidP="00FE20BD">
            <w:pPr>
              <w:spacing w:before="37" w:after="0" w:line="240" w:lineRule="auto"/>
              <w:ind w:left="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volume </w:t>
            </w:r>
          </w:p>
          <w:p w:rsidR="00FE20BD" w:rsidRPr="00FE20BD" w:rsidRDefault="00FE20BD" w:rsidP="00FE20BD">
            <w:pPr>
              <w:spacing w:before="483" w:after="0" w:line="240" w:lineRule="auto"/>
              <w:ind w:right="2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:rsidR="00FE20BD" w:rsidRPr="00FE20BD" w:rsidRDefault="00FE20BD" w:rsidP="00FE20BD">
            <w:pPr>
              <w:spacing w:before="592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Overall ad appeal </w:t>
            </w:r>
          </w:p>
          <w:p w:rsidR="00FE20BD" w:rsidRPr="00FE20BD" w:rsidRDefault="00FE20BD" w:rsidP="00FE20BD">
            <w:pPr>
              <w:spacing w:before="585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Funnel efficiency </w:t>
            </w:r>
          </w:p>
          <w:p w:rsidR="00FE20BD" w:rsidRPr="00FE20BD" w:rsidRDefault="00FE20BD" w:rsidP="00FE20BD">
            <w:pPr>
              <w:spacing w:before="423" w:after="0" w:line="240" w:lineRule="auto"/>
              <w:ind w:left="45" w:right="140" w:hanging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Conversion from  reach </w:t>
            </w:r>
          </w:p>
          <w:p w:rsidR="00FE20BD" w:rsidRPr="00FE20BD" w:rsidRDefault="00FE20BD" w:rsidP="00FE20BD">
            <w:pPr>
              <w:spacing w:before="399" w:after="0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Cost analysis </w:t>
            </w:r>
          </w:p>
          <w:p w:rsidR="00FE20BD" w:rsidRPr="00FE20BD" w:rsidRDefault="00FE20BD" w:rsidP="00FE20BD">
            <w:pPr>
              <w:spacing w:before="426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Budget  </w:t>
            </w:r>
          </w:p>
          <w:p w:rsidR="00FE20BD" w:rsidRPr="00FE20BD" w:rsidRDefault="00FE20BD" w:rsidP="00FE20BD">
            <w:pPr>
              <w:spacing w:before="34" w:after="0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distribution</w:t>
            </w:r>
          </w:p>
        </w:tc>
      </w:tr>
      <w:tr w:rsidR="00FE20BD" w:rsidRPr="00FE20BD" w:rsidTr="00FE20BD">
        <w:trPr>
          <w:trHeight w:val="8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Purchases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50" w:right="309" w:firstLin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Number of purchases</w:t>
            </w:r>
            <w:proofErr w:type="gram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 made</w:t>
            </w:r>
            <w:proofErr w:type="gram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after seeing ads.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54" w:right="53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Count of </w:t>
            </w:r>
            <w:proofErr w:type="spell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event_type</w:t>
            </w:r>
            <w:proofErr w:type="spell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=  Purchase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0BD" w:rsidRPr="00FE20BD" w:rsidRDefault="00FE20BD" w:rsidP="00FE2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20BD" w:rsidRPr="00FE20BD" w:rsidTr="00FE20BD">
        <w:trPr>
          <w:trHeight w:val="8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Engagements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34" w:right="93" w:hanging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Total interactions (Clicks</w:t>
            </w:r>
            <w:proofErr w:type="gram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 +</w:t>
            </w:r>
            <w:proofErr w:type="gram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Shares + Comments).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Clicks + Shares + Comments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0BD" w:rsidRPr="00FE20BD" w:rsidRDefault="00FE20BD" w:rsidP="00FE2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20BD" w:rsidRPr="00FE20BD" w:rsidTr="00FE20BD">
        <w:trPr>
          <w:trHeight w:val="8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CTR (Click  </w:t>
            </w:r>
          </w:p>
          <w:p w:rsidR="00FE20BD" w:rsidRPr="00FE20BD" w:rsidRDefault="00FE20BD" w:rsidP="00FE20BD">
            <w:pPr>
              <w:spacing w:before="37" w:after="0" w:line="240" w:lineRule="auto"/>
              <w:ind w:left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Through Rate)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0" w:right="34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 of impressions that</w:t>
            </w:r>
            <w:proofErr w:type="gram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 resulted</w:t>
            </w:r>
            <w:proofErr w:type="gram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in clicks.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right="-14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(Clicks ÷ Impressions) × 100 Ad effectiveness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0BD" w:rsidRPr="00FE20BD" w:rsidRDefault="00FE20BD" w:rsidP="00FE2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20BD" w:rsidRPr="00FE20BD" w:rsidTr="00FE20BD">
        <w:trPr>
          <w:trHeight w:val="8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Engagement 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0" w:right="5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 of impressions that</w:t>
            </w:r>
            <w:proofErr w:type="gram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 resulted</w:t>
            </w:r>
            <w:proofErr w:type="gram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in engagements.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(Engagements ÷  </w:t>
            </w:r>
          </w:p>
          <w:p w:rsidR="00FE20BD" w:rsidRPr="00FE20BD" w:rsidRDefault="00FE20BD" w:rsidP="00FE20BD">
            <w:pPr>
              <w:spacing w:before="37" w:after="0" w:line="240" w:lineRule="auto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Impressions) × 100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0BD" w:rsidRPr="00FE20BD" w:rsidRDefault="00FE20BD" w:rsidP="00FE2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20BD" w:rsidRPr="00FE20BD" w:rsidTr="00FE20BD">
        <w:trPr>
          <w:trHeight w:val="8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Conversion Rate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0" w:right="138" w:hanging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 of clicks that resulted</w:t>
            </w:r>
            <w:proofErr w:type="gram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 in</w:t>
            </w:r>
            <w:proofErr w:type="gram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purchases.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(Purchases ÷ Clicks) × 100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0BD" w:rsidRPr="00FE20BD" w:rsidRDefault="00FE20BD" w:rsidP="00FE2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20BD" w:rsidRPr="00FE20BD" w:rsidTr="00FE20BD">
        <w:trPr>
          <w:trHeight w:val="8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Purchase Rate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0" w:right="34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 of impressions that</w:t>
            </w:r>
            <w:proofErr w:type="gram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 resulted</w:t>
            </w:r>
            <w:proofErr w:type="gram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in purchases.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59" w:right="5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(Purchases ÷ Impressions) ×  100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0BD" w:rsidRPr="00FE20BD" w:rsidRDefault="00FE20BD" w:rsidP="00FE2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20BD" w:rsidRPr="00FE20BD" w:rsidTr="00FE20BD">
        <w:trPr>
          <w:trHeight w:val="8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 Budget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34" w:right="121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Total spend allocated to</w:t>
            </w:r>
            <w:proofErr w:type="gram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 campaigns</w:t>
            </w:r>
            <w:proofErr w:type="gram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Sum of  </w:t>
            </w:r>
          </w:p>
          <w:p w:rsidR="00FE20BD" w:rsidRPr="00FE20BD" w:rsidRDefault="00FE20BD" w:rsidP="00FE20BD">
            <w:pPr>
              <w:spacing w:before="37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campaigns.total_budget</w:t>
            </w:r>
            <w:proofErr w:type="spell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0BD" w:rsidRPr="00FE20BD" w:rsidRDefault="00FE20BD" w:rsidP="00FE2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20BD" w:rsidRPr="00FE20BD" w:rsidTr="00FE20BD">
        <w:trPr>
          <w:trHeight w:val="8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34" w:right="167" w:hanging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Avg. Budget per  Campaign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Average budget  </w:t>
            </w:r>
          </w:p>
          <w:p w:rsidR="00FE20BD" w:rsidRPr="00FE20BD" w:rsidRDefault="00FE20BD" w:rsidP="00FE20BD">
            <w:pPr>
              <w:spacing w:before="3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allocation</w:t>
            </w:r>
            <w:proofErr w:type="gramEnd"/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per campaign.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0BD" w:rsidRPr="00FE20BD" w:rsidRDefault="00FE20BD" w:rsidP="00FE20BD">
            <w:pPr>
              <w:spacing w:after="0" w:line="240" w:lineRule="auto"/>
              <w:ind w:left="45" w:right="286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0B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Total Budget ÷ Campaign  Count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0BD" w:rsidRPr="00FE20BD" w:rsidRDefault="00FE20BD" w:rsidP="00FE2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E20BD" w:rsidRPr="00FE20BD" w:rsidRDefault="00FE20BD" w:rsidP="00FE20BD">
      <w:pPr>
        <w:spacing w:before="453"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</w:rPr>
        <w:t>Charts Requirements: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FE20BD" w:rsidRPr="00FE20BD" w:rsidRDefault="00FE20BD" w:rsidP="00FE20BD">
      <w:pPr>
        <w:spacing w:before="196" w:after="0" w:line="240" w:lineRule="auto"/>
        <w:ind w:left="16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1. Target Gender – Donut Chart </w:t>
      </w:r>
    </w:p>
    <w:p w:rsidR="00FE20BD" w:rsidRPr="00FE20BD" w:rsidRDefault="00FE20BD" w:rsidP="00FE20BD">
      <w:pPr>
        <w:spacing w:before="198" w:after="0" w:line="240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A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donut chart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will visualize performance split by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target gender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(from the ads table). </w:t>
      </w:r>
    </w:p>
    <w:p w:rsidR="00FE20BD" w:rsidRPr="00FE20BD" w:rsidRDefault="00FE20BD" w:rsidP="00FE20BD">
      <w:pPr>
        <w:spacing w:before="195" w:after="0" w:line="240" w:lineRule="auto"/>
        <w:ind w:left="369" w:right="-6" w:hanging="353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The metric displayed (e.g., Impressions, Clicks, Purchases) will change dynamically via</w:t>
      </w:r>
      <w:proofErr w:type="gramStart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  the</w:t>
      </w:r>
      <w:proofErr w:type="gramEnd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 parameter. </w:t>
      </w:r>
    </w:p>
    <w:p w:rsidR="00FE20BD" w:rsidRPr="00FE20BD" w:rsidRDefault="00FE20BD" w:rsidP="00FE20BD">
      <w:pPr>
        <w:spacing w:before="17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Purpose: Identify which gender segment contributes most to the selected metric. </w:t>
      </w:r>
    </w:p>
    <w:p w:rsidR="00FE20BD" w:rsidRPr="00FE20BD" w:rsidRDefault="00FE20BD" w:rsidP="00FE20BD">
      <w:pPr>
        <w:spacing w:before="673" w:after="0" w:line="240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2. Target Age Group – Bar Chart </w:t>
      </w:r>
    </w:p>
    <w:p w:rsidR="00FE20BD" w:rsidRPr="00FE20BD" w:rsidRDefault="00FE20BD" w:rsidP="00FE20BD">
      <w:pPr>
        <w:spacing w:before="198" w:after="0" w:line="240" w:lineRule="auto"/>
        <w:ind w:left="2" w:right="1519" w:hanging="366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A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bar chart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will show engagement across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age groups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defined in the ads table. </w:t>
      </w: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Each bar will represent one age group. </w:t>
      </w:r>
    </w:p>
    <w:p w:rsidR="00FE20BD" w:rsidRPr="00FE20BD" w:rsidRDefault="00FE20BD" w:rsidP="00FE20BD">
      <w:pPr>
        <w:spacing w:before="39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The metric displayed will switch dynamically. </w:t>
      </w:r>
    </w:p>
    <w:p w:rsidR="00FE20BD" w:rsidRPr="00FE20BD" w:rsidRDefault="00FE20BD" w:rsidP="00FE20BD">
      <w:pPr>
        <w:spacing w:before="198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Purpose: Highlight which age group is most responsive to campaigns. </w:t>
      </w:r>
    </w:p>
    <w:p w:rsidR="00FE20BD" w:rsidRPr="00FE20BD" w:rsidRDefault="00FE20BD" w:rsidP="00FE20BD">
      <w:pPr>
        <w:spacing w:before="673"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3. Country – Map </w:t>
      </w:r>
    </w:p>
    <w:p w:rsidR="00FE20BD" w:rsidRPr="00FE20BD" w:rsidRDefault="00FE20BD" w:rsidP="00FE20BD">
      <w:pPr>
        <w:spacing w:before="195" w:after="0" w:line="240" w:lineRule="auto"/>
        <w:ind w:left="2" w:right="13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A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map</w:t>
      </w:r>
      <w:proofErr w:type="gramEnd"/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visualization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will display performance by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country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(from the users table). </w:t>
      </w: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Bubble size or color intensity will represent the selected metric. </w:t>
      </w:r>
    </w:p>
    <w:p w:rsidR="00FE20BD" w:rsidRPr="00FE20BD" w:rsidRDefault="00FE20BD" w:rsidP="00FE20BD">
      <w:pPr>
        <w:spacing w:before="42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Purpose: Provide a geographic view of campaign reach and engagement. </w:t>
      </w:r>
    </w:p>
    <w:p w:rsidR="00FE20BD" w:rsidRPr="00FE20BD" w:rsidRDefault="00FE20BD" w:rsidP="00FE20BD">
      <w:pPr>
        <w:spacing w:before="673"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4. Calendar Month – Calendar Heat Map </w:t>
      </w:r>
    </w:p>
    <w:p w:rsidR="00FE20BD" w:rsidRPr="00FE20BD" w:rsidRDefault="00FE20BD" w:rsidP="00FE20BD">
      <w:pPr>
        <w:spacing w:before="195" w:after="0" w:line="240" w:lineRule="auto"/>
        <w:ind w:left="2" w:right="278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A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calendar heat map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will plot performance at the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monthly level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, based on the timestamp</w:t>
      </w:r>
      <w:proofErr w:type="gramStart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  field</w:t>
      </w:r>
      <w:proofErr w:type="gramEnd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 in </w:t>
      </w:r>
      <w:proofErr w:type="spellStart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ad_events</w:t>
      </w:r>
      <w:proofErr w:type="spellEnd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. </w:t>
      </w:r>
    </w:p>
    <w:p w:rsidR="00FE20BD" w:rsidRPr="00FE20BD" w:rsidRDefault="00FE20BD" w:rsidP="00FE20BD">
      <w:pPr>
        <w:spacing w:before="171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Darker shades will indicate higher activity. </w:t>
      </w:r>
    </w:p>
    <w:p w:rsidR="00FE20BD" w:rsidRPr="00FE20BD" w:rsidRDefault="00FE20BD" w:rsidP="00FE20BD">
      <w:pPr>
        <w:spacing w:before="195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Purpose: Detect seasonal trends, peak ad months, and low-activity periods. </w:t>
      </w:r>
    </w:p>
    <w:p w:rsidR="00FE20BD" w:rsidRPr="00FE20BD" w:rsidRDefault="00FE20BD" w:rsidP="00FE20BD">
      <w:pPr>
        <w:spacing w:before="673" w:after="0" w:line="24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5. Weekly Trend – Stacked Column by Ad Type </w:t>
      </w:r>
    </w:p>
    <w:p w:rsidR="00FE20BD" w:rsidRPr="00FE20BD" w:rsidRDefault="00FE20BD" w:rsidP="00FE20BD">
      <w:pPr>
        <w:spacing w:before="198" w:after="0" w:line="240" w:lineRule="auto"/>
        <w:ind w:left="2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A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stacked column chart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will display weekly performance trends. </w:t>
      </w:r>
    </w:p>
    <w:p w:rsidR="00FE20BD" w:rsidRPr="00FE20BD" w:rsidRDefault="00FE20BD" w:rsidP="00FE20BD">
      <w:pPr>
        <w:spacing w:before="195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X-axis → Week number (from the Date Table linked to </w:t>
      </w:r>
      <w:proofErr w:type="spellStart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ad_events</w:t>
      </w:r>
      <w:proofErr w:type="spellEnd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). </w:t>
      </w:r>
    </w:p>
    <w:p w:rsidR="00FE20BD" w:rsidRPr="00FE20BD" w:rsidRDefault="00FE20BD" w:rsidP="00FE20BD">
      <w:pPr>
        <w:spacing w:before="195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Stacks → Different </w:t>
      </w:r>
      <w:proofErr w:type="spellStart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ad_type</w:t>
      </w:r>
      <w:proofErr w:type="spellEnd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 values (from the ads table). </w:t>
      </w:r>
    </w:p>
    <w:p w:rsidR="00FE20BD" w:rsidRPr="00FE20BD" w:rsidRDefault="00FE20BD" w:rsidP="00FE20BD">
      <w:pPr>
        <w:spacing w:before="198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Y-axis → Selected metric. </w:t>
      </w:r>
    </w:p>
    <w:p w:rsidR="00FE20BD" w:rsidRPr="00FE20BD" w:rsidRDefault="00FE20BD" w:rsidP="00FE20BD">
      <w:pPr>
        <w:spacing w:before="195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Purpose: Compare ad type contributions over weeks.</w:t>
      </w:r>
    </w:p>
    <w:p w:rsidR="00FE20BD" w:rsidRPr="00FE20BD" w:rsidRDefault="00FE20BD" w:rsidP="00FE20BD">
      <w:pPr>
        <w:spacing w:before="453"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6. Hourly Trend – Area Chart </w:t>
      </w:r>
    </w:p>
    <w:p w:rsidR="00FE20BD" w:rsidRPr="00FE20BD" w:rsidRDefault="00FE20BD" w:rsidP="00FE20BD">
      <w:pPr>
        <w:spacing w:before="196" w:after="0" w:line="240" w:lineRule="auto"/>
        <w:ind w:left="2" w:right="1360" w:hanging="366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An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area chart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will show activity by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hour of day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(from </w:t>
      </w:r>
      <w:proofErr w:type="spellStart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ad_</w:t>
      </w:r>
      <w:proofErr w:type="gramStart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events</w:t>
      </w:r>
      <w:proofErr w:type="spellEnd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[</w:t>
      </w:r>
      <w:proofErr w:type="spellStart"/>
      <w:proofErr w:type="gramEnd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time_of_day</w:t>
      </w:r>
      <w:proofErr w:type="spellEnd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]). </w:t>
      </w: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X-axis → Hour of the day (0–23). </w:t>
      </w:r>
    </w:p>
    <w:p w:rsidR="00FE20BD" w:rsidRPr="00FE20BD" w:rsidRDefault="00FE20BD" w:rsidP="00FE20BD">
      <w:pPr>
        <w:spacing w:before="37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Y-axis → Selected metric. </w:t>
      </w:r>
    </w:p>
    <w:p w:rsidR="00FE20BD" w:rsidRPr="00FE20BD" w:rsidRDefault="00FE20BD" w:rsidP="00FE20BD">
      <w:pPr>
        <w:spacing w:before="198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Purpose: Understand user activity patterns throughout the day. </w:t>
      </w:r>
    </w:p>
    <w:p w:rsidR="00FE20BD" w:rsidRPr="00FE20BD" w:rsidRDefault="00FE20BD" w:rsidP="00FE20BD">
      <w:pPr>
        <w:spacing w:before="670"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7. Ad Type – Matrix </w:t>
      </w:r>
    </w:p>
    <w:p w:rsidR="00FE20BD" w:rsidRPr="00FE20BD" w:rsidRDefault="00FE20BD" w:rsidP="00FE20BD">
      <w:pPr>
        <w:spacing w:before="198" w:after="0" w:line="240" w:lineRule="auto"/>
        <w:ind w:left="2" w:right="542" w:hanging="7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A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matrix visualization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will show the selected metric across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ad types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and possibly break</w:t>
      </w:r>
      <w:proofErr w:type="gramStart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>  down</w:t>
      </w:r>
      <w:proofErr w:type="gramEnd"/>
      <w:r w:rsidRPr="00FE20BD">
        <w:rPr>
          <w:rFonts w:ascii="Calibri" w:eastAsia="Times New Roman" w:hAnsi="Calibri" w:cs="Calibri"/>
          <w:color w:val="000000"/>
          <w:sz w:val="24"/>
          <w:szCs w:val="24"/>
        </w:rPr>
        <w:t xml:space="preserve"> further by </w:t>
      </w:r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platform (</w:t>
      </w:r>
      <w:proofErr w:type="spellStart"/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Facebook</w:t>
      </w:r>
      <w:proofErr w:type="spellEnd"/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vs</w:t>
      </w:r>
      <w:proofErr w:type="spellEnd"/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Instagram</w:t>
      </w:r>
      <w:proofErr w:type="spellEnd"/>
      <w:r w:rsidRPr="00FE20B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)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. </w:t>
      </w:r>
    </w:p>
    <w:p w:rsidR="00FE20BD" w:rsidRPr="00FE20BD" w:rsidRDefault="00FE20BD" w:rsidP="00FE20BD">
      <w:pPr>
        <w:spacing w:before="171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Rows → Ad Types. </w:t>
      </w:r>
    </w:p>
    <w:p w:rsidR="00FE20BD" w:rsidRPr="00FE20BD" w:rsidRDefault="00FE20BD" w:rsidP="00FE20BD">
      <w:pPr>
        <w:spacing w:before="195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Columns → Platforms or other campaign dimensions. </w:t>
      </w:r>
    </w:p>
    <w:p w:rsidR="00FE20BD" w:rsidRPr="00FE20BD" w:rsidRDefault="00FE20BD" w:rsidP="00FE20BD">
      <w:pPr>
        <w:spacing w:before="198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Values → Selected metric. </w:t>
      </w:r>
    </w:p>
    <w:p w:rsidR="00FE20BD" w:rsidRPr="00FE20BD" w:rsidRDefault="00FE20BD" w:rsidP="00FE20BD">
      <w:pPr>
        <w:spacing w:before="195" w:after="0" w:line="240" w:lineRule="auto"/>
        <w:ind w:left="369"/>
        <w:rPr>
          <w:rFonts w:ascii="Times New Roman" w:eastAsia="Times New Roman" w:hAnsi="Times New Roman" w:cs="Times New Roman"/>
          <w:sz w:val="24"/>
          <w:szCs w:val="24"/>
        </w:rPr>
      </w:pPr>
      <w:r w:rsidRPr="00FE20BD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Pr="00FE20BD">
        <w:rPr>
          <w:rFonts w:ascii="Calibri" w:eastAsia="Times New Roman" w:hAnsi="Calibri" w:cs="Calibri"/>
          <w:color w:val="000000"/>
          <w:sz w:val="24"/>
          <w:szCs w:val="24"/>
        </w:rPr>
        <w:t>Purpose: Compare performance across ad formats and platforms side by side.</w:t>
      </w:r>
    </w:p>
    <w:p w:rsidR="00401918" w:rsidRPr="00FE20BD" w:rsidRDefault="00401918" w:rsidP="00FE20BD"/>
    <w:sectPr w:rsidR="00401918" w:rsidRPr="00FE20BD" w:rsidSect="00C40A73">
      <w:pgSz w:w="12240" w:h="15840"/>
      <w:pgMar w:top="426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0A73"/>
    <w:rsid w:val="00401918"/>
    <w:rsid w:val="00C40A73"/>
    <w:rsid w:val="00FE2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0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646">
          <w:marLeft w:val="9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0128">
          <w:marLeft w:val="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3332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96720-A11A-4DB7-9421-D80ED1C86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TYAGI</dc:creator>
  <cp:lastModifiedBy>ADITYA TYAGI</cp:lastModifiedBy>
  <cp:revision>2</cp:revision>
  <dcterms:created xsi:type="dcterms:W3CDTF">2025-10-31T13:36:00Z</dcterms:created>
  <dcterms:modified xsi:type="dcterms:W3CDTF">2025-10-31T13:42:00Z</dcterms:modified>
</cp:coreProperties>
</file>