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E55" w:rsidRDefault="00C33E55" w:rsidP="00ED0B76">
      <w:pPr>
        <w:spacing w:line="360"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B7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Relato de Experiência sobre o Inova 2025</w:t>
      </w:r>
    </w:p>
    <w:p w:rsidR="00ED0B76" w:rsidRPr="00ED0B76" w:rsidRDefault="00ED0B76" w:rsidP="00ED0B76">
      <w:pPr>
        <w:spacing w:line="360"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33E55" w:rsidRPr="00ED0B76" w:rsidRDefault="00D24170" w:rsidP="00ED0B76">
      <w:pPr>
        <w:spacing w:line="360" w:lineRule="auto"/>
        <w:jc w:val="both"/>
        <w:rPr>
          <w:rFonts w:ascii="Arial" w:hAnsi="Arial" w:cs="Arial"/>
          <w:sz w:val="24"/>
          <w:szCs w:val="24"/>
        </w:rPr>
      </w:pPr>
      <w:r w:rsidRPr="00ED0B76">
        <w:rPr>
          <w:rFonts w:ascii="Arial" w:hAnsi="Arial" w:cs="Arial"/>
          <w:sz w:val="24"/>
          <w:szCs w:val="24"/>
        </w:rPr>
        <w:t xml:space="preserve">  </w:t>
      </w:r>
      <w:r w:rsidR="00C33E55" w:rsidRPr="00ED0B76">
        <w:rPr>
          <w:rFonts w:ascii="Arial" w:hAnsi="Arial" w:cs="Arial"/>
          <w:sz w:val="24"/>
          <w:szCs w:val="24"/>
        </w:rPr>
        <w:t xml:space="preserve">Fui no evento </w:t>
      </w:r>
      <w:r w:rsidR="00C33E55" w:rsidRPr="00ED0B76">
        <w:rPr>
          <w:rStyle w:val="Forte"/>
          <w:rFonts w:ascii="Arial" w:hAnsi="Arial" w:cs="Arial"/>
          <w:sz w:val="24"/>
          <w:szCs w:val="24"/>
        </w:rPr>
        <w:t>Inova Sebrae 2025</w:t>
      </w:r>
      <w:r w:rsidR="00C33E55" w:rsidRPr="00ED0B76">
        <w:rPr>
          <w:rStyle w:val="Forte"/>
          <w:rFonts w:ascii="Arial" w:hAnsi="Arial" w:cs="Arial"/>
          <w:sz w:val="24"/>
          <w:szCs w:val="24"/>
        </w:rPr>
        <w:t xml:space="preserve">, </w:t>
      </w:r>
      <w:r w:rsidR="00C33E55" w:rsidRPr="00ED0B76">
        <w:rPr>
          <w:rFonts w:ascii="Arial" w:hAnsi="Arial" w:cs="Arial"/>
          <w:sz w:val="24"/>
          <w:szCs w:val="24"/>
        </w:rPr>
        <w:t>que aconteceu no Centro de Convenções de Brasília</w:t>
      </w:r>
      <w:r w:rsidRPr="00ED0B76">
        <w:rPr>
          <w:rFonts w:ascii="Arial" w:hAnsi="Arial" w:cs="Arial"/>
          <w:sz w:val="24"/>
          <w:szCs w:val="24"/>
        </w:rPr>
        <w:t xml:space="preserve"> nos dias 10 e 11 de abril</w:t>
      </w:r>
      <w:r w:rsidR="00C33E55" w:rsidRPr="00ED0B76">
        <w:rPr>
          <w:rFonts w:ascii="Arial" w:hAnsi="Arial" w:cs="Arial"/>
          <w:sz w:val="24"/>
          <w:szCs w:val="24"/>
        </w:rPr>
        <w:t>.</w:t>
      </w:r>
      <w:r w:rsidR="00C33E55" w:rsidRPr="00ED0B76">
        <w:rPr>
          <w:rFonts w:ascii="Arial" w:hAnsi="Arial" w:cs="Arial"/>
          <w:sz w:val="24"/>
          <w:szCs w:val="24"/>
        </w:rPr>
        <w:t xml:space="preserve"> </w:t>
      </w:r>
      <w:r w:rsidR="00C33E55" w:rsidRPr="00ED0B76">
        <w:rPr>
          <w:rFonts w:ascii="Arial" w:hAnsi="Arial" w:cs="Arial"/>
          <w:sz w:val="24"/>
          <w:szCs w:val="24"/>
        </w:rPr>
        <w:t xml:space="preserve">Organizado pelo Sebrae, o evento reuniu empreendedores, estudantes e profissionais de diversas áreas com o objetivo de discutir tendências de inovação e as </w:t>
      </w:r>
      <w:bookmarkStart w:id="0" w:name="_GoBack"/>
      <w:bookmarkEnd w:id="0"/>
      <w:r w:rsidR="00C33E55" w:rsidRPr="00ED0B76">
        <w:rPr>
          <w:rFonts w:ascii="Arial" w:hAnsi="Arial" w:cs="Arial"/>
          <w:sz w:val="24"/>
          <w:szCs w:val="24"/>
        </w:rPr>
        <w:t>novas possibilidades para o mercado.</w:t>
      </w:r>
      <w:r w:rsidRPr="00ED0B76">
        <w:rPr>
          <w:rFonts w:ascii="Arial" w:hAnsi="Arial" w:cs="Arial"/>
          <w:sz w:val="24"/>
          <w:szCs w:val="24"/>
        </w:rPr>
        <w:t xml:space="preserve"> </w:t>
      </w:r>
    </w:p>
    <w:p w:rsidR="00467F19" w:rsidRPr="00ED0B76" w:rsidRDefault="00D24170" w:rsidP="00ED0B76">
      <w:pPr>
        <w:spacing w:line="360" w:lineRule="auto"/>
        <w:jc w:val="both"/>
        <w:rPr>
          <w:rFonts w:ascii="Arial" w:hAnsi="Arial" w:cs="Arial"/>
          <w:sz w:val="28"/>
          <w:szCs w:val="24"/>
        </w:rPr>
      </w:pPr>
      <w:r w:rsidRPr="00ED0B76">
        <w:rPr>
          <w:rFonts w:ascii="Arial" w:hAnsi="Arial" w:cs="Arial"/>
          <w:sz w:val="24"/>
          <w:szCs w:val="24"/>
        </w:rPr>
        <w:t xml:space="preserve">  Entre as atividades realizados no evento teve palestras sobre inovação digital, empreendedorismo é stands que envolvem benefícios de pequenas empresas e novas tecnologias. </w:t>
      </w:r>
      <w:r w:rsidR="00467F19" w:rsidRPr="00ED0B76">
        <w:rPr>
          <w:rFonts w:ascii="Arial" w:hAnsi="Arial" w:cs="Arial"/>
          <w:sz w:val="24"/>
        </w:rPr>
        <w:t>Também participei</w:t>
      </w:r>
      <w:r w:rsidR="00467F19" w:rsidRPr="00ED0B76">
        <w:rPr>
          <w:rFonts w:ascii="Arial" w:hAnsi="Arial" w:cs="Arial"/>
          <w:sz w:val="24"/>
        </w:rPr>
        <w:t xml:space="preserve"> de palestras que </w:t>
      </w:r>
      <w:r w:rsidR="00467F19" w:rsidRPr="00ED0B76">
        <w:rPr>
          <w:rFonts w:ascii="Arial" w:hAnsi="Arial" w:cs="Arial"/>
          <w:sz w:val="24"/>
        </w:rPr>
        <w:t xml:space="preserve">abordaram o uso de design </w:t>
      </w:r>
      <w:proofErr w:type="spellStart"/>
      <w:r w:rsidR="00467F19" w:rsidRPr="00ED0B76">
        <w:rPr>
          <w:rFonts w:ascii="Arial" w:hAnsi="Arial" w:cs="Arial"/>
          <w:sz w:val="24"/>
        </w:rPr>
        <w:t>thinking</w:t>
      </w:r>
      <w:proofErr w:type="spellEnd"/>
      <w:r w:rsidR="00467F19" w:rsidRPr="00ED0B76">
        <w:rPr>
          <w:rFonts w:ascii="Arial" w:hAnsi="Arial" w:cs="Arial"/>
          <w:sz w:val="24"/>
        </w:rPr>
        <w:t xml:space="preserve"> e metodologias ágeis para resolver problemas do dia a dia dos negócios.</w:t>
      </w:r>
      <w:r w:rsidR="00467F19" w:rsidRPr="00ED0B76">
        <w:rPr>
          <w:rFonts w:ascii="Arial" w:hAnsi="Arial" w:cs="Arial"/>
          <w:sz w:val="24"/>
        </w:rPr>
        <w:t xml:space="preserve"> </w:t>
      </w:r>
      <w:r w:rsidR="00467F19" w:rsidRPr="00ED0B76">
        <w:rPr>
          <w:rFonts w:ascii="Arial" w:hAnsi="Arial" w:cs="Arial"/>
          <w:sz w:val="24"/>
        </w:rPr>
        <w:t>Além disso, os estandes de startups e empresas inovadoras me permitiram conhecer soluções criativas que estão ganhando força no mercado e que podem servir de inspiração para futuros projetos.</w:t>
      </w:r>
      <w:r w:rsidR="00467F19" w:rsidRPr="00ED0B76">
        <w:rPr>
          <w:rFonts w:ascii="Arial" w:hAnsi="Arial" w:cs="Arial"/>
          <w:sz w:val="28"/>
          <w:szCs w:val="24"/>
        </w:rPr>
        <w:t xml:space="preserve"> </w:t>
      </w:r>
    </w:p>
    <w:p w:rsidR="00ED0B76" w:rsidRDefault="00467F19" w:rsidP="00ED0B76">
      <w:pPr>
        <w:spacing w:line="360" w:lineRule="auto"/>
        <w:jc w:val="both"/>
        <w:rPr>
          <w:rFonts w:ascii="Arial" w:hAnsi="Arial" w:cs="Arial"/>
          <w:sz w:val="24"/>
        </w:rPr>
      </w:pPr>
      <w:r w:rsidRPr="00ED0B76">
        <w:rPr>
          <w:rFonts w:ascii="Arial" w:hAnsi="Arial" w:cs="Arial"/>
          <w:sz w:val="28"/>
          <w:szCs w:val="24"/>
        </w:rPr>
        <w:t xml:space="preserve">  </w:t>
      </w:r>
      <w:r w:rsidRPr="00ED0B76">
        <w:rPr>
          <w:rFonts w:ascii="Arial" w:hAnsi="Arial" w:cs="Arial"/>
          <w:sz w:val="24"/>
          <w:szCs w:val="24"/>
        </w:rPr>
        <w:t>Uma das atividades que mais gostei no evento além das palestras e stands, foram os brindes, na quinta feira não tinha gostado muito de início pois estava nas palestras, pois não sabia dos stands na parte de baixo do evento, fui descobrir depois de muito tempo.</w:t>
      </w:r>
      <w:r w:rsidRPr="00ED0B76">
        <w:rPr>
          <w:rFonts w:ascii="Arial" w:hAnsi="Arial" w:cs="Arial"/>
          <w:sz w:val="24"/>
          <w:szCs w:val="24"/>
        </w:rPr>
        <w:t xml:space="preserve"> E um dos stands que mais me interessei foram os que envolviam tecnologias, vagas de emprego e faculdades, resumo foi o do Senac que tinha promoção de 20% de desconto na faculdade para </w:t>
      </w:r>
      <w:proofErr w:type="spellStart"/>
      <w:r w:rsidRPr="00ED0B76">
        <w:rPr>
          <w:rFonts w:ascii="Arial" w:hAnsi="Arial" w:cs="Arial"/>
          <w:sz w:val="24"/>
          <w:szCs w:val="24"/>
        </w:rPr>
        <w:t>ex</w:t>
      </w:r>
      <w:proofErr w:type="spellEnd"/>
      <w:r w:rsidRPr="00ED0B76">
        <w:rPr>
          <w:rFonts w:ascii="Arial" w:hAnsi="Arial" w:cs="Arial"/>
          <w:sz w:val="24"/>
          <w:szCs w:val="24"/>
        </w:rPr>
        <w:t xml:space="preserve"> alunos do Senac, ou </w:t>
      </w:r>
      <w:proofErr w:type="spellStart"/>
      <w:r w:rsidRPr="00ED0B76">
        <w:rPr>
          <w:rFonts w:ascii="Arial" w:hAnsi="Arial" w:cs="Arial"/>
          <w:sz w:val="24"/>
          <w:szCs w:val="24"/>
        </w:rPr>
        <w:t>ex</w:t>
      </w:r>
      <w:proofErr w:type="spellEnd"/>
      <w:r w:rsidRPr="00ED0B76">
        <w:rPr>
          <w:rFonts w:ascii="Arial" w:hAnsi="Arial" w:cs="Arial"/>
          <w:sz w:val="24"/>
          <w:szCs w:val="24"/>
        </w:rPr>
        <w:t xml:space="preserve"> aprendizes.</w:t>
      </w:r>
      <w:r w:rsidRPr="00ED0B76">
        <w:rPr>
          <w:rFonts w:ascii="Arial" w:hAnsi="Arial" w:cs="Arial"/>
        </w:rPr>
        <w:t xml:space="preserve"> </w:t>
      </w:r>
      <w:r w:rsidRPr="00ED0B76">
        <w:rPr>
          <w:rFonts w:ascii="Arial" w:hAnsi="Arial" w:cs="Arial"/>
          <w:sz w:val="24"/>
        </w:rPr>
        <w:t>Além disso, fiquei impressionado com as discussões sobre o uso da inovação para resolver questões sociais e ambientais.</w:t>
      </w:r>
    </w:p>
    <w:p w:rsidR="00467F19" w:rsidRPr="00ED0B76" w:rsidRDefault="00467F19" w:rsidP="00ED0B76">
      <w:pPr>
        <w:spacing w:line="360" w:lineRule="auto"/>
        <w:jc w:val="both"/>
        <w:rPr>
          <w:rFonts w:ascii="Arial" w:hAnsi="Arial" w:cs="Arial"/>
          <w:sz w:val="24"/>
        </w:rPr>
      </w:pPr>
      <w:r w:rsidRPr="00ED0B76">
        <w:rPr>
          <w:rFonts w:ascii="Arial" w:hAnsi="Arial" w:cs="Arial"/>
          <w:sz w:val="28"/>
        </w:rPr>
        <w:t xml:space="preserve">  </w:t>
      </w:r>
      <w:r w:rsidRPr="00ED0B76">
        <w:rPr>
          <w:rFonts w:ascii="Arial" w:hAnsi="Arial" w:cs="Arial"/>
          <w:sz w:val="24"/>
        </w:rPr>
        <w:t>Essa experiência foi crucial para minha formação pessoal e profissional. Aprendi a importância de ter uma mentalidade empreendedora que vai além de simplesmente identificar oportunidades de negócios, mas também de se adaptar às mudanças e inovar constantemente.</w:t>
      </w:r>
    </w:p>
    <w:p w:rsidR="00ED0B76" w:rsidRPr="00ED0B76" w:rsidRDefault="00467F19" w:rsidP="00ED0B76">
      <w:pPr>
        <w:spacing w:line="360" w:lineRule="auto"/>
        <w:jc w:val="both"/>
        <w:rPr>
          <w:rFonts w:ascii="Arial" w:hAnsi="Arial" w:cs="Arial"/>
          <w:sz w:val="36"/>
          <w:szCs w:val="24"/>
        </w:rPr>
      </w:pPr>
      <w:r w:rsidRPr="00ED0B76">
        <w:rPr>
          <w:rFonts w:ascii="Arial" w:hAnsi="Arial" w:cs="Arial"/>
          <w:sz w:val="24"/>
        </w:rPr>
        <w:t>Em relação à aplicação do que aprendi, vejo várias possibilidades. A ideia de usar inteligência artificial para otimizar processos de empresas pequenas, por exemplo, é algo que considero aplicar em futuros projetos</w:t>
      </w:r>
      <w:r w:rsidR="00ED0B76" w:rsidRPr="00ED0B76">
        <w:rPr>
          <w:rFonts w:ascii="Arial" w:hAnsi="Arial" w:cs="Arial"/>
          <w:sz w:val="24"/>
        </w:rPr>
        <w:t xml:space="preserve"> de sites que almejo realizar</w:t>
      </w:r>
      <w:r w:rsidRPr="00ED0B76">
        <w:rPr>
          <w:rFonts w:ascii="Arial" w:hAnsi="Arial" w:cs="Arial"/>
          <w:sz w:val="24"/>
        </w:rPr>
        <w:t xml:space="preserve">. </w:t>
      </w:r>
      <w:r w:rsidR="00ED0B76" w:rsidRPr="00ED0B76">
        <w:rPr>
          <w:rFonts w:ascii="Arial" w:hAnsi="Arial" w:cs="Arial"/>
          <w:sz w:val="24"/>
        </w:rPr>
        <w:t>Sem dúvida, o evento ampliou minha visão sobre o que é possível fazer, não só para crescer no mercado, mas também para contribuir com a sociedade.</w:t>
      </w:r>
    </w:p>
    <w:p w:rsidR="00D24170" w:rsidRPr="00ED0B76" w:rsidRDefault="00D24170" w:rsidP="00ED0B76">
      <w:pPr>
        <w:spacing w:line="360" w:lineRule="auto"/>
        <w:jc w:val="both"/>
        <w:rPr>
          <w:rFonts w:ascii="Arial" w:hAnsi="Arial" w:cs="Arial"/>
          <w:sz w:val="24"/>
          <w:szCs w:val="24"/>
        </w:rPr>
      </w:pPr>
    </w:p>
    <w:p w:rsidR="00C33E55" w:rsidRPr="00ED0B76" w:rsidRDefault="00C33E55" w:rsidP="00ED0B76">
      <w:pPr>
        <w:spacing w:line="360" w:lineRule="auto"/>
        <w:rPr>
          <w:rFonts w:ascii="Arial" w:hAnsi="Arial" w:cs="Arial"/>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sectPr w:rsidR="00C33E55" w:rsidRPr="00ED0B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67F4B"/>
    <w:multiLevelType w:val="hybridMultilevel"/>
    <w:tmpl w:val="054204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E55"/>
    <w:rsid w:val="00083E71"/>
    <w:rsid w:val="00467F19"/>
    <w:rsid w:val="006A5958"/>
    <w:rsid w:val="00C33E55"/>
    <w:rsid w:val="00D24170"/>
    <w:rsid w:val="00ED0B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3643"/>
  <w15:chartTrackingRefBased/>
  <w15:docId w15:val="{DAEC7A94-5CE0-4312-9127-56CA8A57F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33E55"/>
    <w:pPr>
      <w:ind w:left="720"/>
      <w:contextualSpacing/>
    </w:pPr>
  </w:style>
  <w:style w:type="character" w:styleId="Forte">
    <w:name w:val="Strong"/>
    <w:basedOn w:val="Fontepargpadro"/>
    <w:uiPriority w:val="22"/>
    <w:qFormat/>
    <w:rsid w:val="00C33E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331</Words>
  <Characters>1789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Iago Felipe Azevedo Ribeiro</dc:creator>
  <cp:keywords/>
  <dc:description/>
  <cp:lastModifiedBy>Iago Felipe Azevedo Ribeiro</cp:lastModifiedBy>
  <cp:revision>1</cp:revision>
  <dcterms:created xsi:type="dcterms:W3CDTF">2025-04-14T11:30:00Z</dcterms:created>
  <dcterms:modified xsi:type="dcterms:W3CDTF">2025-04-14T12:05:00Z</dcterms:modified>
</cp:coreProperties>
</file>