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864"/>
          <w:sz w:val="28"/>
          <w:szCs w:val="28"/>
        </w:rPr>
        <w:t xml:space="preserve">DATI Soluções em TI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Documento Técnico</w:t>
      </w:r>
    </w:p>
    <w:p>
      <w:pPr>
        <w:spacing w:after="480"/>
        <w:jc w:val="center"/>
      </w:pPr>
      <w:r>
        <w:rPr>
          <w:b/>
          <w:bCs/>
          <w:color w:val="0F1F4D"/>
          <w:sz w:val="36"/>
          <w:szCs w:val="36"/>
        </w:rPr>
        <w:t xml:space="preserve">MCP Server PipeRun para Amazon Quick Suite com Autenticação Individual</w:t>
      </w:r>
    </w:p>
    <w:p>
      <w:pPr>
        <w:jc w:val="center"/>
      </w:pPr>
      <w:r>
        <w:rPr>
          <w:sz w:val="20"/>
          <w:szCs w:val="20"/>
        </w:rPr>
        <w:t xml:space="preserve">Versão 1.0</w:t>
      </w:r>
    </w:p>
    <w:p>
      <w:pPr>
        <w:jc w:val="center"/>
      </w:pPr>
      <w:r>
        <w:rPr>
          <w:sz w:val="20"/>
          <w:szCs w:val="20"/>
        </w:rPr>
        <w:t xml:space="preserve">Maio de 2026</w:t>
      </w:r>
    </w:p>
    <w:p>
      <w:pPr>
        <w:jc w:val="center"/>
      </w:pPr>
      <w:r>
        <w:rPr>
          <w:sz w:val="20"/>
          <w:szCs w:val="20"/>
        </w:rPr>
        <w:t xml:space="preserve">Autor: Diego Alexandre</w:t>
      </w:r>
    </w:p>
    <w:p>
      <w:pPr>
        <w:jc w:val="center"/>
      </w:pPr>
      <w:r>
        <w:rPr>
          <w:sz w:val="20"/>
          <w:szCs w:val="20"/>
        </w:rPr>
        <w:t xml:space="preserve">Destinatário: Time Técnico DATI</w:t>
      </w:r>
    </w:p>
    <w:p>
      <w:r>
        <w:br w:type="page"/>
      </w:r>
    </w:p>
    <w:p>
      <w:pPr>
        <w:pStyle w:val="Heading1"/>
      </w:pPr>
      <w:r>
        <w:t xml:space="preserve">1. Sumário executivo</w:t>
      </w:r>
    </w:p>
    <w:p>
      <w:r>
        <w:t xml:space="preserve">Este documento orienta a construção de um MCP Server (Model Context Protocol) que conecte o CRM PipeRun ao Amazon Quick Suite, permitindo que cada funcionário da DATI consulte e atualize oportunidades, contatos, propostas e atividades diretamente pela interface web e desktop do Quick, usando a própria credencial individual do PipeRun.</w:t>
      </w:r>
    </w:p>
    <w:p>
      <w:r>
        <w:t xml:space="preserve">A meta é entregar uma PoC funcional em 4 semanas, com 5 usuários piloto e 1 funil, e evoluir para rollout completo em até 8 semanas.</w:t>
      </w:r>
    </w:p>
    <w:p>
      <w:pPr>
        <w:pStyle w:val="Heading2"/>
      </w:pPr>
      <w:r>
        <w:t xml:space="preserve">Resultado esperado</w:t>
      </w:r>
    </w:p>
    <w:p>
      <w:pPr>
        <w:pStyle w:val="ListParagraph"/>
        <w:numPr>
          <w:ilvl w:val="0"/>
          <w:numId w:val="2"/>
        </w:numPr>
      </w:pPr>
      <w:r>
        <w:t xml:space="preserve">Cada funcionário acessa o PipeRun via Amazon Quick com login próprio.</w:t>
      </w:r>
    </w:p>
    <w:p>
      <w:pPr>
        <w:pStyle w:val="ListParagraph"/>
        <w:numPr>
          <w:ilvl w:val="0"/>
          <w:numId w:val="2"/>
        </w:numPr>
      </w:pPr>
      <w:r>
        <w:t xml:space="preserve">Operações de leitura e escrita (criar, atualizar, mover etapa, anotar) disponíveis no chat agêntico do Quick.</w:t>
      </w:r>
    </w:p>
    <w:p>
      <w:pPr>
        <w:pStyle w:val="ListParagraph"/>
        <w:numPr>
          <w:ilvl w:val="0"/>
          <w:numId w:val="2"/>
        </w:numPr>
      </w:pPr>
      <w:r>
        <w:t xml:space="preserve">Permissões herdadas automaticamente do perfil do usuário no PipeRun.</w:t>
      </w:r>
    </w:p>
    <w:p>
      <w:pPr>
        <w:pStyle w:val="ListParagraph"/>
        <w:numPr>
          <w:ilvl w:val="0"/>
          <w:numId w:val="2"/>
        </w:numPr>
      </w:pPr>
      <w:r>
        <w:t xml:space="preserve">Logs e trilha de auditoria por usuário, com rastreabilidade de cada chamada.</w:t>
      </w:r>
    </w:p>
    <w:p>
      <w:pPr>
        <w:pStyle w:val="Heading1"/>
      </w:pPr>
      <w:r>
        <w:t xml:space="preserve">2. Contexto</w:t>
      </w:r>
    </w:p>
    <w:p>
      <w:r>
        <w:t xml:space="preserve">A DATI utiliza o PipeRun como CRM principal, com três funis de venda mais a base DG. O time já adotou o Amazon Quick Suite como plataforma agêntica corporativa (web e desktop), e quer consolidar o CRM dentro dessa interface para reduzir trocas de contexto e aumentar a adoção dos dashboards.</w:t>
      </w:r>
    </w:p>
    <w:p>
      <w:r>
        <w:t xml:space="preserve">O PipeRun não tem conector nativo no Amazon Quick. A AWS oferece dois caminhos para integração: REST API Connection (Custom Action Connector) e MCP Server remoto. Este documento detalha o caminho via MCP Server por trazer maior controle, reuso entre clientes (Quick, Claude Code, Cowork) e modelagem semântica superior das ferramentas (tools).</w:t>
      </w:r>
    </w:p>
    <w:p>
      <w:pPr>
        <w:pStyle w:val="Heading1"/>
      </w:pPr>
      <w:r>
        <w:t xml:space="preserve">3. Arquitetura de alto nível</w:t>
      </w:r>
    </w:p>
    <w:p>
      <w:r>
        <w:t xml:space="preserve">A solução é composta por cinco camadas:</w:t>
      </w:r>
    </w:p>
    <w:p>
      <w:pPr>
        <w:pStyle w:val="ListParagraph"/>
        <w:numPr>
          <w:ilvl w:val="0"/>
          <w:numId w:val="3"/>
        </w:numPr>
      </w:pPr>
      <w:r>
        <w:t xml:space="preserve">Cliente Amazon Quick (web e desktop) com chat agêntico do usuário.</w:t>
      </w:r>
    </w:p>
    <w:p>
      <w:pPr>
        <w:pStyle w:val="ListParagraph"/>
        <w:numPr>
          <w:ilvl w:val="0"/>
          <w:numId w:val="3"/>
        </w:numPr>
      </w:pPr>
      <w:r>
        <w:t xml:space="preserve">MCP Client interno do Quick Suite, fazendo handshake OAuth com o servidor MCP da DATI.</w:t>
      </w:r>
    </w:p>
    <w:p>
      <w:pPr>
        <w:pStyle w:val="ListParagraph"/>
        <w:numPr>
          <w:ilvl w:val="0"/>
          <w:numId w:val="3"/>
        </w:numPr>
      </w:pPr>
      <w:r>
        <w:t xml:space="preserve">MCP Server DATI, hospedado em AWS, expondo tools de leitura e escrita do PipeRun via HTTP Streamable.</w:t>
      </w:r>
    </w:p>
    <w:p>
      <w:pPr>
        <w:pStyle w:val="ListParagraph"/>
        <w:numPr>
          <w:ilvl w:val="0"/>
          <w:numId w:val="3"/>
        </w:numPr>
      </w:pPr>
      <w:r>
        <w:t xml:space="preserve">Camada de autenticação: AWS Cognito atuando como Authorization Server (OAuth 2.0 Authorization Code + PKCE) e AWS Secrets Manager guardando o token individual do PipeRun por usuário.</w:t>
      </w:r>
    </w:p>
    <w:p>
      <w:pPr>
        <w:pStyle w:val="ListParagraph"/>
        <w:numPr>
          <w:ilvl w:val="0"/>
          <w:numId w:val="3"/>
        </w:numPr>
      </w:pPr>
      <w:r>
        <w:t xml:space="preserve">API REST do PipeRun em https://api.pipe.run/v1, consumida pelo MCP Server usando o token individual do usuário.</w:t>
      </w:r>
    </w:p>
    <w:p>
      <w:r>
        <w:t xml:space="preserve"/>
      </w:r>
    </w:p>
    <w:p>
      <w:r>
        <w:t xml:space="preserve">Fluxo resumido: o funcionário fala com o Quick, o Quick identifica que precisa de uma tool do MCP DATI, dispara o OAuth com Cognito, recupera o token individual do PipeRun do Secrets Manager indexado pelo subject do JWT, executa a chamada na API do PipeRun e devolve o resultado pro Quick formatar.</w:t>
      </w:r>
    </w:p>
    <w:p>
      <w:pPr>
        <w:pStyle w:val="Heading1"/>
      </w:pPr>
      <w:r>
        <w:t xml:space="preserve">4. Modelo de autenticação individual</w:t>
      </w:r>
    </w:p>
    <w:p>
      <w:r>
        <w:t xml:space="preserve">O PipeRun usa token de API exclusivo por usuário ativo. O token herda exatamente as permissões do perfil do usuário no CRM, o que dá RLS nativo: quem não vê um funil no PipeRun também não vê via API. Aproveitar isso elimina necessidade de RLS customizado.</w:t>
      </w:r>
    </w:p>
    <w:p>
      <w:pPr>
        <w:pStyle w:val="Heading2"/>
      </w:pPr>
      <w:r>
        <w:t xml:space="preserve">4.1 Cadastro do token pelo funcionário (one time)</w:t>
      </w:r>
    </w:p>
    <w:p>
      <w:pPr>
        <w:pStyle w:val="ListParagraph"/>
        <w:numPr>
          <w:ilvl w:val="0"/>
          <w:numId w:val="3"/>
        </w:numPr>
      </w:pPr>
      <w:r>
        <w:t xml:space="preserve">Funcionário acessa https://app.pipe.run/v2/me/user-data e copia o token logo abaixo da foto, ou acessa https://app.pipe.run/v2/integrations e copia no canto superior direito.</w:t>
      </w:r>
    </w:p>
    <w:p>
      <w:pPr>
        <w:pStyle w:val="ListParagraph"/>
        <w:numPr>
          <w:ilvl w:val="0"/>
          <w:numId w:val="3"/>
        </w:numPr>
      </w:pPr>
      <w:r>
        <w:t xml:space="preserve">No primeiro uso no Quick, o usuário é redirecionado para uma página de cadastro hospedada pela DATI (Cognito Hosted UI customizada) onde cola o token.</w:t>
      </w:r>
    </w:p>
    <w:p>
      <w:pPr>
        <w:pStyle w:val="ListParagraph"/>
        <w:numPr>
          <w:ilvl w:val="0"/>
          <w:numId w:val="3"/>
        </w:numPr>
      </w:pPr>
      <w:r>
        <w:t xml:space="preserve">O token é cifrado e gravado no Secrets Manager com o caminho /piperun/users/{cognito_sub}.</w:t>
      </w:r>
    </w:p>
    <w:p>
      <w:pPr>
        <w:pStyle w:val="ListParagraph"/>
        <w:numPr>
          <w:ilvl w:val="0"/>
          <w:numId w:val="3"/>
        </w:numPr>
      </w:pPr>
      <w:r>
        <w:t xml:space="preserve">Cognito emite um access token JWT que o Quick passa em todas as requisições para o MCP Server.</w:t>
      </w:r>
    </w:p>
    <w:p>
      <w:pPr>
        <w:pStyle w:val="Heading2"/>
      </w:pPr>
      <w:r>
        <w:t xml:space="preserve">4.2 Fluxo OAuth completo (Quick para MCP)</w:t>
      </w:r>
    </w:p>
    <w:p>
      <w:r>
        <w:t xml:space="preserve">O Amazon Quick Suite suporta OAuth 2.0 Authorization Code Flow com Dynamic Client Registration (DCR). O MCP Server deve expor:</w:t>
      </w:r>
    </w:p>
    <w:p>
      <w:pPr>
        <w:pStyle w:val="ListParagraph"/>
        <w:numPr>
          <w:ilvl w:val="0"/>
          <w:numId w:val="2"/>
        </w:numPr>
      </w:pPr>
      <w:r>
        <w:t xml:space="preserve">Endpoint /.well-known/oauth-protected-resource com o Authorization Server (Cognito).</w:t>
      </w:r>
    </w:p>
    <w:p>
      <w:pPr>
        <w:pStyle w:val="ListParagraph"/>
        <w:numPr>
          <w:ilvl w:val="0"/>
          <w:numId w:val="2"/>
        </w:numPr>
      </w:pPr>
      <w:r>
        <w:t xml:space="preserve">Endpoint /.well-known/oauth-authorization-server (proxied ou redirect para Cognito).</w:t>
      </w:r>
    </w:p>
    <w:p>
      <w:pPr>
        <w:pStyle w:val="ListParagraph"/>
        <w:numPr>
          <w:ilvl w:val="0"/>
          <w:numId w:val="2"/>
        </w:numPr>
      </w:pPr>
      <w:r>
        <w:t xml:space="preserve">Suporte a DCR no Cognito (via endpoint /oauth2/register quando habilitado) ou registro manual do client_id do Quick.</w:t>
      </w:r>
    </w:p>
    <w:p>
      <w:pPr>
        <w:pStyle w:val="ListParagraph"/>
        <w:numPr>
          <w:ilvl w:val="0"/>
          <w:numId w:val="2"/>
        </w:numPr>
      </w:pPr>
      <w:r>
        <w:t xml:space="preserve">Scopes mínimos: piperun.read e piperun.write.</w:t>
      </w:r>
    </w:p>
    <w:p>
      <w:pPr>
        <w:pStyle w:val="ListParagraph"/>
        <w:numPr>
          <w:ilvl w:val="0"/>
          <w:numId w:val="2"/>
        </w:numPr>
      </w:pPr>
      <w:r>
        <w:t xml:space="preserve">Validação do JWT em cada callTool, mapeando sub do Cognito para o secret correspondente do PipeRun.</w:t>
      </w:r>
    </w:p>
    <w:p>
      <w:pPr>
        <w:pStyle w:val="Heading2"/>
      </w:pPr>
      <w:r>
        <w:t xml:space="preserve">4.3 Quando o token do PipeRun expira ou é desativado</w:t>
      </w:r>
    </w:p>
    <w:p>
      <w:r>
        <w:t xml:space="preserve">O MCP Server captura HTTP 401 da API do PipeRun, retorna ao Quick um erro específico de tipo authentication_failed, e o Quick instrui o usuário a refazer o cadastro do token no portal.</w:t>
      </w:r>
    </w:p>
    <w:p>
      <w:pPr>
        <w:pStyle w:val="Heading1"/>
      </w:pPr>
      <w:r>
        <w:t xml:space="preserve">5. 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 do MCP Server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3.12 com FastAPI ou Node 20 com Hono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SDKs MCP oficiais maduros nas duas linguagens. Escolher a stack que o time já mantém.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Lambda + API Gateway HTTP API (preferencial) ou AWS App Runner / ECS Fargate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Lambda é mais barato e escala automaticamente. App Runner se houver conexões longas via SSE.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Cognito User Pool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OAuth 2.0 nativo, DCR opcional, integração simples com SSO corporativo (Google Workspace ou Entra).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Armazenamento de tokens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Cifrado, com rotação opcional e auditável via CloudTrail.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CloudWatch Logs + AWS X-Ray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Trace ponta a ponta da chamada do Quick até o PipeRun.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CDK (TypeScript) ou Terraform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Versionado em repositório DATI, deploy via GitHub Actions ou CodePipeline.</w:t>
            </w:r>
          </w:p>
        </w:tc>
      </w:tr>
    </w:tbl>
    <w:p>
      <w:r>
        <w:t xml:space="preserve"/>
      </w:r>
    </w:p>
    <w:p>
      <w:r>
        <w:t xml:space="preserve">Recomendação: Python 3.12 + Lambda + API Gateway + Cognito + Secrets Manager + CDK. Footprint mínimo, custo previsível (estimado abaixo de USD 50 por mês para 30 usuários ativos).</w:t>
      </w:r>
    </w:p>
    <w:p>
      <w:pPr>
        <w:pStyle w:val="Heading1"/>
      </w:pPr>
      <w:r>
        <w:t xml:space="preserve">6. Especificação do MCP Server</w:t>
      </w:r>
    </w:p>
    <w:p>
      <w:pPr>
        <w:pStyle w:val="Heading2"/>
      </w:pPr>
      <w:r>
        <w:t xml:space="preserve">6.1 Transporte</w:t>
      </w:r>
    </w:p>
    <w:p>
      <w:pPr>
        <w:pStyle w:val="ListParagraph"/>
        <w:numPr>
          <w:ilvl w:val="0"/>
          <w:numId w:val="2"/>
        </w:numPr>
      </w:pPr>
      <w:r>
        <w:t xml:space="preserve">HTTP Streamable (preferencial pelo Amazon Quick).</w:t>
      </w:r>
    </w:p>
    <w:p>
      <w:pPr>
        <w:pStyle w:val="ListParagraph"/>
        <w:numPr>
          <w:ilvl w:val="0"/>
          <w:numId w:val="2"/>
        </w:numPr>
      </w:pPr>
      <w:r>
        <w:t xml:space="preserve">Fallback SSE permitido, mas evite manter conexão aberta longa em Lambda.</w:t>
      </w:r>
    </w:p>
    <w:p>
      <w:pPr>
        <w:pStyle w:val="ListParagraph"/>
        <w:numPr>
          <w:ilvl w:val="0"/>
          <w:numId w:val="2"/>
        </w:numPr>
      </w:pPr>
      <w:r>
        <w:t xml:space="preserve">Não usar stdio (Quick não suporta MCP local).</w:t>
      </w:r>
    </w:p>
    <w:p>
      <w:pPr>
        <w:pStyle w:val="Heading2"/>
      </w:pPr>
      <w:r>
        <w:t xml:space="preserve">6.2 Tools mínimas para PoC</w:t>
      </w:r>
    </w:p>
    <w:p>
      <w:r>
        <w:t xml:space="preserve">Cada tool deve ter input schema em JSON Schema, descrição clara em português brasileiro e exemplos. Lista mínima: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53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piperun_listar_deals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Leitura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negócios filtrando por funil, etapa, responsável, status.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piperun_obter_deal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Leitura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Retorna detalhes completos de um deal por ID, incluindo campos customizados.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piperun_criar_deal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Escrita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 novo negócio em um funil e etapa especificados.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piperun_atualizar_deal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Escrita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Atualiza campos (valor, responsável, observação, customizados) de um deal.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piperun_mover_etapa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Escrita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 um deal entre etapas do mesmo funil.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piperun_listar_funis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Leitura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funis e etapas disponíveis.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piperun_listar_atividades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Leitura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atividades por usuário ou deal, com filtro de atraso.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piperun_criar_atividade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Escrita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 atividade (ligação, reunião, tarefa) atrelada a deal ou contato.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piperun_concluir_atividade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Escrita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 atividade como concluída com nota opcional.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piperun_criar_nota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Escrita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 nota textual em um deal ou contato.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piperun_buscar_contatos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Leitura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Busca pessoas e empresas por nome, e-mail, CNPJ ou telefone.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piperun_obter_contato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Leitura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Detalhes completos de um contato.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piperun_listar_propostas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Leitura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propostas vinculadas a um deal.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piperun_criar_proposta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Escrita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 proposta comercial atrelada a um deal.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Exemplo de definição de tool (JSON Schema)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{
  "name": "piperun_atualizar_deal",
  "description": "Atualiza campos de um negócio existente no PipeRun da DATI. Use para mudar valor, responsável, observação ou qualquer campo customizado. Não use para mover etapa (use piperun_mover_etapa).",
  "inputSchema": {
    "type": "object",
    "required": ["deal_id"],
    "properties": {
      "deal_id": { "type": "integer", "description": "ID numérico do deal" },
      "title": { "type": "string" },
      "value": { "type": "number", "description": "Valor em BRL" },
      "user_id": { "type": "integer", "description": "Responsável" },
      "freebusy": { "type": "string" },
      "custom_fields": {
        "type": "object",
        "additionalProperties": { "type": ["string","number","boolean"] }
      }
    }
  }
}</w:t>
      </w:r>
    </w:p>
    <w:p>
      <w:pPr>
        <w:pStyle w:val="Heading2"/>
      </w:pPr>
      <w:r>
        <w:t xml:space="preserve">6.4 Convenções de retorno</w:t>
      </w:r>
    </w:p>
    <w:p>
      <w:pPr>
        <w:pStyle w:val="ListParagraph"/>
        <w:numPr>
          <w:ilvl w:val="0"/>
          <w:numId w:val="2"/>
        </w:numPr>
      </w:pPr>
      <w:r>
        <w:t xml:space="preserve">Sempre retornar objeto com fields summary (texto em pt-BR de uma linha), data (objeto bruto do PipeRun) e links (URLs para abrir no PipeRun).</w:t>
      </w:r>
    </w:p>
    <w:p>
      <w:pPr>
        <w:pStyle w:val="ListParagraph"/>
        <w:numPr>
          <w:ilvl w:val="0"/>
          <w:numId w:val="2"/>
        </w:numPr>
      </w:pPr>
      <w:r>
        <w:t xml:space="preserve">Em erro, retornar code, message_user (pt-BR amigável) e message_dev (técnico para log).</w:t>
      </w:r>
    </w:p>
    <w:p>
      <w:pPr>
        <w:pStyle w:val="ListParagraph"/>
        <w:numPr>
          <w:ilvl w:val="0"/>
          <w:numId w:val="2"/>
        </w:numPr>
      </w:pPr>
      <w:r>
        <w:t xml:space="preserve">Paginação transparente: o MCP Server agrega até 200 registros por chamada e expõe um cursor opcional.</w:t>
      </w:r>
    </w:p>
    <w:p>
      <w:pPr>
        <w:pStyle w:val="Heading1"/>
      </w:pPr>
      <w:r>
        <w:t xml:space="preserve">7. Endpoints PipeRun mapeados</w:t>
      </w:r>
    </w:p>
    <w:p>
      <w:r>
        <w:t xml:space="preserve">Base URL: https://api.pipe.run/v1. Header de autenticação: Token: {token_individual_do_usuario}. Sempre Content-Type: application/json.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Recurso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deals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/deals?pipeline_id=&amp;stage_id=&amp;status=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Obter deal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/deals/{id}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deal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/deals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Atualizar deal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/deals/{id}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Mover etapa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/deals/{id} (com stage_id)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funis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/pipelines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etapas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/stages?pipeline_id=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pessoas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/persons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pessoa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/persons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empresas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/companies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atividades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/activities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atividade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/activities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Concluir atividade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/activities/{id}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nota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/notes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propostas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/proposals?deal_id=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proposta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/proposals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forms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/customForms</w:t>
            </w:r>
          </w:p>
        </w:tc>
      </w:tr>
    </w:tbl>
    <w:p>
      <w:r>
        <w:t xml:space="preserve"/>
      </w:r>
    </w:p>
    <w:p>
      <w:r>
        <w:t xml:space="preserve">Validar a documentação atualizada em https://developers.pipe.run antes da implementação. Alguns endpoints possuem variações em vendas.developers.pipe.run.</w:t>
      </w:r>
    </w:p>
    <w:p>
      <w:pPr>
        <w:pStyle w:val="Heading1"/>
      </w:pPr>
      <w:r>
        <w:t xml:space="preserve">8. Deploy na AWS</w:t>
      </w:r>
    </w:p>
    <w:p>
      <w:pPr>
        <w:pStyle w:val="Heading2"/>
      </w:pPr>
      <w:r>
        <w:t xml:space="preserve">8.1 Recursos provisionados</w:t>
      </w:r>
    </w:p>
    <w:p>
      <w:pPr>
        <w:pStyle w:val="ListParagraph"/>
        <w:numPr>
          <w:ilvl w:val="0"/>
          <w:numId w:val="2"/>
        </w:numPr>
      </w:pPr>
      <w:r>
        <w:t xml:space="preserve">API Gateway HTTP API com rota /mcp e /.well-known/*.</w:t>
      </w:r>
    </w:p>
    <w:p>
      <w:pPr>
        <w:pStyle w:val="ListParagraph"/>
        <w:numPr>
          <w:ilvl w:val="0"/>
          <w:numId w:val="2"/>
        </w:numPr>
      </w:pPr>
      <w:r>
        <w:t xml:space="preserve">Lambda Python 3.12 (memória 512MB, timeout 30s) com camada para o SDK MCP.</w:t>
      </w:r>
    </w:p>
    <w:p>
      <w:pPr>
        <w:pStyle w:val="ListParagraph"/>
        <w:numPr>
          <w:ilvl w:val="0"/>
          <w:numId w:val="2"/>
        </w:numPr>
      </w:pPr>
      <w:r>
        <w:t xml:space="preserve">Cognito User Pool com Hosted UI, App Client configurado para Authorization Code + PKCE.</w:t>
      </w:r>
    </w:p>
    <w:p>
      <w:pPr>
        <w:pStyle w:val="ListParagraph"/>
        <w:numPr>
          <w:ilvl w:val="0"/>
          <w:numId w:val="2"/>
        </w:numPr>
      </w:pPr>
      <w:r>
        <w:t xml:space="preserve">Secrets Manager com naming convention /dati/piperun/users/{cognito_sub}.</w:t>
      </w:r>
    </w:p>
    <w:p>
      <w:pPr>
        <w:pStyle w:val="ListParagraph"/>
        <w:numPr>
          <w:ilvl w:val="0"/>
          <w:numId w:val="2"/>
        </w:numPr>
      </w:pPr>
      <w:r>
        <w:t xml:space="preserve">CloudWatch Log Group com retenção de 90 dias.</w:t>
      </w:r>
    </w:p>
    <w:p>
      <w:pPr>
        <w:pStyle w:val="ListParagraph"/>
        <w:numPr>
          <w:ilvl w:val="0"/>
          <w:numId w:val="2"/>
        </w:numPr>
      </w:pPr>
      <w:r>
        <w:t xml:space="preserve">AWS WAF na frente do API Gateway com rate limit por IP e geo-restrição opcional.</w:t>
      </w:r>
    </w:p>
    <w:p>
      <w:pPr>
        <w:pStyle w:val="ListParagraph"/>
        <w:numPr>
          <w:ilvl w:val="0"/>
          <w:numId w:val="2"/>
        </w:numPr>
      </w:pPr>
      <w:r>
        <w:t xml:space="preserve">Route 53 + ACM para domínio próprio (sugestão: mcp-piperun.dati.com.br).</w:t>
      </w:r>
    </w:p>
    <w:p>
      <w:pPr>
        <w:pStyle w:val="Heading2"/>
      </w:pPr>
      <w:r>
        <w:t xml:space="preserve">8.2 Pipeline de deploy</w:t>
      </w:r>
    </w:p>
    <w:p>
      <w:pPr>
        <w:pStyle w:val="ListParagraph"/>
        <w:numPr>
          <w:ilvl w:val="0"/>
          <w:numId w:val="3"/>
        </w:numPr>
      </w:pPr>
      <w:r>
        <w:t xml:space="preserve">Repositório dedicado dati/mcp-piperun no GitHub.</w:t>
      </w:r>
    </w:p>
    <w:p>
      <w:pPr>
        <w:pStyle w:val="ListParagraph"/>
        <w:numPr>
          <w:ilvl w:val="0"/>
          <w:numId w:val="3"/>
        </w:numPr>
      </w:pPr>
      <w:r>
        <w:t xml:space="preserve">CI com testes unitários (pytest) e validação de schema MCP.</w:t>
      </w:r>
    </w:p>
    <w:p>
      <w:pPr>
        <w:pStyle w:val="ListParagraph"/>
        <w:numPr>
          <w:ilvl w:val="0"/>
          <w:numId w:val="3"/>
        </w:numPr>
      </w:pPr>
      <w:r>
        <w:t xml:space="preserve">CD via GitHub Actions usando OIDC para assume role na AWS, com ambientes dev e prod.</w:t>
      </w:r>
    </w:p>
    <w:p>
      <w:pPr>
        <w:pStyle w:val="ListParagraph"/>
        <w:numPr>
          <w:ilvl w:val="0"/>
          <w:numId w:val="3"/>
        </w:numPr>
      </w:pPr>
      <w:r>
        <w:t xml:space="preserve">Deploy blue-green via aliases do Lambda.</w:t>
      </w:r>
    </w:p>
    <w:p>
      <w:pPr>
        <w:pStyle w:val="Heading1"/>
      </w:pPr>
      <w:r>
        <w:t xml:space="preserve">9. Segurança</w:t>
      </w:r>
    </w:p>
    <w:p>
      <w:pPr>
        <w:pStyle w:val="ListParagraph"/>
        <w:numPr>
          <w:ilvl w:val="0"/>
          <w:numId w:val="2"/>
        </w:numPr>
      </w:pPr>
      <w:r>
        <w:t xml:space="preserve">Token do PipeRun nunca aparece em log: scrub obrigatório.</w:t>
      </w:r>
    </w:p>
    <w:p>
      <w:pPr>
        <w:pStyle w:val="ListParagraph"/>
        <w:numPr>
          <w:ilvl w:val="0"/>
          <w:numId w:val="2"/>
        </w:numPr>
      </w:pPr>
      <w:r>
        <w:t xml:space="preserve">Comunicação Quick para MCP Server sempre TLS 1.2+.</w:t>
      </w:r>
    </w:p>
    <w:p>
      <w:pPr>
        <w:pStyle w:val="ListParagraph"/>
        <w:numPr>
          <w:ilvl w:val="0"/>
          <w:numId w:val="2"/>
        </w:numPr>
      </w:pPr>
      <w:r>
        <w:t xml:space="preserve">JWT do Cognito validado a cada request (chave pública via JWKS, cache 1h).</w:t>
      </w:r>
    </w:p>
    <w:p>
      <w:pPr>
        <w:pStyle w:val="ListParagraph"/>
        <w:numPr>
          <w:ilvl w:val="0"/>
          <w:numId w:val="2"/>
        </w:numPr>
      </w:pPr>
      <w:r>
        <w:t xml:space="preserve">Secrets Manager com KMS Customer Managed Key da DATI.</w:t>
      </w:r>
    </w:p>
    <w:p>
      <w:pPr>
        <w:pStyle w:val="ListParagraph"/>
        <w:numPr>
          <w:ilvl w:val="0"/>
          <w:numId w:val="2"/>
        </w:numPr>
      </w:pPr>
      <w:r>
        <w:t xml:space="preserve">Rotação de token PipeRun: notificação para o usuário a cada 90 dias para reemitir.</w:t>
      </w:r>
    </w:p>
    <w:p>
      <w:pPr>
        <w:pStyle w:val="ListParagraph"/>
        <w:numPr>
          <w:ilvl w:val="0"/>
          <w:numId w:val="2"/>
        </w:numPr>
      </w:pPr>
      <w:r>
        <w:t xml:space="preserve">Política IAM mínima da Lambda: leitura específica do path do segredo do usuário autenticado (resource policy condicionada ao sub do JWT).</w:t>
      </w:r>
    </w:p>
    <w:p>
      <w:pPr>
        <w:pStyle w:val="ListParagraph"/>
        <w:numPr>
          <w:ilvl w:val="0"/>
          <w:numId w:val="2"/>
        </w:numPr>
      </w:pPr>
      <w:r>
        <w:t xml:space="preserve">AWS Config + Security Hub habilitados na conta para baseline contínua.</w:t>
      </w:r>
    </w:p>
    <w:p>
      <w:pPr>
        <w:pStyle w:val="ListParagraph"/>
        <w:numPr>
          <w:ilvl w:val="0"/>
          <w:numId w:val="2"/>
        </w:numPr>
      </w:pPr>
      <w:r>
        <w:t xml:space="preserve">Bloqueio de payloads acima de 1MB no API Gateway para evitar abuso.</w:t>
      </w:r>
    </w:p>
    <w:p>
      <w:pPr>
        <w:pStyle w:val="Heading1"/>
      </w:pPr>
      <w:r>
        <w:t xml:space="preserve">10. Observabilidade e auditoria</w:t>
      </w:r>
    </w:p>
    <w:p>
      <w:pPr>
        <w:pStyle w:val="ListParagraph"/>
        <w:numPr>
          <w:ilvl w:val="0"/>
          <w:numId w:val="2"/>
        </w:numPr>
      </w:pPr>
      <w:r>
        <w:t xml:space="preserve">Log estruturado em JSON com campos: timestamp, cognito_sub, tool, latency_ms, piperun_status, request_id.</w:t>
      </w:r>
    </w:p>
    <w:p>
      <w:pPr>
        <w:pStyle w:val="ListParagraph"/>
        <w:numPr>
          <w:ilvl w:val="0"/>
          <w:numId w:val="2"/>
        </w:numPr>
      </w:pPr>
      <w:r>
        <w:t xml:space="preserve">Métricas no CloudWatch: invocations_por_tool, error_rate, p95_latency.</w:t>
      </w:r>
    </w:p>
    <w:p>
      <w:pPr>
        <w:pStyle w:val="ListParagraph"/>
        <w:numPr>
          <w:ilvl w:val="0"/>
          <w:numId w:val="2"/>
        </w:numPr>
      </w:pPr>
      <w:r>
        <w:t xml:space="preserve">X-Ray trace ponta a ponta para isolar gargalos (Cognito, Secrets Manager, PipeRun).</w:t>
      </w:r>
    </w:p>
    <w:p>
      <w:pPr>
        <w:pStyle w:val="ListParagraph"/>
        <w:numPr>
          <w:ilvl w:val="0"/>
          <w:numId w:val="2"/>
        </w:numPr>
      </w:pPr>
      <w:r>
        <w:t xml:space="preserve">Alarme SNS quando error_rate &gt; 5% em 5 minutos.</w:t>
      </w:r>
    </w:p>
    <w:p>
      <w:pPr>
        <w:pStyle w:val="ListParagraph"/>
        <w:numPr>
          <w:ilvl w:val="0"/>
          <w:numId w:val="2"/>
        </w:numPr>
      </w:pPr>
      <w:r>
        <w:t xml:space="preserve">Trilha de escrita: toda chamada de tool de tipo Escrita gera evento em uma tabela DynamoDB de auditoria (cognito_sub, tool, payload_hash, piperun_response_id, timestamp).</w:t>
      </w:r>
    </w:p>
    <w:p>
      <w:pPr>
        <w:pStyle w:val="Heading1"/>
      </w:pPr>
      <w:r>
        <w:t xml:space="preserve">11. Plano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0 (descoberta)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 AWS configurada, Cognito provisionado, repositório criado, 5 usuários piloto definidos.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1 (esqueleto)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MCP Server vazio publicado em dev, OAuth Cognito funcionando, primeira tool piperun_listar_funis operacional.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2 (leitura)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Tools de leitura completas (deals, contatos, atividades, propostas) com paginação.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3 (escrita)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Tools de escrita (criar/atualizar deal, mover etapa, criar nota e atividade) com auditoria.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4 (PoC piloto)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 dos 5 usuários piloto no Quick, telemetria coletada, ajustes finos.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5 (rollout)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Liberação geral, documentação interna, treinamento de 1h para o time comercial.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semana</w:t>
            </w:r>
          </w:p>
        </w:tc>
      </w:tr>
    </w:tbl>
    <w:p>
      <w:r>
        <w:t xml:space="preserve"/>
      </w:r>
    </w:p>
    <w:p>
      <w:r>
        <w:t xml:space="preserve">Total estimado: 4 a 6 semanas até produção, contando 1 desenvolvedor backend + 0.5 DevOps.</w:t>
      </w:r>
    </w:p>
    <w:p>
      <w:pPr>
        <w:pStyle w:val="Heading1"/>
      </w:pPr>
      <w:r>
        <w:t xml:space="preserve">12. Riscos e mitigação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 de rate da API PipeRun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Implementar cache de leitura (5min) e backoff exponencial em 429.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Quebra de contrato em endpoint do PipeRun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 de contrato semanais em ambiente dev, monitor de campos novos.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individual vazado em log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Scrub centralizado em middleware + revisão de PR obrigatória + audit no Secrets Manager.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Quick muda spec MCP (versões beta)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Pinar versão do SDK MCP, smoke test diário do handshake OAuth.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Funcionário esquece de cadastrar o token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Mensagem clara no Quick + guia em PDF + slot no onboarding novo.</w:t>
            </w:r>
          </w:p>
        </w:tc>
      </w:tr>
    </w:tbl>
    <w:p>
      <w:pPr>
        <w:pStyle w:val="Heading1"/>
      </w:pPr>
      <w:r>
        <w:t xml:space="preserve">13. Critérios de aceite</w:t>
      </w:r>
    </w:p>
    <w:p>
      <w:pPr>
        <w:pStyle w:val="ListParagraph"/>
        <w:numPr>
          <w:ilvl w:val="0"/>
          <w:numId w:val="2"/>
        </w:numPr>
      </w:pPr>
      <w:r>
        <w:t xml:space="preserve">Usuário consegue listar e atualizar deals no chat do Quick com o próprio token PipeRun.</w:t>
      </w:r>
    </w:p>
    <w:p>
      <w:pPr>
        <w:pStyle w:val="ListParagraph"/>
        <w:numPr>
          <w:ilvl w:val="0"/>
          <w:numId w:val="2"/>
        </w:numPr>
      </w:pPr>
      <w:r>
        <w:t xml:space="preserve">Permissões refletem o perfil do usuário no PipeRun (RLS implícito validado por 3 perfis diferentes).</w:t>
      </w:r>
    </w:p>
    <w:p>
      <w:pPr>
        <w:pStyle w:val="ListParagraph"/>
        <w:numPr>
          <w:ilvl w:val="0"/>
          <w:numId w:val="2"/>
        </w:numPr>
      </w:pPr>
      <w:r>
        <w:t xml:space="preserve">p95 de latência por tool abaixo de 2 segundos.</w:t>
      </w:r>
    </w:p>
    <w:p>
      <w:pPr>
        <w:pStyle w:val="ListParagraph"/>
        <w:numPr>
          <w:ilvl w:val="0"/>
          <w:numId w:val="2"/>
        </w:numPr>
      </w:pPr>
      <w:r>
        <w:t xml:space="preserve">100% das escritas registradas na tabela de auditoria.</w:t>
      </w:r>
    </w:p>
    <w:p>
      <w:pPr>
        <w:pStyle w:val="ListParagraph"/>
        <w:numPr>
          <w:ilvl w:val="0"/>
          <w:numId w:val="2"/>
        </w:numPr>
      </w:pPr>
      <w:r>
        <w:t xml:space="preserve">Cobertura de testes unitários &gt;= 80%.</w:t>
      </w:r>
    </w:p>
    <w:p>
      <w:pPr>
        <w:pStyle w:val="ListParagraph"/>
        <w:numPr>
          <w:ilvl w:val="0"/>
          <w:numId w:val="2"/>
        </w:numPr>
      </w:pPr>
      <w:r>
        <w:t xml:space="preserve">Documentação interna publicada com runbook de incidentes.</w:t>
      </w:r>
    </w:p>
    <w:p>
      <w:pPr>
        <w:pStyle w:val="Heading1"/>
      </w:pPr>
      <w:r>
        <w:t xml:space="preserve">14. Próximos passos para o time técnico</w:t>
      </w:r>
    </w:p>
    <w:p>
      <w:pPr>
        <w:pStyle w:val="ListParagraph"/>
        <w:numPr>
          <w:ilvl w:val="0"/>
          <w:numId w:val="3"/>
        </w:numPr>
      </w:pPr>
      <w:r>
        <w:t xml:space="preserve">Validar este documento e levantar dúvidas em até 3 dias úteis.</w:t>
      </w:r>
    </w:p>
    <w:p>
      <w:pPr>
        <w:pStyle w:val="ListParagraph"/>
        <w:numPr>
          <w:ilvl w:val="0"/>
          <w:numId w:val="3"/>
        </w:numPr>
      </w:pPr>
      <w:r>
        <w:t xml:space="preserve">Provisionar conta AWS dedicada (ou subconta) e definir orçamento mensal.</w:t>
      </w:r>
    </w:p>
    <w:p>
      <w:pPr>
        <w:pStyle w:val="ListParagraph"/>
        <w:numPr>
          <w:ilvl w:val="0"/>
          <w:numId w:val="3"/>
        </w:numPr>
      </w:pPr>
      <w:r>
        <w:t xml:space="preserve">Criar repositório dati/mcp-piperun com template (CDK + FastAPI).</w:t>
      </w:r>
    </w:p>
    <w:p>
      <w:pPr>
        <w:pStyle w:val="ListParagraph"/>
        <w:numPr>
          <w:ilvl w:val="0"/>
          <w:numId w:val="3"/>
        </w:numPr>
      </w:pPr>
      <w:r>
        <w:t xml:space="preserve">Solicitar a um usuário do PipeRun a geração do token para uso em ambiente dev.</w:t>
      </w:r>
    </w:p>
    <w:p>
      <w:pPr>
        <w:pStyle w:val="ListParagraph"/>
        <w:numPr>
          <w:ilvl w:val="0"/>
          <w:numId w:val="3"/>
        </w:numPr>
      </w:pPr>
      <w:r>
        <w:t xml:space="preserve">Subir kickoff técnico de 1h para alinhar arquitetura e definir owner.</w:t>
      </w:r>
    </w:p>
    <w:p>
      <w:pPr>
        <w:pStyle w:val="Heading1"/>
      </w:pPr>
      <w:r>
        <w:t xml:space="preserve">15. Referências</w:t>
      </w:r>
    </w:p>
    <w:p>
      <w:r>
        <w:t xml:space="preserve">Documentação oficial consultada para construção deste documento:</w:t>
      </w:r>
    </w:p>
    <w:p>
      <w:pPr>
        <w:pStyle w:val="ListParagraph"/>
        <w:numPr>
          <w:ilvl w:val="0"/>
          <w:numId w:val="2"/>
        </w:numPr>
      </w:pPr>
      <w:hyperlink w:history="1" r:id="rIdh90whqfixej8aay8wnvw6">
        <w:r>
          <w:rPr>
            <w:rStyle w:val="Hyperlink"/>
          </w:rPr>
          <w:t xml:space="preserve">Amazon Quick Suite MCP integration (docs): https://docs.aws.amazon.com/quicksuite/latest/userguide/mcp-integration.html</w:t>
        </w:r>
      </w:hyperlink>
    </w:p>
    <w:p>
      <w:pPr>
        <w:pStyle w:val="ListParagraph"/>
        <w:numPr>
          <w:ilvl w:val="0"/>
          <w:numId w:val="2"/>
        </w:numPr>
      </w:pPr>
      <w:hyperlink w:history="1" r:id="rId5_ijrrbtdtenzp1rus3mh">
        <w:r>
          <w:rPr>
            <w:rStyle w:val="Hyperlink"/>
          </w:rPr>
          <w:t xml:space="preserve">Connect Quick Suite to enterprise apps with MCP (blog AWS): https://aws.amazon.com/blogs/machine-learning/connect-amazon-quick-suite-to-enterprise-apps-and-agents-with-mcp/</w:t>
        </w:r>
      </w:hyperlink>
    </w:p>
    <w:p>
      <w:pPr>
        <w:pStyle w:val="ListParagraph"/>
        <w:numPr>
          <w:ilvl w:val="0"/>
          <w:numId w:val="2"/>
        </w:numPr>
      </w:pPr>
      <w:hyperlink w:history="1" r:id="rIdtmeystldtch-imq-tqydx">
        <w:r>
          <w:rPr>
            <w:rStyle w:val="Hyperlink"/>
          </w:rPr>
          <w:t xml:space="preserve">Integrate external tools with Amazon Quick Agents using MCP (blog AWS): https://aws.amazon.com/blogs/machine-learning/integrate-external-tools-with-amazon-quick-agents-using-model-context-protocol-mcp/</w:t>
        </w:r>
      </w:hyperlink>
    </w:p>
    <w:p>
      <w:pPr>
        <w:pStyle w:val="ListParagraph"/>
        <w:numPr>
          <w:ilvl w:val="0"/>
          <w:numId w:val="2"/>
        </w:numPr>
      </w:pPr>
      <w:hyperlink w:history="1" r:id="rId13metuedjwcu8cr95bgpp">
        <w:r>
          <w:rPr>
            <w:rStyle w:val="Hyperlink"/>
          </w:rPr>
          <w:t xml:space="preserve">REST API Connection integration no Quick: https://docs.aws.amazon.com/quick/latest/userguide/rest-api-integration.html</w:t>
        </w:r>
      </w:hyperlink>
    </w:p>
    <w:p>
      <w:pPr>
        <w:pStyle w:val="ListParagraph"/>
        <w:numPr>
          <w:ilvl w:val="0"/>
          <w:numId w:val="2"/>
        </w:numPr>
      </w:pPr>
      <w:hyperlink w:history="1" r:id="rIdpl4xy6bwvn-yoshwrpy4n">
        <w:r>
          <w:rPr>
            <w:rStyle w:val="Hyperlink"/>
          </w:rPr>
          <w:t xml:space="preserve">Action Connector APIs do Quick Suite: https://docs.aws.amazon.com/quicksuite/latest/userguide/action-connector-apis.html</w:t>
        </w:r>
      </w:hyperlink>
    </w:p>
    <w:p>
      <w:pPr>
        <w:pStyle w:val="ListParagraph"/>
        <w:numPr>
          <w:ilvl w:val="0"/>
          <w:numId w:val="2"/>
        </w:numPr>
      </w:pPr>
      <w:hyperlink w:history="1" r:id="rIdrop7ly-s2cmjc7cvw0umo">
        <w:r>
          <w:rPr>
            <w:rStyle w:val="Hyperlink"/>
          </w:rPr>
          <w:t xml:space="preserve">PipeRun Developers: autenticação: https://developers.pipe.run/reference/autentica%C3%A7%C3%A3o</w:t>
        </w:r>
      </w:hyperlink>
    </w:p>
    <w:p>
      <w:pPr>
        <w:pStyle w:val="ListParagraph"/>
        <w:numPr>
          <w:ilvl w:val="0"/>
          <w:numId w:val="2"/>
        </w:numPr>
      </w:pPr>
      <w:hyperlink w:history="1" r:id="rIdkd3twifnstcvs6dx1irgs">
        <w:r>
          <w:rPr>
            <w:rStyle w:val="Hyperlink"/>
          </w:rPr>
          <w:t xml:space="preserve">PipeRun Developers: primeiros passos: https://developers.pipe.run/docs/primeiros-passos</w:t>
        </w:r>
      </w:hyperlink>
    </w:p>
    <w:p>
      <w:pPr>
        <w:pStyle w:val="ListParagraph"/>
        <w:numPr>
          <w:ilvl w:val="0"/>
          <w:numId w:val="2"/>
        </w:numPr>
      </w:pPr>
      <w:hyperlink w:history="1" r:id="rIdz5ahflc8mdkydkdga_ex0">
        <w:r>
          <w:rPr>
            <w:rStyle w:val="Hyperlink"/>
          </w:rPr>
          <w:t xml:space="preserve">Central de ajuda PipeRun: API o que é: https://ajuda.crmpiperun.com/pt-br/articles/182-api-o-que-e-e-como-funciona</w:t>
        </w:r>
      </w:hyperlink>
    </w:p>
    <w:p>
      <w:pPr>
        <w:pStyle w:val="ListParagraph"/>
        <w:numPr>
          <w:ilvl w:val="0"/>
          <w:numId w:val="2"/>
        </w:numPr>
      </w:pPr>
      <w:hyperlink w:history="1" r:id="rIdm1nozq25alvcrex1t7-v6">
        <w:r>
          <w:rPr>
            <w:rStyle w:val="Hyperlink"/>
          </w:rPr>
          <w:t xml:space="preserve">Building a Remote MCP Server with OAuth via API Gateway e Cognito: https://dev.to/aws-builders/building-a-remote-mcp-server-with-oauth-authorization-using-amazon-api-gateway-and-cognito-19ab</w:t>
        </w:r>
      </w:hyperlink>
    </w:p>
    <w:p>
      <w:pPr>
        <w:pStyle w:val="ListParagraph"/>
        <w:numPr>
          <w:ilvl w:val="0"/>
          <w:numId w:val="2"/>
        </w:numPr>
      </w:pPr>
      <w:hyperlink w:history="1" r:id="rIdaenf-azkf0nmzqgqxgh7n">
        <w:r>
          <w:rPr>
            <w:rStyle w:val="Hyperlink"/>
          </w:rPr>
          <w:t xml:space="preserve">Deploying MCP servers on Amazon ECS (blog AWS): https://aws.amazon.com/blogs/containers/deploying-model-context-protocol-mcp-servers-on-amazon-ecs/</w:t>
        </w:r>
      </w:hyperlink>
    </w:p>
    <w:p>
      <w:pPr>
        <w:pStyle w:val="ListParagraph"/>
        <w:numPr>
          <w:ilvl w:val="0"/>
          <w:numId w:val="2"/>
        </w:numPr>
      </w:pPr>
      <w:hyperlink w:history="1" r:id="rId5zonunz1yg5puf4zekooq">
        <w:r>
          <w:rPr>
            <w:rStyle w:val="Hyperlink"/>
          </w:rPr>
          <w:t xml:space="preserve">Open Protocols for Agent Interoperability: Authentication on MCP: https://aws.amazon.com/blogs/opensource/open-protocols-for-agent-interoperability-part-2-authentication-on-mcp/</w:t>
        </w:r>
      </w:hyperlink>
    </w:p>
    <w:p>
      <w:r>
        <w:t xml:space="preserve"/>
      </w:r>
    </w:p>
    <w:p>
      <w:r>
        <w:t xml:space="preserve">Documento elaborado para o time técnico da DATI Soluções em TI. Em caso de dúvidas, contatar Diego Alexandre (contato@dati.com.br).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DATI - MCP PipeRun para Amazon Quick Suite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3C6FB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90whqfixej8aay8wnvw6" Type="http://schemas.openxmlformats.org/officeDocument/2006/relationships/hyperlink" Target="https://docs.aws.amazon.com/quicksuite/latest/userguide/mcp-integration.html" TargetMode="External"/><Relationship Id="rId5_ijrrbtdtenzp1rus3mh" Type="http://schemas.openxmlformats.org/officeDocument/2006/relationships/hyperlink" Target="https://aws.amazon.com/blogs/machine-learning/connect-amazon-quick-suite-to-enterprise-apps-and-agents-with-mcp/" TargetMode="External"/><Relationship Id="rIdtmeystldtch-imq-tqydx" Type="http://schemas.openxmlformats.org/officeDocument/2006/relationships/hyperlink" Target="https://aws.amazon.com/blogs/machine-learning/integrate-external-tools-with-amazon-quick-agents-using-model-context-protocol-mcp/" TargetMode="External"/><Relationship Id="rId13metuedjwcu8cr95bgpp" Type="http://schemas.openxmlformats.org/officeDocument/2006/relationships/hyperlink" Target="https://docs.aws.amazon.com/quick/latest/userguide/rest-api-integration.html" TargetMode="External"/><Relationship Id="rIdpl4xy6bwvn-yoshwrpy4n" Type="http://schemas.openxmlformats.org/officeDocument/2006/relationships/hyperlink" Target="https://docs.aws.amazon.com/quicksuite/latest/userguide/action-connector-apis.html" TargetMode="External"/><Relationship Id="rIdrop7ly-s2cmjc7cvw0umo" Type="http://schemas.openxmlformats.org/officeDocument/2006/relationships/hyperlink" Target="https://developers.pipe.run/reference/autentica%C3%A7%C3%A3o" TargetMode="External"/><Relationship Id="rIdkd3twifnstcvs6dx1irgs" Type="http://schemas.openxmlformats.org/officeDocument/2006/relationships/hyperlink" Target="https://developers.pipe.run/docs/primeiros-passos" TargetMode="External"/><Relationship Id="rIdz5ahflc8mdkydkdga_ex0" Type="http://schemas.openxmlformats.org/officeDocument/2006/relationships/hyperlink" Target="https://ajuda.crmpiperun.com/pt-br/articles/182-api-o-que-e-e-como-funciona" TargetMode="External"/><Relationship Id="rIdm1nozq25alvcrex1t7-v6" Type="http://schemas.openxmlformats.org/officeDocument/2006/relationships/hyperlink" Target="https://dev.to/aws-builders/building-a-remote-mcp-server-with-oauth-authorization-using-amazon-api-gateway-and-cognito-19ab" TargetMode="External"/><Relationship Id="rIdaenf-azkf0nmzqgqxgh7n" Type="http://schemas.openxmlformats.org/officeDocument/2006/relationships/hyperlink" Target="https://aws.amazon.com/blogs/containers/deploying-model-context-protocol-mcp-servers-on-amazon-ecs/" TargetMode="External"/><Relationship Id="rId5zonunz1yg5puf4zekooq" Type="http://schemas.openxmlformats.org/officeDocument/2006/relationships/hyperlink" Target="https://aws.amazon.com/blogs/opensource/open-protocols-for-agent-interoperability-part-2-authentication-on-mcp/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Server PipeRun para Amazon Quick Suite</dc:title>
  <dc:creator>Diego Alexandre - DATI</dc:creator>
  <dc:description>Documento técnico para construção do MCP Server PipeRun integrado ao Amazon Quick Suite com autenticação individual</dc:description>
  <cp:lastModifiedBy>Un-named</cp:lastModifiedBy>
  <cp:revision>1</cp:revision>
  <dcterms:created xsi:type="dcterms:W3CDTF">2026-05-30T19:12:03.388Z</dcterms:created>
  <dcterms:modified xsi:type="dcterms:W3CDTF">2026-05-30T19:12:03.388Z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