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0DAE1B" w14:textId="77777777" w:rsidR="00000A17" w:rsidRPr="002335F1" w:rsidRDefault="00000A17" w:rsidP="00000A17">
      <w:pPr>
        <w:spacing w:before="240" w:after="240" w:line="276" w:lineRule="auto"/>
        <w:jc w:val="both"/>
        <w:rPr>
          <w:rFonts w:ascii="Times New Roman" w:hAnsi="Times New Roman" w:cs="Times New Roman"/>
          <w:b/>
          <w:bCs/>
          <w:sz w:val="28"/>
          <w:szCs w:val="28"/>
        </w:rPr>
      </w:pPr>
      <w:r>
        <w:rPr>
          <w:rFonts w:ascii="Times New Roman" w:hAnsi="Times New Roman" w:cs="Times New Roman"/>
          <w:b/>
          <w:bCs/>
          <w:sz w:val="28"/>
          <w:szCs w:val="28"/>
        </w:rPr>
        <w:t>Individual-based networks reveal turnover of individual ecological roles of giant tortoises across ecological processes with diverging outcomes.</w:t>
      </w:r>
    </w:p>
    <w:p w14:paraId="2A0597FC" w14:textId="733B3914" w:rsidR="00BF6C4E" w:rsidRPr="00A655C1" w:rsidRDefault="00BF6C4E" w:rsidP="00A655C1">
      <w:pPr>
        <w:pStyle w:val="Ttulo2"/>
      </w:pPr>
      <w:r w:rsidRPr="00A655C1">
        <w:t>Abstract</w:t>
      </w:r>
      <w:r w:rsidR="00A655C1" w:rsidRPr="00A655C1">
        <w:t>.</w:t>
      </w:r>
    </w:p>
    <w:p w14:paraId="2992A6EE" w14:textId="6FE4EDFA" w:rsidR="00A655C1" w:rsidRDefault="00077020" w:rsidP="00A655C1">
      <w:pPr>
        <w:spacing w:after="240" w:line="480" w:lineRule="auto"/>
        <w:jc w:val="both"/>
        <w:rPr>
          <w:rFonts w:ascii="Times New Roman" w:hAnsi="Times New Roman" w:cs="Times New Roman"/>
        </w:rPr>
      </w:pPr>
      <w:r w:rsidRPr="002335F1">
        <w:rPr>
          <w:rFonts w:ascii="Times New Roman" w:hAnsi="Times New Roman" w:cs="Times New Roman"/>
        </w:rPr>
        <w:t xml:space="preserve">Giant tortoises are critical to restoration projects aimed at </w:t>
      </w:r>
      <w:r w:rsidR="002C4A4A">
        <w:rPr>
          <w:rFonts w:ascii="Times New Roman" w:hAnsi="Times New Roman" w:cs="Times New Roman"/>
        </w:rPr>
        <w:t>rewiring</w:t>
      </w:r>
      <w:r w:rsidR="002C4A4A" w:rsidRPr="002335F1">
        <w:rPr>
          <w:rFonts w:ascii="Times New Roman" w:hAnsi="Times New Roman" w:cs="Times New Roman"/>
        </w:rPr>
        <w:t xml:space="preserve"> </w:t>
      </w:r>
      <w:r w:rsidRPr="002335F1">
        <w:rPr>
          <w:rFonts w:ascii="Times New Roman" w:hAnsi="Times New Roman" w:cs="Times New Roman"/>
        </w:rPr>
        <w:t xml:space="preserve">extinct ecological interactions on </w:t>
      </w:r>
      <w:proofErr w:type="spellStart"/>
      <w:r w:rsidRPr="002335F1">
        <w:rPr>
          <w:rFonts w:ascii="Times New Roman" w:hAnsi="Times New Roman" w:cs="Times New Roman"/>
        </w:rPr>
        <w:t>defaunated</w:t>
      </w:r>
      <w:proofErr w:type="spellEnd"/>
      <w:r w:rsidRPr="002335F1">
        <w:rPr>
          <w:rFonts w:ascii="Times New Roman" w:hAnsi="Times New Roman" w:cs="Times New Roman"/>
        </w:rPr>
        <w:t xml:space="preserve"> </w:t>
      </w:r>
      <w:r w:rsidR="001F35F0" w:rsidRPr="002335F1">
        <w:rPr>
          <w:rFonts w:ascii="Times New Roman" w:hAnsi="Times New Roman" w:cs="Times New Roman"/>
        </w:rPr>
        <w:t xml:space="preserve">tropical </w:t>
      </w:r>
      <w:r w:rsidRPr="002335F1">
        <w:rPr>
          <w:rFonts w:ascii="Times New Roman" w:hAnsi="Times New Roman" w:cs="Times New Roman"/>
        </w:rPr>
        <w:t xml:space="preserve">islands. </w:t>
      </w:r>
      <w:r w:rsidR="00EC2DEA" w:rsidRPr="002335F1">
        <w:rPr>
          <w:rFonts w:ascii="Times New Roman" w:hAnsi="Times New Roman" w:cs="Times New Roman"/>
        </w:rPr>
        <w:t>On</w:t>
      </w:r>
      <w:r w:rsidR="00C407F5" w:rsidRPr="002335F1">
        <w:rPr>
          <w:rFonts w:ascii="Times New Roman" w:hAnsi="Times New Roman" w:cs="Times New Roman"/>
        </w:rPr>
        <w:t xml:space="preserve"> some</w:t>
      </w:r>
      <w:r w:rsidRPr="002335F1">
        <w:rPr>
          <w:rFonts w:ascii="Times New Roman" w:hAnsi="Times New Roman" w:cs="Times New Roman"/>
        </w:rPr>
        <w:t xml:space="preserve"> </w:t>
      </w:r>
      <w:r w:rsidR="00EC2DEA" w:rsidRPr="002335F1">
        <w:rPr>
          <w:rFonts w:ascii="Times New Roman" w:hAnsi="Times New Roman" w:cs="Times New Roman"/>
        </w:rPr>
        <w:t>remote</w:t>
      </w:r>
      <w:r w:rsidRPr="002335F1">
        <w:rPr>
          <w:rFonts w:ascii="Times New Roman" w:hAnsi="Times New Roman" w:cs="Times New Roman"/>
        </w:rPr>
        <w:t xml:space="preserve"> islands, ecosystem services such as seed dispersal</w:t>
      </w:r>
      <w:r w:rsidR="00553B8B">
        <w:rPr>
          <w:rFonts w:ascii="Times New Roman" w:hAnsi="Times New Roman" w:cs="Times New Roman"/>
        </w:rPr>
        <w:t>,</w:t>
      </w:r>
      <w:r w:rsidRPr="002335F1">
        <w:rPr>
          <w:rFonts w:ascii="Times New Roman" w:hAnsi="Times New Roman" w:cs="Times New Roman"/>
        </w:rPr>
        <w:t xml:space="preserve"> browsing</w:t>
      </w:r>
      <w:r w:rsidR="00553B8B">
        <w:rPr>
          <w:rFonts w:ascii="Times New Roman" w:hAnsi="Times New Roman" w:cs="Times New Roman"/>
        </w:rPr>
        <w:t xml:space="preserve">, </w:t>
      </w:r>
      <w:r w:rsidRPr="002335F1">
        <w:rPr>
          <w:rFonts w:ascii="Times New Roman" w:hAnsi="Times New Roman" w:cs="Times New Roman"/>
        </w:rPr>
        <w:t xml:space="preserve">grazing </w:t>
      </w:r>
      <w:r w:rsidR="00553B8B">
        <w:rPr>
          <w:rFonts w:ascii="Times New Roman" w:hAnsi="Times New Roman" w:cs="Times New Roman"/>
        </w:rPr>
        <w:t xml:space="preserve">or </w:t>
      </w:r>
      <w:proofErr w:type="spellStart"/>
      <w:r w:rsidR="00553B8B">
        <w:rPr>
          <w:rFonts w:ascii="Times New Roman" w:hAnsi="Times New Roman" w:cs="Times New Roman"/>
        </w:rPr>
        <w:t>detritivory</w:t>
      </w:r>
      <w:proofErr w:type="spellEnd"/>
      <w:r w:rsidR="00553B8B">
        <w:rPr>
          <w:rFonts w:ascii="Times New Roman" w:hAnsi="Times New Roman" w:cs="Times New Roman"/>
        </w:rPr>
        <w:t xml:space="preserve"> </w:t>
      </w:r>
      <w:r w:rsidRPr="002335F1">
        <w:rPr>
          <w:rFonts w:ascii="Times New Roman" w:hAnsi="Times New Roman" w:cs="Times New Roman"/>
        </w:rPr>
        <w:t>depend</w:t>
      </w:r>
      <w:r w:rsidR="0060515F">
        <w:rPr>
          <w:rFonts w:ascii="Times New Roman" w:hAnsi="Times New Roman" w:cs="Times New Roman"/>
        </w:rPr>
        <w:t>ed</w:t>
      </w:r>
      <w:r w:rsidRPr="002335F1">
        <w:rPr>
          <w:rFonts w:ascii="Times New Roman" w:hAnsi="Times New Roman" w:cs="Times New Roman"/>
        </w:rPr>
        <w:t xml:space="preserve"> </w:t>
      </w:r>
      <w:r w:rsidR="00BB5B81">
        <w:rPr>
          <w:rFonts w:ascii="Times New Roman" w:hAnsi="Times New Roman" w:cs="Times New Roman"/>
        </w:rPr>
        <w:t xml:space="preserve">largely </w:t>
      </w:r>
      <w:r w:rsidRPr="002335F1">
        <w:rPr>
          <w:rFonts w:ascii="Times New Roman" w:hAnsi="Times New Roman" w:cs="Times New Roman"/>
        </w:rPr>
        <w:t>on</w:t>
      </w:r>
      <w:r w:rsidR="00EC2DEA" w:rsidRPr="002335F1">
        <w:rPr>
          <w:rFonts w:ascii="Times New Roman" w:hAnsi="Times New Roman" w:cs="Times New Roman"/>
        </w:rPr>
        <w:t xml:space="preserve"> </w:t>
      </w:r>
      <w:r w:rsidR="0060515F">
        <w:rPr>
          <w:rFonts w:ascii="Times New Roman" w:hAnsi="Times New Roman" w:cs="Times New Roman"/>
        </w:rPr>
        <w:t>giant tortoises</w:t>
      </w:r>
      <w:r w:rsidR="00EC2DEA" w:rsidRPr="002335F1">
        <w:rPr>
          <w:rFonts w:ascii="Times New Roman" w:hAnsi="Times New Roman" w:cs="Times New Roman"/>
        </w:rPr>
        <w:t xml:space="preserve"> that got extinct after centuries of human </w:t>
      </w:r>
      <w:r w:rsidR="002C4A4A">
        <w:rPr>
          <w:rFonts w:ascii="Times New Roman" w:hAnsi="Times New Roman" w:cs="Times New Roman"/>
        </w:rPr>
        <w:t>overexploitation</w:t>
      </w:r>
      <w:r w:rsidR="00EC2DEA" w:rsidRPr="002335F1">
        <w:rPr>
          <w:rFonts w:ascii="Times New Roman" w:hAnsi="Times New Roman" w:cs="Times New Roman"/>
        </w:rPr>
        <w:t xml:space="preserve">. In addition to </w:t>
      </w:r>
      <w:r w:rsidR="0060515F">
        <w:rPr>
          <w:rFonts w:ascii="Times New Roman" w:hAnsi="Times New Roman" w:cs="Times New Roman"/>
        </w:rPr>
        <w:t xml:space="preserve">these </w:t>
      </w:r>
      <w:r w:rsidR="00EC2DEA" w:rsidRPr="002335F1">
        <w:rPr>
          <w:rFonts w:ascii="Times New Roman" w:hAnsi="Times New Roman" w:cs="Times New Roman"/>
        </w:rPr>
        <w:t>key</w:t>
      </w:r>
      <w:r w:rsidR="0060515F">
        <w:rPr>
          <w:rFonts w:ascii="Times New Roman" w:hAnsi="Times New Roman" w:cs="Times New Roman"/>
        </w:rPr>
        <w:t>stone</w:t>
      </w:r>
      <w:r w:rsidR="00EC2DEA" w:rsidRPr="002335F1">
        <w:rPr>
          <w:rFonts w:ascii="Times New Roman" w:hAnsi="Times New Roman" w:cs="Times New Roman"/>
        </w:rPr>
        <w:t xml:space="preserve"> species,</w:t>
      </w:r>
      <w:r w:rsidRPr="002335F1">
        <w:rPr>
          <w:rFonts w:ascii="Times New Roman" w:hAnsi="Times New Roman" w:cs="Times New Roman"/>
        </w:rPr>
        <w:t xml:space="preserve"> the role and contributions of </w:t>
      </w:r>
      <w:r w:rsidR="00EC2DEA" w:rsidRPr="002335F1">
        <w:rPr>
          <w:rFonts w:ascii="Times New Roman" w:hAnsi="Times New Roman" w:cs="Times New Roman"/>
        </w:rPr>
        <w:t>key individuals</w:t>
      </w:r>
      <w:r w:rsidRPr="002335F1">
        <w:rPr>
          <w:rFonts w:ascii="Times New Roman" w:hAnsi="Times New Roman" w:cs="Times New Roman"/>
        </w:rPr>
        <w:t xml:space="preserve"> to different ecological processes remain </w:t>
      </w:r>
      <w:r w:rsidR="00EC2DEA" w:rsidRPr="002335F1">
        <w:rPr>
          <w:rFonts w:ascii="Times New Roman" w:hAnsi="Times New Roman" w:cs="Times New Roman"/>
        </w:rPr>
        <w:t xml:space="preserve">largely </w:t>
      </w:r>
      <w:r w:rsidRPr="002335F1">
        <w:rPr>
          <w:rFonts w:ascii="Times New Roman" w:hAnsi="Times New Roman" w:cs="Times New Roman"/>
        </w:rPr>
        <w:t xml:space="preserve">underexplored. To address this gap, we combined observational and genetic </w:t>
      </w:r>
      <w:r w:rsidR="00EC2DEA" w:rsidRPr="002335F1">
        <w:rPr>
          <w:rFonts w:ascii="Times New Roman" w:hAnsi="Times New Roman" w:cs="Times New Roman"/>
        </w:rPr>
        <w:t>techniques</w:t>
      </w:r>
      <w:r w:rsidRPr="002335F1">
        <w:rPr>
          <w:rFonts w:ascii="Times New Roman" w:hAnsi="Times New Roman" w:cs="Times New Roman"/>
        </w:rPr>
        <w:t xml:space="preserve"> to </w:t>
      </w:r>
      <w:r w:rsidR="002335F1" w:rsidRPr="002335F1">
        <w:rPr>
          <w:rFonts w:ascii="Times New Roman" w:hAnsi="Times New Roman" w:cs="Times New Roman"/>
        </w:rPr>
        <w:t>analyse</w:t>
      </w:r>
      <w:r w:rsidRPr="002335F1">
        <w:rPr>
          <w:rFonts w:ascii="Times New Roman" w:hAnsi="Times New Roman" w:cs="Times New Roman"/>
        </w:rPr>
        <w:t xml:space="preserve"> ecological interactions of </w:t>
      </w:r>
      <w:r w:rsidR="001F35F0" w:rsidRPr="002335F1">
        <w:rPr>
          <w:rFonts w:ascii="Times New Roman" w:hAnsi="Times New Roman" w:cs="Times New Roman"/>
        </w:rPr>
        <w:t xml:space="preserve">ten </w:t>
      </w:r>
      <w:r w:rsidR="0006769B">
        <w:rPr>
          <w:rFonts w:ascii="Times New Roman" w:hAnsi="Times New Roman" w:cs="Times New Roman"/>
        </w:rPr>
        <w:t xml:space="preserve">recently </w:t>
      </w:r>
      <w:r w:rsidR="00DD41EF">
        <w:rPr>
          <w:rFonts w:ascii="Times New Roman" w:hAnsi="Times New Roman" w:cs="Times New Roman"/>
        </w:rPr>
        <w:t>re</w:t>
      </w:r>
      <w:r w:rsidRPr="002335F1">
        <w:rPr>
          <w:rFonts w:ascii="Times New Roman" w:hAnsi="Times New Roman" w:cs="Times New Roman"/>
        </w:rPr>
        <w:t>introduced Aldabra giant tortoises</w:t>
      </w:r>
      <w:r w:rsidR="004E5353">
        <w:rPr>
          <w:rFonts w:ascii="Times New Roman" w:hAnsi="Times New Roman" w:cs="Times New Roman"/>
        </w:rPr>
        <w:t xml:space="preserve"> (</w:t>
      </w:r>
      <w:proofErr w:type="spellStart"/>
      <w:r w:rsidR="004E5353" w:rsidRPr="0060515F">
        <w:rPr>
          <w:rFonts w:ascii="Times New Roman" w:hAnsi="Times New Roman" w:cs="Times New Roman"/>
          <w:i/>
        </w:rPr>
        <w:t>Aldabrachelys</w:t>
      </w:r>
      <w:proofErr w:type="spellEnd"/>
      <w:r w:rsidR="004E5353" w:rsidRPr="0060515F">
        <w:rPr>
          <w:rFonts w:ascii="Times New Roman" w:hAnsi="Times New Roman" w:cs="Times New Roman"/>
          <w:i/>
        </w:rPr>
        <w:t xml:space="preserve"> gigantea</w:t>
      </w:r>
      <w:r w:rsidR="004E5353">
        <w:rPr>
          <w:rFonts w:ascii="Times New Roman" w:hAnsi="Times New Roman" w:cs="Times New Roman"/>
        </w:rPr>
        <w:t>)</w:t>
      </w:r>
      <w:r w:rsidRPr="002335F1">
        <w:rPr>
          <w:rFonts w:ascii="Times New Roman" w:hAnsi="Times New Roman" w:cs="Times New Roman"/>
        </w:rPr>
        <w:t xml:space="preserve"> on </w:t>
      </w:r>
      <w:proofErr w:type="spellStart"/>
      <w:r w:rsidRPr="002335F1">
        <w:rPr>
          <w:rFonts w:ascii="Times New Roman" w:hAnsi="Times New Roman" w:cs="Times New Roman"/>
        </w:rPr>
        <w:t>Aride</w:t>
      </w:r>
      <w:proofErr w:type="spellEnd"/>
      <w:r w:rsidRPr="002335F1">
        <w:rPr>
          <w:rFonts w:ascii="Times New Roman" w:hAnsi="Times New Roman" w:cs="Times New Roman"/>
        </w:rPr>
        <w:t xml:space="preserve"> Island</w:t>
      </w:r>
      <w:r w:rsidR="00EC2DEA" w:rsidRPr="002335F1">
        <w:rPr>
          <w:rFonts w:ascii="Times New Roman" w:hAnsi="Times New Roman" w:cs="Times New Roman"/>
        </w:rPr>
        <w:t xml:space="preserve"> (Seychelles</w:t>
      </w:r>
      <w:r w:rsidR="00DD41EF">
        <w:rPr>
          <w:rFonts w:ascii="Times New Roman" w:hAnsi="Times New Roman" w:cs="Times New Roman"/>
        </w:rPr>
        <w:t>)</w:t>
      </w:r>
      <w:r w:rsidR="0006769B">
        <w:rPr>
          <w:rFonts w:ascii="Times New Roman" w:hAnsi="Times New Roman" w:cs="Times New Roman"/>
        </w:rPr>
        <w:t>.</w:t>
      </w:r>
      <w:r w:rsidR="00D73667" w:rsidRPr="002335F1">
        <w:rPr>
          <w:rFonts w:ascii="Times New Roman" w:hAnsi="Times New Roman" w:cs="Times New Roman"/>
        </w:rPr>
        <w:t xml:space="preserve"> </w:t>
      </w:r>
      <w:r w:rsidR="00E562D9">
        <w:rPr>
          <w:rFonts w:ascii="Times New Roman" w:hAnsi="Times New Roman" w:cs="Times New Roman"/>
        </w:rPr>
        <w:t>We evaluated the effectiveness</w:t>
      </w:r>
      <w:r w:rsidR="00BB5B81">
        <w:rPr>
          <w:rFonts w:ascii="Times New Roman" w:hAnsi="Times New Roman" w:cs="Times New Roman"/>
        </w:rPr>
        <w:t xml:space="preserve"> </w:t>
      </w:r>
      <w:r w:rsidR="00E562D9">
        <w:rPr>
          <w:rFonts w:ascii="Times New Roman" w:hAnsi="Times New Roman" w:cs="Times New Roman"/>
        </w:rPr>
        <w:t xml:space="preserve">from a reintroduction perspective based on interactions performed by </w:t>
      </w:r>
      <w:proofErr w:type="gramStart"/>
      <w:r w:rsidR="00E562D9">
        <w:rPr>
          <w:rFonts w:ascii="Times New Roman" w:hAnsi="Times New Roman" w:cs="Times New Roman"/>
        </w:rPr>
        <w:t>individuals</w:t>
      </w:r>
      <w:proofErr w:type="gramEnd"/>
      <w:r w:rsidR="00E562D9">
        <w:rPr>
          <w:rFonts w:ascii="Times New Roman" w:hAnsi="Times New Roman" w:cs="Times New Roman"/>
        </w:rPr>
        <w:t xml:space="preserve"> trough </w:t>
      </w:r>
      <w:proofErr w:type="spellStart"/>
      <w:r w:rsidR="00E562D9">
        <w:rPr>
          <w:rFonts w:ascii="Times New Roman" w:hAnsi="Times New Roman" w:cs="Times New Roman"/>
        </w:rPr>
        <w:t>detritivory</w:t>
      </w:r>
      <w:proofErr w:type="spellEnd"/>
      <w:r w:rsidR="00E562D9">
        <w:rPr>
          <w:rFonts w:ascii="Times New Roman" w:hAnsi="Times New Roman" w:cs="Times New Roman"/>
        </w:rPr>
        <w:t xml:space="preserve"> (commensalism), browsing and grazing (antagonism) and frugivory and seed dispersal (mutualism) in relation to the proportion of native and exotic plants consumed. </w:t>
      </w:r>
      <w:r w:rsidR="002335F1">
        <w:rPr>
          <w:rFonts w:ascii="Times New Roman" w:hAnsi="Times New Roman" w:cs="Times New Roman"/>
        </w:rPr>
        <w:t>W</w:t>
      </w:r>
      <w:r w:rsidR="00D73667" w:rsidRPr="002335F1">
        <w:rPr>
          <w:rFonts w:ascii="Times New Roman" w:hAnsi="Times New Roman" w:cs="Times New Roman"/>
        </w:rPr>
        <w:t>e</w:t>
      </w:r>
      <w:r w:rsidRPr="002335F1">
        <w:rPr>
          <w:rFonts w:ascii="Times New Roman" w:hAnsi="Times New Roman" w:cs="Times New Roman"/>
        </w:rPr>
        <w:t xml:space="preserve"> </w:t>
      </w:r>
      <w:r w:rsidR="00E562D9">
        <w:rPr>
          <w:rFonts w:ascii="Times New Roman" w:hAnsi="Times New Roman" w:cs="Times New Roman"/>
        </w:rPr>
        <w:t xml:space="preserve">further </w:t>
      </w:r>
      <w:r w:rsidRPr="002335F1">
        <w:rPr>
          <w:rFonts w:ascii="Times New Roman" w:hAnsi="Times New Roman" w:cs="Times New Roman"/>
        </w:rPr>
        <w:t>a</w:t>
      </w:r>
      <w:r w:rsidR="00D73667" w:rsidRPr="002335F1">
        <w:rPr>
          <w:rFonts w:ascii="Times New Roman" w:hAnsi="Times New Roman" w:cs="Times New Roman"/>
        </w:rPr>
        <w:t>ssessed the</w:t>
      </w:r>
      <w:r w:rsidRPr="002335F1">
        <w:rPr>
          <w:rFonts w:ascii="Times New Roman" w:hAnsi="Times New Roman" w:cs="Times New Roman"/>
        </w:rPr>
        <w:t xml:space="preserve"> </w:t>
      </w:r>
      <w:r w:rsidR="00E562D9">
        <w:rPr>
          <w:rFonts w:ascii="Times New Roman" w:hAnsi="Times New Roman" w:cs="Times New Roman"/>
        </w:rPr>
        <w:t xml:space="preserve">individual </w:t>
      </w:r>
      <w:r w:rsidRPr="002335F1">
        <w:rPr>
          <w:rFonts w:ascii="Times New Roman" w:hAnsi="Times New Roman" w:cs="Times New Roman"/>
        </w:rPr>
        <w:t>ecological roles</w:t>
      </w:r>
      <w:r w:rsidR="00D73667" w:rsidRPr="002335F1">
        <w:rPr>
          <w:rFonts w:ascii="Times New Roman" w:hAnsi="Times New Roman" w:cs="Times New Roman"/>
        </w:rPr>
        <w:t xml:space="preserve"> based</w:t>
      </w:r>
      <w:r w:rsidR="00DD41EF">
        <w:rPr>
          <w:rFonts w:ascii="Times New Roman" w:hAnsi="Times New Roman" w:cs="Times New Roman"/>
        </w:rPr>
        <w:t xml:space="preserve"> topological and structural roles in </w:t>
      </w:r>
      <w:r w:rsidR="00E562D9">
        <w:rPr>
          <w:rFonts w:ascii="Times New Roman" w:hAnsi="Times New Roman" w:cs="Times New Roman"/>
        </w:rPr>
        <w:t xml:space="preserve">individual-based networks as a proxy of individual contributions to </w:t>
      </w:r>
      <w:r w:rsidR="00E723D5">
        <w:rPr>
          <w:rFonts w:ascii="Times New Roman" w:hAnsi="Times New Roman" w:cs="Times New Roman"/>
        </w:rPr>
        <w:t>each aforementioned</w:t>
      </w:r>
      <w:r w:rsidR="00E562D9">
        <w:rPr>
          <w:rFonts w:ascii="Times New Roman" w:hAnsi="Times New Roman" w:cs="Times New Roman"/>
        </w:rPr>
        <w:t xml:space="preserve"> ecological process</w:t>
      </w:r>
      <w:r w:rsidR="0006769B">
        <w:rPr>
          <w:rFonts w:ascii="Times New Roman" w:hAnsi="Times New Roman" w:cs="Times New Roman"/>
        </w:rPr>
        <w:t xml:space="preserve">. </w:t>
      </w:r>
      <w:r w:rsidR="00E562D9">
        <w:rPr>
          <w:rFonts w:ascii="Times New Roman" w:hAnsi="Times New Roman" w:cs="Times New Roman"/>
        </w:rPr>
        <w:t>From a reintroduction perspective, i</w:t>
      </w:r>
      <w:r w:rsidRPr="002335F1">
        <w:rPr>
          <w:rFonts w:ascii="Times New Roman" w:hAnsi="Times New Roman" w:cs="Times New Roman"/>
        </w:rPr>
        <w:t xml:space="preserve">ndividual tortoises exhibited </w:t>
      </w:r>
      <w:r w:rsidR="0006769B">
        <w:rPr>
          <w:rFonts w:ascii="Times New Roman" w:hAnsi="Times New Roman" w:cs="Times New Roman"/>
        </w:rPr>
        <w:t>significant differences</w:t>
      </w:r>
      <w:r w:rsidRPr="002335F1">
        <w:rPr>
          <w:rFonts w:ascii="Times New Roman" w:hAnsi="Times New Roman" w:cs="Times New Roman"/>
        </w:rPr>
        <w:t xml:space="preserve"> in</w:t>
      </w:r>
      <w:r w:rsidR="00DD41EF">
        <w:rPr>
          <w:rFonts w:ascii="Times New Roman" w:hAnsi="Times New Roman" w:cs="Times New Roman"/>
        </w:rPr>
        <w:t xml:space="preserve"> their </w:t>
      </w:r>
      <w:proofErr w:type="spellStart"/>
      <w:r w:rsidR="00DD41EF">
        <w:rPr>
          <w:rFonts w:ascii="Times New Roman" w:hAnsi="Times New Roman" w:cs="Times New Roman"/>
        </w:rPr>
        <w:t>effectivines</w:t>
      </w:r>
      <w:r w:rsidR="00E562D9">
        <w:rPr>
          <w:rFonts w:ascii="Times New Roman" w:hAnsi="Times New Roman" w:cs="Times New Roman"/>
        </w:rPr>
        <w:t>s</w:t>
      </w:r>
      <w:proofErr w:type="spellEnd"/>
      <w:r w:rsidR="00DD41EF">
        <w:rPr>
          <w:rFonts w:ascii="Times New Roman" w:hAnsi="Times New Roman" w:cs="Times New Roman"/>
        </w:rPr>
        <w:t xml:space="preserve"> </w:t>
      </w:r>
      <w:r w:rsidR="00E562D9">
        <w:rPr>
          <w:rFonts w:ascii="Times New Roman" w:hAnsi="Times New Roman" w:cs="Times New Roman"/>
        </w:rPr>
        <w:t xml:space="preserve">of their interactions across </w:t>
      </w:r>
      <w:r w:rsidR="00DD41EF">
        <w:rPr>
          <w:rFonts w:ascii="Times New Roman" w:hAnsi="Times New Roman" w:cs="Times New Roman"/>
        </w:rPr>
        <w:t>different ecological</w:t>
      </w:r>
      <w:r w:rsidR="00E562D9">
        <w:rPr>
          <w:rFonts w:ascii="Times New Roman" w:hAnsi="Times New Roman" w:cs="Times New Roman"/>
        </w:rPr>
        <w:t xml:space="preserve"> </w:t>
      </w:r>
      <w:r w:rsidR="00DD41EF">
        <w:rPr>
          <w:rFonts w:ascii="Times New Roman" w:hAnsi="Times New Roman" w:cs="Times New Roman"/>
        </w:rPr>
        <w:t>processes</w:t>
      </w:r>
      <w:r w:rsidRPr="002335F1">
        <w:rPr>
          <w:rFonts w:ascii="Times New Roman" w:hAnsi="Times New Roman" w:cs="Times New Roman"/>
        </w:rPr>
        <w:t xml:space="preserve">. Topological roles showed no </w:t>
      </w:r>
      <w:r w:rsidR="002C4A4A">
        <w:rPr>
          <w:rFonts w:ascii="Times New Roman" w:hAnsi="Times New Roman" w:cs="Times New Roman"/>
        </w:rPr>
        <w:t>congruence</w:t>
      </w:r>
      <w:r w:rsidR="002C4A4A" w:rsidRPr="002335F1">
        <w:rPr>
          <w:rFonts w:ascii="Times New Roman" w:hAnsi="Times New Roman" w:cs="Times New Roman"/>
        </w:rPr>
        <w:t xml:space="preserve"> </w:t>
      </w:r>
      <w:r w:rsidRPr="002335F1">
        <w:rPr>
          <w:rFonts w:ascii="Times New Roman" w:hAnsi="Times New Roman" w:cs="Times New Roman"/>
        </w:rPr>
        <w:t xml:space="preserve">between </w:t>
      </w:r>
      <w:r w:rsidR="00DD41EF">
        <w:rPr>
          <w:rFonts w:ascii="Times New Roman" w:hAnsi="Times New Roman" w:cs="Times New Roman"/>
        </w:rPr>
        <w:t>individual-based</w:t>
      </w:r>
      <w:r w:rsidRPr="002335F1">
        <w:rPr>
          <w:rFonts w:ascii="Times New Roman" w:hAnsi="Times New Roman" w:cs="Times New Roman"/>
        </w:rPr>
        <w:t xml:space="preserve"> networks, but</w:t>
      </w:r>
      <w:r w:rsidR="004E5353">
        <w:rPr>
          <w:rFonts w:ascii="Times New Roman" w:hAnsi="Times New Roman" w:cs="Times New Roman"/>
        </w:rPr>
        <w:t xml:space="preserve"> </w:t>
      </w:r>
      <w:r w:rsidR="002C4A4A">
        <w:rPr>
          <w:rFonts w:ascii="Times New Roman" w:hAnsi="Times New Roman" w:cs="Times New Roman"/>
        </w:rPr>
        <w:t xml:space="preserve">individual tortoises exhibited </w:t>
      </w:r>
      <w:r w:rsidRPr="002335F1">
        <w:rPr>
          <w:rFonts w:ascii="Times New Roman" w:hAnsi="Times New Roman" w:cs="Times New Roman"/>
        </w:rPr>
        <w:t xml:space="preserve">consistent </w:t>
      </w:r>
      <w:r w:rsidR="00DD41EF">
        <w:rPr>
          <w:rFonts w:ascii="Times New Roman" w:hAnsi="Times New Roman" w:cs="Times New Roman"/>
        </w:rPr>
        <w:t xml:space="preserve">peripheral </w:t>
      </w:r>
      <w:r w:rsidR="002C4A4A">
        <w:rPr>
          <w:rFonts w:ascii="Times New Roman" w:hAnsi="Times New Roman" w:cs="Times New Roman"/>
        </w:rPr>
        <w:t>structural</w:t>
      </w:r>
      <w:r w:rsidR="002C4A4A" w:rsidRPr="002335F1">
        <w:rPr>
          <w:rFonts w:ascii="Times New Roman" w:hAnsi="Times New Roman" w:cs="Times New Roman"/>
        </w:rPr>
        <w:t xml:space="preserve"> </w:t>
      </w:r>
      <w:r w:rsidRPr="002335F1">
        <w:rPr>
          <w:rFonts w:ascii="Times New Roman" w:hAnsi="Times New Roman" w:cs="Times New Roman"/>
        </w:rPr>
        <w:t xml:space="preserve">roles across </w:t>
      </w:r>
      <w:r w:rsidR="00DD41EF">
        <w:rPr>
          <w:rFonts w:ascii="Times New Roman" w:hAnsi="Times New Roman" w:cs="Times New Roman"/>
        </w:rPr>
        <w:t xml:space="preserve">ecological </w:t>
      </w:r>
      <w:r w:rsidRPr="002335F1">
        <w:rPr>
          <w:rFonts w:ascii="Times New Roman" w:hAnsi="Times New Roman" w:cs="Times New Roman"/>
        </w:rPr>
        <w:t xml:space="preserve">processes. </w:t>
      </w:r>
      <w:r w:rsidR="00E96184" w:rsidRPr="002335F1">
        <w:rPr>
          <w:rFonts w:ascii="Times New Roman" w:hAnsi="Times New Roman" w:cs="Times New Roman"/>
        </w:rPr>
        <w:t>Our</w:t>
      </w:r>
      <w:r w:rsidRPr="002335F1">
        <w:rPr>
          <w:rFonts w:ascii="Times New Roman" w:hAnsi="Times New Roman" w:cs="Times New Roman"/>
        </w:rPr>
        <w:t xml:space="preserve"> study </w:t>
      </w:r>
      <w:r w:rsidR="00902C69" w:rsidRPr="002335F1">
        <w:rPr>
          <w:rFonts w:ascii="Times New Roman" w:hAnsi="Times New Roman" w:cs="Times New Roman"/>
        </w:rPr>
        <w:t>shows</w:t>
      </w:r>
      <w:r w:rsidRPr="002335F1">
        <w:rPr>
          <w:rFonts w:ascii="Times New Roman" w:hAnsi="Times New Roman" w:cs="Times New Roman"/>
        </w:rPr>
        <w:t xml:space="preserve"> the rapid establishment of </w:t>
      </w:r>
      <w:r w:rsidR="00E96184" w:rsidRPr="002335F1">
        <w:rPr>
          <w:rFonts w:ascii="Times New Roman" w:hAnsi="Times New Roman" w:cs="Times New Roman"/>
        </w:rPr>
        <w:t xml:space="preserve">lost </w:t>
      </w:r>
      <w:r w:rsidRPr="002335F1">
        <w:rPr>
          <w:rFonts w:ascii="Times New Roman" w:hAnsi="Times New Roman" w:cs="Times New Roman"/>
        </w:rPr>
        <w:t>ecological interactions</w:t>
      </w:r>
      <w:r w:rsidR="00E96184" w:rsidRPr="002335F1">
        <w:rPr>
          <w:rFonts w:ascii="Times New Roman" w:hAnsi="Times New Roman" w:cs="Times New Roman"/>
        </w:rPr>
        <w:t xml:space="preserve"> post-reintroduction</w:t>
      </w:r>
      <w:r w:rsidR="009D571B">
        <w:rPr>
          <w:rFonts w:ascii="Times New Roman" w:hAnsi="Times New Roman" w:cs="Times New Roman"/>
        </w:rPr>
        <w:t xml:space="preserve"> of tortoises,</w:t>
      </w:r>
      <w:r w:rsidRPr="002335F1">
        <w:rPr>
          <w:rFonts w:ascii="Times New Roman" w:hAnsi="Times New Roman" w:cs="Times New Roman"/>
        </w:rPr>
        <w:t xml:space="preserve"> </w:t>
      </w:r>
      <w:r w:rsidR="002C4A4A">
        <w:rPr>
          <w:rFonts w:ascii="Times New Roman" w:hAnsi="Times New Roman" w:cs="Times New Roman"/>
        </w:rPr>
        <w:t>while</w:t>
      </w:r>
      <w:r w:rsidR="002C4A4A" w:rsidRPr="002335F1">
        <w:rPr>
          <w:rFonts w:ascii="Times New Roman" w:hAnsi="Times New Roman" w:cs="Times New Roman"/>
        </w:rPr>
        <w:t xml:space="preserve"> </w:t>
      </w:r>
      <w:r w:rsidRPr="002335F1">
        <w:rPr>
          <w:rFonts w:ascii="Times New Roman" w:hAnsi="Times New Roman" w:cs="Times New Roman"/>
        </w:rPr>
        <w:t>highlight</w:t>
      </w:r>
      <w:r w:rsidR="002C4A4A">
        <w:rPr>
          <w:rFonts w:ascii="Times New Roman" w:hAnsi="Times New Roman" w:cs="Times New Roman"/>
        </w:rPr>
        <w:t>ing</w:t>
      </w:r>
      <w:r w:rsidRPr="002335F1">
        <w:rPr>
          <w:rFonts w:ascii="Times New Roman" w:hAnsi="Times New Roman" w:cs="Times New Roman"/>
        </w:rPr>
        <w:t xml:space="preserve"> the importance </w:t>
      </w:r>
      <w:r w:rsidR="00902C69" w:rsidRPr="002335F1">
        <w:rPr>
          <w:rFonts w:ascii="Times New Roman" w:hAnsi="Times New Roman" w:cs="Times New Roman"/>
        </w:rPr>
        <w:t>of</w:t>
      </w:r>
      <w:r w:rsidR="0006769B">
        <w:rPr>
          <w:rFonts w:ascii="Times New Roman" w:hAnsi="Times New Roman" w:cs="Times New Roman"/>
        </w:rPr>
        <w:t xml:space="preserve"> studying</w:t>
      </w:r>
      <w:r w:rsidR="00902C69" w:rsidRPr="002335F1">
        <w:rPr>
          <w:rFonts w:ascii="Times New Roman" w:hAnsi="Times New Roman" w:cs="Times New Roman"/>
        </w:rPr>
        <w:t xml:space="preserve"> individual-scale variability. We </w:t>
      </w:r>
      <w:r w:rsidR="00E723D5">
        <w:rPr>
          <w:rFonts w:ascii="Times New Roman" w:hAnsi="Times New Roman" w:cs="Times New Roman"/>
        </w:rPr>
        <w:t>argue</w:t>
      </w:r>
      <w:r w:rsidR="00902C69" w:rsidRPr="002335F1">
        <w:rPr>
          <w:rFonts w:ascii="Times New Roman" w:hAnsi="Times New Roman" w:cs="Times New Roman"/>
        </w:rPr>
        <w:t xml:space="preserve"> that critical</w:t>
      </w:r>
      <w:r w:rsidRPr="002335F1">
        <w:rPr>
          <w:rFonts w:ascii="Times New Roman" w:hAnsi="Times New Roman" w:cs="Times New Roman"/>
        </w:rPr>
        <w:t xml:space="preserve"> </w:t>
      </w:r>
      <w:r w:rsidR="00902C69" w:rsidRPr="002335F1">
        <w:rPr>
          <w:rFonts w:ascii="Times New Roman" w:hAnsi="Times New Roman" w:cs="Times New Roman"/>
        </w:rPr>
        <w:t>e</w:t>
      </w:r>
      <w:r w:rsidRPr="002335F1">
        <w:rPr>
          <w:rFonts w:ascii="Times New Roman" w:hAnsi="Times New Roman" w:cs="Times New Roman"/>
        </w:rPr>
        <w:t>cosystem functions</w:t>
      </w:r>
      <w:r w:rsidR="00E723D5">
        <w:rPr>
          <w:rFonts w:ascii="Times New Roman" w:hAnsi="Times New Roman" w:cs="Times New Roman"/>
        </w:rPr>
        <w:t xml:space="preserve"> in small islands</w:t>
      </w:r>
      <w:r w:rsidR="00902C69" w:rsidRPr="002335F1">
        <w:rPr>
          <w:rFonts w:ascii="Times New Roman" w:hAnsi="Times New Roman" w:cs="Times New Roman"/>
        </w:rPr>
        <w:t xml:space="preserve"> </w:t>
      </w:r>
      <w:r w:rsidR="00DD41EF">
        <w:rPr>
          <w:rFonts w:ascii="Times New Roman" w:hAnsi="Times New Roman" w:cs="Times New Roman"/>
        </w:rPr>
        <w:t xml:space="preserve">may </w:t>
      </w:r>
      <w:r w:rsidR="00902C69" w:rsidRPr="002335F1">
        <w:rPr>
          <w:rFonts w:ascii="Times New Roman" w:hAnsi="Times New Roman" w:cs="Times New Roman"/>
        </w:rPr>
        <w:t xml:space="preserve">depend substantially on a </w:t>
      </w:r>
      <w:r w:rsidR="00902C69" w:rsidRPr="002335F1">
        <w:rPr>
          <w:rFonts w:ascii="Times New Roman" w:hAnsi="Times New Roman" w:cs="Times New Roman"/>
        </w:rPr>
        <w:lastRenderedPageBreak/>
        <w:t xml:space="preserve">small number of individuals </w:t>
      </w:r>
      <w:r w:rsidR="002C4A4A">
        <w:rPr>
          <w:rFonts w:ascii="Times New Roman" w:hAnsi="Times New Roman" w:cs="Times New Roman"/>
        </w:rPr>
        <w:t>with</w:t>
      </w:r>
      <w:r w:rsidR="002C4A4A" w:rsidRPr="002335F1">
        <w:rPr>
          <w:rFonts w:ascii="Times New Roman" w:hAnsi="Times New Roman" w:cs="Times New Roman"/>
        </w:rPr>
        <w:t xml:space="preserve"> </w:t>
      </w:r>
      <w:r w:rsidR="00902C69" w:rsidRPr="002335F1">
        <w:rPr>
          <w:rFonts w:ascii="Times New Roman" w:hAnsi="Times New Roman" w:cs="Times New Roman"/>
        </w:rPr>
        <w:t xml:space="preserve">diverse </w:t>
      </w:r>
      <w:r w:rsidR="002C4A4A">
        <w:rPr>
          <w:rFonts w:ascii="Times New Roman" w:hAnsi="Times New Roman" w:cs="Times New Roman"/>
        </w:rPr>
        <w:t xml:space="preserve">and contrasting </w:t>
      </w:r>
      <w:r w:rsidR="00902C69" w:rsidRPr="002335F1">
        <w:rPr>
          <w:rFonts w:ascii="Times New Roman" w:hAnsi="Times New Roman" w:cs="Times New Roman"/>
        </w:rPr>
        <w:t xml:space="preserve">ecological roles, </w:t>
      </w:r>
      <w:r w:rsidR="004E5353">
        <w:rPr>
          <w:rFonts w:ascii="Times New Roman" w:hAnsi="Times New Roman" w:cs="Times New Roman"/>
        </w:rPr>
        <w:t>particular</w:t>
      </w:r>
      <w:r w:rsidR="004E5353" w:rsidRPr="002335F1">
        <w:rPr>
          <w:rFonts w:ascii="Times New Roman" w:hAnsi="Times New Roman" w:cs="Times New Roman"/>
        </w:rPr>
        <w:t xml:space="preserve">ly </w:t>
      </w:r>
      <w:r w:rsidR="00902C69" w:rsidRPr="002335F1">
        <w:rPr>
          <w:rFonts w:ascii="Times New Roman" w:hAnsi="Times New Roman" w:cs="Times New Roman"/>
        </w:rPr>
        <w:t xml:space="preserve">in vulnerable </w:t>
      </w:r>
      <w:r w:rsidR="00E723D5">
        <w:rPr>
          <w:rFonts w:ascii="Times New Roman" w:hAnsi="Times New Roman" w:cs="Times New Roman"/>
        </w:rPr>
        <w:t>insular</w:t>
      </w:r>
      <w:r w:rsidR="00902C69" w:rsidRPr="002335F1">
        <w:rPr>
          <w:rFonts w:ascii="Times New Roman" w:hAnsi="Times New Roman" w:cs="Times New Roman"/>
        </w:rPr>
        <w:t xml:space="preserve"> ecosystems</w:t>
      </w:r>
      <w:r w:rsidR="002C4A4A">
        <w:rPr>
          <w:rFonts w:ascii="Times New Roman" w:hAnsi="Times New Roman" w:cs="Times New Roman"/>
        </w:rPr>
        <w:t xml:space="preserve"> with low functional redundancy.</w:t>
      </w:r>
    </w:p>
    <w:p w14:paraId="2A238714" w14:textId="1CDEC75B" w:rsidR="00A655C1" w:rsidRPr="00A655C1" w:rsidRDefault="00BF6C4E" w:rsidP="00A655C1">
      <w:pPr>
        <w:pStyle w:val="Ttulo2"/>
        <w:rPr>
          <w:rFonts w:eastAsiaTheme="minorHAnsi"/>
          <w:color w:val="auto"/>
          <w:sz w:val="24"/>
          <w:szCs w:val="24"/>
        </w:rPr>
      </w:pPr>
      <w:r w:rsidRPr="00A655C1">
        <w:t>Keywords</w:t>
      </w:r>
      <w:r w:rsidR="00A655C1" w:rsidRPr="00A655C1">
        <w:t>.</w:t>
      </w:r>
    </w:p>
    <w:p w14:paraId="4501FE49" w14:textId="1B91241F" w:rsidR="00BF6C4E" w:rsidRPr="002335F1" w:rsidRDefault="00BF6C4E" w:rsidP="00A655C1">
      <w:pPr>
        <w:spacing w:after="240" w:line="480" w:lineRule="auto"/>
        <w:jc w:val="both"/>
        <w:rPr>
          <w:rFonts w:ascii="Times New Roman" w:hAnsi="Times New Roman" w:cs="Times New Roman"/>
          <w:b/>
          <w:bCs/>
          <w:sz w:val="28"/>
          <w:szCs w:val="28"/>
        </w:rPr>
      </w:pPr>
      <w:proofErr w:type="spellStart"/>
      <w:r w:rsidRPr="002335F1">
        <w:rPr>
          <w:rFonts w:ascii="Times New Roman" w:hAnsi="Times New Roman" w:cs="Times New Roman"/>
          <w:i/>
          <w:iCs/>
        </w:rPr>
        <w:t>Aldabrachelys</w:t>
      </w:r>
      <w:proofErr w:type="spellEnd"/>
      <w:r w:rsidRPr="002335F1">
        <w:rPr>
          <w:rFonts w:ascii="Times New Roman" w:hAnsi="Times New Roman" w:cs="Times New Roman"/>
          <w:i/>
          <w:iCs/>
        </w:rPr>
        <w:t xml:space="preserve"> gigantea</w:t>
      </w:r>
      <w:r w:rsidRPr="002335F1">
        <w:rPr>
          <w:rFonts w:ascii="Times New Roman" w:hAnsi="Times New Roman" w:cs="Times New Roman"/>
        </w:rPr>
        <w:t xml:space="preserve">, </w:t>
      </w:r>
      <w:proofErr w:type="spellStart"/>
      <w:r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Pr="002335F1">
        <w:rPr>
          <w:rFonts w:ascii="Times New Roman" w:hAnsi="Times New Roman" w:cs="Times New Roman"/>
        </w:rPr>
        <w:t xml:space="preserve">, browsing, diet, seed dispersal, DNA metabarcoding, </w:t>
      </w:r>
      <w:proofErr w:type="spellStart"/>
      <w:r w:rsidRPr="002335F1">
        <w:rPr>
          <w:rFonts w:ascii="Times New Roman" w:hAnsi="Times New Roman" w:cs="Times New Roman"/>
        </w:rPr>
        <w:t>refaunation</w:t>
      </w:r>
      <w:proofErr w:type="spellEnd"/>
      <w:r w:rsidRPr="002335F1">
        <w:rPr>
          <w:rFonts w:ascii="Times New Roman" w:hAnsi="Times New Roman" w:cs="Times New Roman"/>
        </w:rPr>
        <w:t>, trophic rewiring</w:t>
      </w:r>
      <w:r w:rsidRPr="002335F1">
        <w:rPr>
          <w:rFonts w:ascii="Times New Roman" w:hAnsi="Times New Roman" w:cs="Times New Roman"/>
          <w:b/>
          <w:bCs/>
        </w:rPr>
        <w:t>.</w:t>
      </w:r>
    </w:p>
    <w:p w14:paraId="78852184" w14:textId="77777777" w:rsidR="00BF6C4E" w:rsidRPr="002335F1" w:rsidRDefault="00BF6C4E" w:rsidP="00A655C1">
      <w:pPr>
        <w:pStyle w:val="Ttulo2"/>
      </w:pPr>
      <w:r w:rsidRPr="002335F1">
        <w:t>Introduction</w:t>
      </w:r>
      <w:r w:rsidR="00EF6A58" w:rsidRPr="002335F1">
        <w:t>.</w:t>
      </w:r>
      <w:r w:rsidR="00EE05A5" w:rsidRPr="002335F1">
        <w:t xml:space="preserve"> </w:t>
      </w:r>
    </w:p>
    <w:p w14:paraId="2663AD7B" w14:textId="37E08849" w:rsidR="00BF6C4E" w:rsidRPr="002335F1" w:rsidRDefault="00BF6C4E" w:rsidP="00BF6C4E">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Biodiversity is </w:t>
      </w:r>
      <w:r w:rsidR="00F975F7" w:rsidRPr="002335F1">
        <w:rPr>
          <w:rFonts w:ascii="Times New Roman" w:hAnsi="Times New Roman" w:cs="Times New Roman"/>
        </w:rPr>
        <w:t>currently undergoing</w:t>
      </w:r>
      <w:r w:rsidRPr="002335F1">
        <w:rPr>
          <w:rFonts w:ascii="Times New Roman" w:hAnsi="Times New Roman" w:cs="Times New Roman"/>
        </w:rPr>
        <w:t xml:space="preserve"> a</w:t>
      </w:r>
      <w:r w:rsidR="00311832" w:rsidRPr="002335F1">
        <w:rPr>
          <w:rFonts w:ascii="Times New Roman" w:hAnsi="Times New Roman" w:cs="Times New Roman"/>
        </w:rPr>
        <w:t>n</w:t>
      </w:r>
      <w:r w:rsidRPr="002335F1">
        <w:rPr>
          <w:rFonts w:ascii="Times New Roman" w:hAnsi="Times New Roman" w:cs="Times New Roman"/>
        </w:rPr>
        <w:t xml:space="preserve"> </w:t>
      </w:r>
      <w:r w:rsidR="002530C0" w:rsidRPr="002335F1">
        <w:rPr>
          <w:rFonts w:ascii="Times New Roman" w:hAnsi="Times New Roman" w:cs="Times New Roman"/>
        </w:rPr>
        <w:t>unprecedented</w:t>
      </w:r>
      <w:r w:rsidR="00F975F7" w:rsidRPr="002335F1">
        <w:rPr>
          <w:rFonts w:ascii="Times New Roman" w:hAnsi="Times New Roman" w:cs="Times New Roman"/>
        </w:rPr>
        <w:t xml:space="preserve"> </w:t>
      </w:r>
      <w:r w:rsidRPr="002335F1">
        <w:rPr>
          <w:rFonts w:ascii="Times New Roman" w:hAnsi="Times New Roman" w:cs="Times New Roman"/>
        </w:rPr>
        <w:t xml:space="preserve">crisis worldwide, with myriads of ecosystems facing the loss of unique and irreplaceable interactions due to the rapid and increasing extinction of species </w:t>
      </w:r>
      <w:r w:rsidR="00D7245D"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{"citationID":"ai8VXTHn","properties":{"formattedCitation":"(Kaiser-Bunbury et al. 2010, 2017)","plainCitation":"(Kaiser-Bunbury et al. 2010, 2017)","noteIndex":0},"citationItems":[{"id":4539,"uris":["http://zotero.org/users/11161907/items/HSR5H8HC"],"itemData":{"id":4539,"type":"article-journal","abstract":"Removal of invasive exotic shrubs from mountaintop communities increased the number of pollinators and positively altered pollinator behaviour, which enhanced native fruit production, indicating that the degradation of ecosystem functions is partly reversible.","container-title":"Nature","DOI":"10.1038/nature21071","ISSN":"1476-4687","issue":"7640","language":"en","license":"2017 Macmillan Publishers Limited, part of Springer Nature. All rights reserved.","note":"publisher: Nature Publishing Group","page":"223-227","source":"www.nature.com","title":"Ecosystem restoration strengthens pollination network resilience and function","volume":"542","author":[{"family":"Kaiser-Bunbury","given":"Christopher N."},{"family":"Mougal","given":"James"},{"family":"Whittington","given":"Andrew E."},{"family":"Valentin","given":"Terence"},{"family":"Gabriel","given":"Ronny"},{"family":"Olesen","given":"Jens M."},{"family":"Blüthgen","given":"Nico"}],"issued":{"date-parts":[["2017",2]]}}},{"id":4541,"uris":["http://zotero.org/users/11161907/items/33NNGUSP"],"itemData":{"id":4541,"type":"article-journal","abstract":"Islands harbour much of the world's threatened biodiversity. Recent work has highlighted how it is not species diversity per se but rather the interactions between organisms that breathes life into ecosystems. Thus, the real challenge to preserving and restoring biodiversity on islands is not to only focus on species themselves, but more importantly on maintaining and restoring the integrity of interactions between the species. Here we argue that mutualistic plant–animal interactions play a pivotal role with regards to conservation and restoration on islands. Furthermore, these interactions are ideally suited for inter-island comparisons due to ecological and evolutionary similarities across geographical and taxonomical boundaries. The similarities include highly generalised mutualistic systems, the evolution and readjustment of plant reproductive traits, and a disharmony in taxonomic groups of mutualists, compared to continental ecosystems. We highlight past and present threats to island plant–animal mutualisms, as well as the challenges and opportunities inherent to these interactions. In particular, we (1) argue that mutualistic networks provide an ideal approach to collect information and advance our knowledge on the systems, (2) suggest the use of interactions as biodiversity monitoring and assessment tools, (3) highlight the differences and similarities between pollination and seed dispersal interactions in the context of restoration, and (4) briefly discuss the ambiguous role of alien invasive species in the management of mutualistic interactions. Finally, we highlight how a recently proposed but controversial restoration strategy, rewilding, can be gainfully applied to and further advanced in island settings.","collection-title":"Comparative ecological research on oceanic islands","container-title":"Perspectives in Plant Ecology, Evolution and Systematics","DOI":"10.1016/j.ppees.2009.10.002","ISSN":"1433-8319","issue":"2","journalAbbreviation":"Perspectives in Plant Ecology, Evolution and Systematics","page":"131-143","source":"ScienceDirect","title":"Conservation and restoration of plant–animal mutualisms on oceanic islands","volume":"12","author":[{"family":"Kaiser-Bunbury","given":"Christopher N."},{"family":"Traveset","given":"Anna"},{"family":"Hansen","given":"Dennis M."}],"issued":{"date-parts":[["2010",4,20]]}}}],"schema":"https://github.com/citation-style-language/schema/raw/master/csl-citation.json"} </w:instrText>
      </w:r>
      <w:r w:rsidR="00D7245D" w:rsidRPr="002335F1">
        <w:rPr>
          <w:rFonts w:ascii="Times New Roman" w:hAnsi="Times New Roman" w:cs="Times New Roman"/>
        </w:rPr>
        <w:fldChar w:fldCharType="separate"/>
      </w:r>
      <w:r w:rsidR="008B46E2">
        <w:rPr>
          <w:rFonts w:ascii="Times New Roman" w:hAnsi="Times New Roman" w:cs="Times New Roman"/>
          <w:noProof/>
        </w:rPr>
        <w:t>(Kaiser-Bunbury et al. 2010, 2017)</w:t>
      </w:r>
      <w:r w:rsidR="00D7245D" w:rsidRPr="002335F1">
        <w:rPr>
          <w:rFonts w:ascii="Times New Roman" w:hAnsi="Times New Roman" w:cs="Times New Roman"/>
        </w:rPr>
        <w:fldChar w:fldCharType="end"/>
      </w:r>
      <w:r w:rsidRPr="002335F1">
        <w:rPr>
          <w:rFonts w:ascii="Times New Roman" w:hAnsi="Times New Roman" w:cs="Times New Roman"/>
        </w:rPr>
        <w:t xml:space="preserve">. Islands, recognised as isolated and fragile ecological systems, are particularly sensitive to species extinction events </w:t>
      </w:r>
      <w:r w:rsidR="00BE321C" w:rsidRPr="002335F1">
        <w:rPr>
          <w:rFonts w:ascii="Times New Roman" w:hAnsi="Times New Roman" w:cs="Times New Roman"/>
        </w:rPr>
        <w:t xml:space="preserve">derived from human overexploitation </w:t>
      </w:r>
      <w:r w:rsidRPr="002335F1">
        <w:rPr>
          <w:rFonts w:ascii="Times New Roman" w:hAnsi="Times New Roman" w:cs="Times New Roman"/>
        </w:rPr>
        <w:t xml:space="preserve">and their cascading effects </w:t>
      </w:r>
      <w:r w:rsidR="00D7245D"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{"citationID":"kGxwNwgU","properties":{"formattedCitation":"(Hansen and Galetti 2009, Dirzo et al. 2014, Ferreiro-Arias et al. 2024)","plainCitation":"(Hansen and Galetti 2009, Dirzo et al. 2014, Ferreiro-Arias et al. 2024)","noteIndex":0},"citationItems":[{"id":33,"uris":["http://zotero.org/users/11161907/items/QEUWKEKB"],"itemData":{"id":33,"type":"article-journal","abstract":"We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B."},{"family":"Collen","given":"Ben"}],"issued":{"date-parts":[["2014",7,25]]}}},{"id":3916,"uris":["http://zotero.org/users/11161907/items/WLK2TMNF"],"itemData":{"id":3916,"type":"article-journal","abstract":"Aim Wildlife overexploitation, either for food consumption or for the pet trade, is one of the main threats to bird species in tropical forests. Yet, the spatial distribution and intensity of harvesting pressure on tropical birds remain challenging to quantify. Here, we identify the drivers of hunting-induced declines in bird abundance and quantify the magnitude and the spatial extent of avian defaunation at a pantropical scale. Location Pantropical. Methods We compiled 2968 abundance estimates in hunted and non-hunted sites across the tropics spanning 518 bird species. Using a Bayesian modelling framework, we fitted species' abundance response ratios to a set of drivers of hunting pressure and species traits. Subsequently, we applied our model to quantify the spatial patterns of avian defaunation across tropical forests and to assess avian defaunation across biogeographic realms, and for species captured for the pet trade or for food consumption. Results Body mass and its interactions with hunter accessibility and proximity to urban markets were the most important drivers of hunting-induced bird abundance declines. We estimated a mean abundance reduction of 12% across the tropics for all species, and that 43% of the extent of tropical forests harbour defaunated avian communities. Large-bodied species and the Indomalayan realm displayed the greatest abundance declines. Further, moderate to high levels of defaunation extended over 24% of the pantropical forest area, with distinct spatial patterns for species captured for the pet trade (Brazil, China and Indonesia) and for food consumption (SE Asia and West Africa). Main Conclusions Our study emphasizes the role of hunter accessibility and the proximity to urban markets as major drivers of bird abundance declines due to hunting and trapping. We further identified hotspots where overexploitation has detrimental effects on tropical birds, encompassing local extinction events, thus underscoring the urgent need for conservation efforts to address unsustainable exploitation for both subsistence and trade.","container-title":"Diversity and Distributions","DOI":"10.1111/ddi.13855","ISSN":"1472-4642","issue":"n/a","language":"en","license":"© 2024 The Authors. Diversity and Distributions published by John Wiley &amp; Sons Ltd.","note":"_eprint: https://onlinelibrary.wiley.com/doi/pdf/10.1111/ddi.13855","page":"e13855","source":"Wiley Online Library","title":"Drivers and spatial patterns of avian defaunation in tropical forests","volume":"n/a","author":[{"family":"Ferreiro-Arias","given":"Iago"},{"family":"Santini","given":"Luca"},{"family":"Sagar","given":"H. S. Sathya Chandra"},{"family":"Richard-Hansen","given":"Cécile"},{"family":"Guilbert","given":"Eric"},{"family":"Forget","given":"Pierre-Michel"},{"family":"Kuijk","given":"Marijke","non-dropping-particle":"van"},{"family":"Scabin","given":"Andressa B."},{"family":"Peres","given":"Carlos A."},{"family":"Revilla","given":"Eloy"},{"family":"Benítez-López","given":"Ana"}],"issued":{"date-parts":[["2024"]]}}},{"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M."},{"family":"Galetti","given":"Mauro"}],"issued":{"date-parts":[["2009",4,3]]}}}],"schema":"https://github.com/citation-style-language/schema/raw/master/csl-citation.json"} </w:instrText>
      </w:r>
      <w:r w:rsidR="00D7245D" w:rsidRPr="002335F1">
        <w:rPr>
          <w:rFonts w:ascii="Times New Roman" w:hAnsi="Times New Roman" w:cs="Times New Roman"/>
        </w:rPr>
        <w:fldChar w:fldCharType="separate"/>
      </w:r>
      <w:r w:rsidR="008B46E2">
        <w:rPr>
          <w:rFonts w:ascii="Times New Roman" w:hAnsi="Times New Roman" w:cs="Times New Roman"/>
          <w:noProof/>
          <w:lang w:val="es-ES"/>
        </w:rPr>
        <w:t>(Hansen and Galetti 2009, Dirzo et al. 2014, Ferreiro-Arias et al. 2024)</w:t>
      </w:r>
      <w:r w:rsidR="00D7245D" w:rsidRPr="002335F1">
        <w:rPr>
          <w:rFonts w:ascii="Times New Roman" w:hAnsi="Times New Roman" w:cs="Times New Roman"/>
        </w:rPr>
        <w:fldChar w:fldCharType="end"/>
      </w:r>
      <w:r w:rsidRPr="00DD6521">
        <w:rPr>
          <w:rFonts w:ascii="Times New Roman" w:hAnsi="Times New Roman" w:cs="Times New Roman"/>
          <w:lang w:val="es-ES"/>
        </w:rPr>
        <w:t>.</w:t>
      </w:r>
      <w:r w:rsidR="00364E26" w:rsidRPr="00DD6521">
        <w:rPr>
          <w:rFonts w:ascii="Times New Roman" w:hAnsi="Times New Roman" w:cs="Times New Roman"/>
          <w:lang w:val="es-ES"/>
        </w:rPr>
        <w:t xml:space="preserve"> </w:t>
      </w:r>
      <w:r w:rsidRPr="002335F1">
        <w:rPr>
          <w:rFonts w:ascii="Times New Roman" w:hAnsi="Times New Roman" w:cs="Times New Roman"/>
        </w:rPr>
        <w:t>The los</w:t>
      </w:r>
      <w:r w:rsidR="00311832" w:rsidRPr="002335F1">
        <w:rPr>
          <w:rFonts w:ascii="Times New Roman" w:hAnsi="Times New Roman" w:cs="Times New Roman"/>
        </w:rPr>
        <w:t xml:space="preserve">s of key vertebrate species </w:t>
      </w:r>
      <w:r w:rsidRPr="002335F1">
        <w:rPr>
          <w:rFonts w:ascii="Times New Roman" w:hAnsi="Times New Roman" w:cs="Times New Roman"/>
        </w:rPr>
        <w:t xml:space="preserve">in these systems can lead to disproportionate ecological disruption compared to mainland ecosystems, where functional redundancy within vertebrate assemblages (i.e., several species performing similar ecological roles) is more prevalent </w:t>
      </w:r>
      <w:r w:rsidR="00D7245D"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{"citationID":"fEl2Y3Fl","properties":{"formattedCitation":"(Hansen and Galetti 2009, Kemp 2023)","plainCitation":"(Hansen and Galetti 2009, Kemp 2023)","noteIndex":0},"citationItems":[{"id":4589,"uris":["http://zotero.org/users/11161907/items/JWUIGX6E"],"itemData":{"id":4589,"type":"article-journal","container-title":"Science","DOI":"10.1126/science.1172393","issue":"5923","note":"publisher: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M."},{"family":"Galetti","given":"Mauro"}],"issued":{"date-parts":[["2009",4,3]]}}},{"id":4590,"uris":["http://zotero.org/users/11161907/items/N4SS5UCL"],"itemData":{"id":4590,"type":"article-journal","abstract":"Biodiversity loss poses a major threat to ecosystem function, which has already been severely impacted by global late-Quaternary defaunation. The loss of mammalian megafauna from many insular systems has rendered reptiles into key modulators of many ecosystem services, such as seed dispersal and pollination. How late-Quaternary extinction events impacted reptile functional diversity remains unclear but can provide critical guidance on traits that render reptiles vulnerable to extinction, as well as anthropogenic, environmental, and evolutionary histories that may promote stability and resilience. This study reconstructs the trajectory of functional diversity change in the Caribbean reptile fauna, a speciose biota distributed over a diverse set of islands with heterogeneous histories of human habitation and exploitation. Human-induced Quaternary extinctions have completely removed key functional entities (FEs)—groupings of species with similar traits that are expected to provide similar ecosystem services—from the region, but functional redundancy on large islands served as a buffer to major functional diversity loss. Small islands, on the other hand, lose up to 67% of their native FEs with only a few exceptions, underscoring the importance of a place’s anthropogenic history in shaping present-day biodiversity. While functional redundancy has shielded ecosystems from significant functional diversity loss in the past, it is being eroded and not replenished by species introductions, leaving many native FEs and the communities that they support vulnerable to extinction and functional collapse. This research provides critical data on long-term functional diversity loss for a taxonomic group whose contributions to ecosystem function are understudied and undervalued.","container-title":"Proceedings of the National Academy of Sciences","DOI":"10.1073/pnas.2201944119","issue":"7","note":"publisher: Proceedings of the National Academy of Sciences","page":"e2201944119","source":"pnas.org (Atypon)","title":"Defaunation and species introductions alter long-term functional trait diversity in insular reptiles","volume":"120","author":[{"family":"Kemp","given":"Melissa E."}],"issued":{"date-parts":[["2023",2,14]]}}}],"schema":"https://github.com/citation-style-language/schema/raw/master/csl-citation.json"} </w:instrText>
      </w:r>
      <w:r w:rsidR="00D7245D" w:rsidRPr="002335F1">
        <w:rPr>
          <w:rFonts w:ascii="Times New Roman" w:hAnsi="Times New Roman" w:cs="Times New Roman"/>
        </w:rPr>
        <w:fldChar w:fldCharType="separate"/>
      </w:r>
      <w:r w:rsidR="008B46E2">
        <w:rPr>
          <w:rFonts w:ascii="Times New Roman" w:hAnsi="Times New Roman" w:cs="Times New Roman"/>
          <w:noProof/>
        </w:rPr>
        <w:t>(Hansen and Galetti 2009, Kemp 2023)</w:t>
      </w:r>
      <w:r w:rsidR="00D7245D" w:rsidRPr="002335F1">
        <w:rPr>
          <w:rFonts w:ascii="Times New Roman" w:hAnsi="Times New Roman" w:cs="Times New Roman"/>
        </w:rPr>
        <w:fldChar w:fldCharType="end"/>
      </w:r>
      <w:r w:rsidRPr="002335F1">
        <w:rPr>
          <w:rFonts w:ascii="Times New Roman" w:hAnsi="Times New Roman" w:cs="Times New Roman"/>
        </w:rPr>
        <w:t>.</w:t>
      </w:r>
    </w:p>
    <w:p w14:paraId="59030A25" w14:textId="0B182C0A" w:rsidR="00B609FB" w:rsidRPr="002335F1" w:rsidRDefault="00364E26" w:rsidP="00BF6C4E">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For </w:t>
      </w:r>
      <w:r w:rsidR="000E7BAA">
        <w:rPr>
          <w:rFonts w:ascii="Times New Roman" w:hAnsi="Times New Roman" w:cs="Times New Roman"/>
        </w:rPr>
        <w:t>instance</w:t>
      </w:r>
      <w:r w:rsidR="006259B4" w:rsidRPr="002335F1">
        <w:rPr>
          <w:rFonts w:ascii="Times New Roman" w:hAnsi="Times New Roman" w:cs="Times New Roman"/>
        </w:rPr>
        <w:t xml:space="preserve">, islands </w:t>
      </w:r>
      <w:r w:rsidR="000E7BAA">
        <w:rPr>
          <w:rFonts w:ascii="Times New Roman" w:hAnsi="Times New Roman" w:cs="Times New Roman"/>
        </w:rPr>
        <w:t xml:space="preserve">that once hosted </w:t>
      </w:r>
      <w:r w:rsidR="006D6CE0">
        <w:rPr>
          <w:rFonts w:ascii="Times New Roman" w:hAnsi="Times New Roman" w:cs="Times New Roman"/>
        </w:rPr>
        <w:t>megafauna specimens</w:t>
      </w:r>
      <w:r w:rsidR="006259B4" w:rsidRPr="002335F1">
        <w:rPr>
          <w:rFonts w:ascii="Times New Roman" w:hAnsi="Times New Roman" w:cs="Times New Roman"/>
        </w:rPr>
        <w:t xml:space="preserve"> have </w:t>
      </w:r>
      <w:r w:rsidR="000E7BAA">
        <w:rPr>
          <w:rFonts w:ascii="Times New Roman" w:hAnsi="Times New Roman" w:cs="Times New Roman"/>
        </w:rPr>
        <w:t xml:space="preserve">experienced </w:t>
      </w:r>
      <w:r w:rsidR="00BF6C4E" w:rsidRPr="002335F1">
        <w:rPr>
          <w:rFonts w:ascii="Times New Roman" w:hAnsi="Times New Roman" w:cs="Times New Roman"/>
        </w:rPr>
        <w:t>anthropogenic-induced extinction</w:t>
      </w:r>
      <w:r w:rsidR="000E7BAA">
        <w:rPr>
          <w:rFonts w:ascii="Times New Roman" w:hAnsi="Times New Roman" w:cs="Times New Roman"/>
        </w:rPr>
        <w:t>s</w:t>
      </w:r>
      <w:r w:rsidR="006D6CE0">
        <w:rPr>
          <w:rFonts w:ascii="Times New Roman" w:hAnsi="Times New Roman" w:cs="Times New Roman"/>
        </w:rPr>
        <w:t xml:space="preserve"> that led to</w:t>
      </w:r>
      <w:r w:rsidR="006259B4" w:rsidRPr="002335F1">
        <w:rPr>
          <w:rFonts w:ascii="Times New Roman" w:hAnsi="Times New Roman" w:cs="Times New Roman"/>
        </w:rPr>
        <w:t xml:space="preserve"> </w:t>
      </w:r>
      <w:r w:rsidR="000E7BAA">
        <w:rPr>
          <w:rFonts w:ascii="Times New Roman" w:hAnsi="Times New Roman" w:cs="Times New Roman"/>
        </w:rPr>
        <w:t xml:space="preserve">the </w:t>
      </w:r>
      <w:r w:rsidR="006259B4" w:rsidRPr="002335F1">
        <w:rPr>
          <w:rFonts w:ascii="Times New Roman" w:hAnsi="Times New Roman" w:cs="Times New Roman"/>
        </w:rPr>
        <w:t>loss of</w:t>
      </w:r>
      <w:r w:rsidR="00BF6C4E" w:rsidRPr="002335F1">
        <w:rPr>
          <w:rFonts w:ascii="Times New Roman" w:hAnsi="Times New Roman" w:cs="Times New Roman"/>
        </w:rPr>
        <w:t xml:space="preserve"> key </w:t>
      </w:r>
      <w:r w:rsidR="006D6CE0">
        <w:rPr>
          <w:rFonts w:ascii="Times New Roman" w:hAnsi="Times New Roman" w:cs="Times New Roman"/>
        </w:rPr>
        <w:t xml:space="preserve">and </w:t>
      </w:r>
      <w:r w:rsidR="00BF6C4E" w:rsidRPr="002335F1">
        <w:rPr>
          <w:rFonts w:ascii="Times New Roman" w:hAnsi="Times New Roman" w:cs="Times New Roman"/>
        </w:rPr>
        <w:t xml:space="preserve">non-redundant functional roles in </w:t>
      </w:r>
      <w:r w:rsidR="00455A17">
        <w:rPr>
          <w:rFonts w:ascii="Times New Roman" w:hAnsi="Times New Roman" w:cs="Times New Roman"/>
        </w:rPr>
        <w:t xml:space="preserve">ecological </w:t>
      </w:r>
      <w:r w:rsidR="00BF6C4E" w:rsidRPr="002335F1">
        <w:rPr>
          <w:rFonts w:ascii="Times New Roman" w:hAnsi="Times New Roman" w:cs="Times New Roman"/>
        </w:rPr>
        <w:t xml:space="preserve">processes </w:t>
      </w:r>
      <w:r w:rsidR="00D7245D"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{"citationID":"gGhGC4O3","properties":{"formattedCitation":"(Vidal et al. 2013, Dirzo et al. 2014, Heinen et al. 2023)","plainCitation":"(Vidal et al. 2013, Dirzo et al. 2014, Heinen et al. 2023)","noteIndex":0},"citationItems":[{"id":33,"uris":["http://zotero.org/users/11161907/items/QEUWKEKB"],"itemData":{"id":33,"type":"article-journal","abstract":"We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K."}],"issued":{"date-parts":[["2023",2,23]]}}},{"id":4574,"uris":["http://zotero.org/users/11161907/items/GW6PTAKP"],"itemData":{"id":4574,"type":"article-journal","abstract":"Large-bodied frugivores may play a key role in the networks of plants and their seed dispersers. These species, however, are often threatened by human impacts that lead to defaunation. In this paper, we discuss the potential implications of the loss of large frugivores for seed-dispersal networks. First, we review the role of large vertebrates as seed dispersers in different tropical ecosystems to show that these species are likely to be important components of seed-dispersal networks. Second, we showed that, despite their importance, large vertebrates are absent from most of the seed-dispersal networks described in the available literature. We identified three main reasons for this absence: (1) large vertebrates have already died out in the studied areas; (2) studies focus on particular taxonomic groups that consist mostly of small birds; and (3) it is inherently difficult to describe the interactions of naturally rare and secretive species such as large vertebrates. We argue that a proper evaluation of the importance of large frugivores within seed-dispersal networks would benefit from considering aspects other than the frequency of interactions. We suggest weighting pairwise interactions by their ecological consequences to quantify the contribution of large frugivores to outcomes of seed dispersal, such as landscape connectivity.","collection-title":"Special Issue: Defaunation’s impact in terrestrial tropical ecosystems","container-title":"Biological Conservation","DOI":"10.1016/j.biocon.2013.03.025","ISSN":"0006-3207","journalAbbreviation":"Biological Conservation","page":"42-48","source":"ScienceDirect","title":"Large vertebrates as the missing components of seed-dispersal networks","volume":"163","author":[{"family":"Vidal","given":"Mariana M."},{"family":"Pires","given":"Mathias M."},{"family":"Guimarães","given":"Paulo R."}],"issued":{"date-parts":[["2013",7,1]]}}}],"schema":"https://github.com/citation-style-language/schema/raw/master/csl-citation.json"} </w:instrText>
      </w:r>
      <w:r w:rsidR="00D7245D" w:rsidRPr="002335F1">
        <w:rPr>
          <w:rFonts w:ascii="Times New Roman" w:hAnsi="Times New Roman" w:cs="Times New Roman"/>
        </w:rPr>
        <w:fldChar w:fldCharType="separate"/>
      </w:r>
      <w:r w:rsidR="008B46E2">
        <w:rPr>
          <w:rFonts w:ascii="Times New Roman" w:hAnsi="Times New Roman" w:cs="Times New Roman"/>
          <w:noProof/>
        </w:rPr>
        <w:t>(Vidal et al. 2013, Dirzo et al. 2014, Heinen et al. 2023)</w:t>
      </w:r>
      <w:r w:rsidR="00D7245D" w:rsidRPr="002335F1">
        <w:rPr>
          <w:rFonts w:ascii="Times New Roman" w:hAnsi="Times New Roman" w:cs="Times New Roman"/>
        </w:rPr>
        <w:fldChar w:fldCharType="end"/>
      </w:r>
      <w:r w:rsidR="00BF6C4E" w:rsidRPr="002335F1">
        <w:rPr>
          <w:rFonts w:ascii="Times New Roman" w:hAnsi="Times New Roman" w:cs="Times New Roman"/>
        </w:rPr>
        <w:t xml:space="preserve">. </w:t>
      </w:r>
      <w:r w:rsidR="006D6CE0">
        <w:rPr>
          <w:rFonts w:ascii="Times New Roman" w:hAnsi="Times New Roman" w:cs="Times New Roman"/>
        </w:rPr>
        <w:t>Nowadays, a</w:t>
      </w:r>
      <w:r w:rsidR="00BF6C4E" w:rsidRPr="002335F1">
        <w:rPr>
          <w:rFonts w:ascii="Times New Roman" w:hAnsi="Times New Roman" w:cs="Times New Roman"/>
        </w:rPr>
        <w:t xml:space="preserve"> clear example are the islands </w:t>
      </w:r>
      <w:r w:rsidR="006D6CE0" w:rsidRPr="002335F1">
        <w:rPr>
          <w:rFonts w:ascii="Times New Roman" w:hAnsi="Times New Roman" w:cs="Times New Roman"/>
        </w:rPr>
        <w:t xml:space="preserve">in Seychelles and Galapagos archipelagos </w:t>
      </w:r>
      <w:r w:rsidR="00BF6C4E" w:rsidRPr="002335F1">
        <w:rPr>
          <w:rFonts w:ascii="Times New Roman" w:hAnsi="Times New Roman" w:cs="Times New Roman"/>
        </w:rPr>
        <w:t>inhabited by giant tortoises</w:t>
      </w:r>
      <w:r w:rsidR="0025718C">
        <w:rPr>
          <w:rFonts w:ascii="Times New Roman" w:hAnsi="Times New Roman" w:cs="Times New Roman"/>
        </w:rPr>
        <w:t xml:space="preserve">. </w:t>
      </w:r>
      <w:r w:rsidR="0025718C" w:rsidRPr="002335F1">
        <w:rPr>
          <w:rFonts w:ascii="Times New Roman" w:hAnsi="Times New Roman" w:cs="Times New Roman"/>
        </w:rPr>
        <w:t>In such insular systems, there is a scarcity of large-bodied sized herbivores aside from giant tortoises</w:t>
      </w:r>
      <w:r w:rsidR="0025718C">
        <w:rPr>
          <w:rFonts w:ascii="Times New Roman" w:hAnsi="Times New Roman" w:cs="Times New Roman"/>
        </w:rPr>
        <w:t xml:space="preserve">, </w:t>
      </w:r>
      <w:r w:rsidR="000D7EF5" w:rsidRPr="002335F1">
        <w:rPr>
          <w:rFonts w:ascii="Times New Roman" w:hAnsi="Times New Roman" w:cs="Times New Roman"/>
        </w:rPr>
        <w:t>where they</w:t>
      </w:r>
      <w:r w:rsidR="00F975F7" w:rsidRPr="002335F1">
        <w:rPr>
          <w:rFonts w:ascii="Times New Roman" w:hAnsi="Times New Roman" w:cs="Times New Roman"/>
        </w:rPr>
        <w:t xml:space="preserve"> </w:t>
      </w:r>
      <w:r w:rsidR="00BF6C4E" w:rsidRPr="002335F1">
        <w:rPr>
          <w:rFonts w:ascii="Times New Roman" w:hAnsi="Times New Roman" w:cs="Times New Roman"/>
        </w:rPr>
        <w:t>stand out as iconic embodiments of island gigantism</w:t>
      </w:r>
      <w:r w:rsidR="006D6CE0">
        <w:rPr>
          <w:rFonts w:ascii="Times New Roman" w:hAnsi="Times New Roman" w:cs="Times New Roman"/>
        </w:rPr>
        <w:t xml:space="preserve"> as a result of</w:t>
      </w:r>
      <w:r w:rsidR="00BF6C4E" w:rsidRPr="002335F1">
        <w:rPr>
          <w:rFonts w:ascii="Times New Roman" w:hAnsi="Times New Roman" w:cs="Times New Roman"/>
        </w:rPr>
        <w:t xml:space="preserve"> diminished ecological pressures </w:t>
      </w:r>
      <w:r w:rsidR="00D7245D"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{"citationID":"8jzIsR51","properties":{"formattedCitation":"(Le et al. 2006, Jaffe et al. 2011, Vargas 2014)","plainCitation":"(Le et al. 2006, Jaffe et al. 2011, Vargas 2014)","noteIndex":0},"citationItems":[{"id":4537,"uris":["http://zotero.org/users/11161907/items/EXK5SNH2"],"itemData":{"id":4537,"type":"article-journal","abstract":"Extant chelonians (turtles and tortoises) span almost four orders of magnitude of body size, including the startling examples of gigantism seen in the tortoises of the Galapagos and Seychelles islands. However, the evolutionary determinants of size diversity in chelonians are poorly understood. We present a comparative analysis of body size evolution in turtles and tortoises within a phylogenetic framework. Our results reveal a pronounced relationship between habitat and optimal body size in chelonians. We found strong evidence for separate, larger optimal body sizes for sea turtles and island tortoises, the latter showing support for the rule of island gigantism in non-mammalian amniotes. Optimal sizes for freshwater and mainland terrestrial turtles are similar and smaller, although the range of body size variation in these forms is qualitatively greater. The greater number of potential niches in freshwater and terrestrial environments may mean that body size relationships are more complicated in these habitats.","container-title":"Biology Letters","DOI":"10.1098/rsbl.2010.1084","issue":"4","note":"publisher: Royal Society","page":"558-561","source":"royalsocietypublishing.org (Atypon)","title":"The evolution of island gigantism and body size variation in tortoises and turtles","volume":"7","author":[{"family":"Jaffe","given":"Alexander L."},{"family":"Slater","given":"Graham J."},{"family":"Alfaro","given":"Michael E."}],"issued":{"date-parts":[["2011",1,26]]}}},{"id":4592,"uris":["http://zotero.org/users/11161907/items/BGHU4F9S"],"itemData":{"id":4592,"type":"article-journal","abstract":"Although tortoises of the family Testudinidae represent a familiar and widely distributed group of turtles, their phylogenetic relationships have remained contentious. In this study, we included 32 testudinid species (all genera and subgenera, and all species of Geochelone, representing 65% of the total familial species diversity), and both mitochondrial (12S rRNA, 16S rRNA, and cytb) and nuclear (Cmos and Rag2) DNA data with a total of 3387 aligned characters. Using diverse phylogenetic methods (Maximum Parsimony, Maximum Likelihood, and Bayesian Analysis) congruent support is found for a well-resolved phylogeny. The most basal testudinid lineage includes a novel sister relationship between Asian Manouria and North American Gopherus. In addition, this phylogeny supports two other major testudinid clades: Indotestudo+Malacochersus+Testudo; and a diverse clade including Pyxis, Aldabrachelys, Homopus, Chersina, Psammobates, Kinixys, and Geochelone. However, we find Geochelone rampantly polyphyletic, with species distributed in at least four independent clades. Biogeographic analysis based on this phylogeny is consistent with an Asian origin for the family (as supported by the fossil record), but rejects the long-standing hypothesis of South American tortoises originating in North America. By contrast, and of special significance, our results support Africa as the ancestral continental area for all testudinids except Manouria and Gopherus. Based on our systematic findings, we also propose modifications concerning Testudinidae taxonomy.","container-title":"Molecular Phylogenetics and Evolution","DOI":"10.1016/j.ympev.2006.03.003","ISSN":"1055-7903","issue":"2","journalAbbreviation":"Molecular Phylogenetics and Evolution","page":"517-531","source":"ScienceDirect","title":"A molecular phylogeny of tortoises (Testudines: Testudinidae) based on mitochondrial and nuclear genes","title-short":"A molecular phylogeny of tortoises (Testudines","volume":"40","author":[{"family":"Le","given":"Minh"},{"family":"Raxworthy","given":"Christopher J."},{"family":"McCord","given":"William P."},{"family":"Mertz","given":"Lisa"}],"issued":{"date-parts":[["2006",8,1]]}}},{"id":4652,"uris":["http://zotero.org/users/11161907/items/LPC4LJF9"],"itemData":{"id":4652,"type":"chapter","container-title":"The tree of life: evolution and classification of living organisms.","event-place":"Sunderland MA","page":"577-594","publisher":"Sinauer Associates","publisher-place":"Sunderland MA","title":"Evolution on islands","author":[{"family":"Vargas","given":"Pablo"}],"issued":{"date-parts":[["2014"]]}}}],"schema":"https://github.com/citation-style-language/schema/raw/master/csl-citation.json"} </w:instrText>
      </w:r>
      <w:r w:rsidR="00D7245D" w:rsidRPr="002335F1">
        <w:rPr>
          <w:rFonts w:ascii="Times New Roman" w:hAnsi="Times New Roman" w:cs="Times New Roman"/>
        </w:rPr>
        <w:fldChar w:fldCharType="separate"/>
      </w:r>
      <w:r w:rsidR="008B46E2">
        <w:rPr>
          <w:rFonts w:ascii="Times New Roman" w:hAnsi="Times New Roman" w:cs="Times New Roman"/>
          <w:noProof/>
        </w:rPr>
        <w:t xml:space="preserve">(Le et al. </w:t>
      </w:r>
      <w:r w:rsidR="008B46E2">
        <w:rPr>
          <w:rFonts w:ascii="Times New Roman" w:hAnsi="Times New Roman" w:cs="Times New Roman"/>
          <w:noProof/>
        </w:rPr>
        <w:lastRenderedPageBreak/>
        <w:t>2006, Jaffe et al. 2011, Vargas 2014)</w:t>
      </w:r>
      <w:r w:rsidR="00D7245D" w:rsidRPr="002335F1">
        <w:rPr>
          <w:rFonts w:ascii="Times New Roman" w:hAnsi="Times New Roman" w:cs="Times New Roman"/>
        </w:rPr>
        <w:fldChar w:fldCharType="end"/>
      </w:r>
      <w:r w:rsidR="0025718C">
        <w:rPr>
          <w:rFonts w:ascii="Times New Roman" w:hAnsi="Times New Roman" w:cs="Times New Roman"/>
        </w:rPr>
        <w:t xml:space="preserve"> and </w:t>
      </w:r>
      <w:r w:rsidR="00BF6C4E" w:rsidRPr="002335F1">
        <w:rPr>
          <w:rFonts w:ascii="Times New Roman" w:hAnsi="Times New Roman" w:cs="Times New Roman"/>
        </w:rPr>
        <w:t>occupy unique ecological niches as</w:t>
      </w:r>
      <w:r w:rsidR="00455A17">
        <w:rPr>
          <w:rFonts w:ascii="Times New Roman" w:hAnsi="Times New Roman" w:cs="Times New Roman"/>
        </w:rPr>
        <w:t xml:space="preserve"> </w:t>
      </w:r>
      <w:proofErr w:type="spellStart"/>
      <w:r w:rsidR="00455A17">
        <w:rPr>
          <w:rFonts w:ascii="Times New Roman" w:hAnsi="Times New Roman" w:cs="Times New Roman"/>
        </w:rPr>
        <w:t>comensalists</w:t>
      </w:r>
      <w:proofErr w:type="spellEnd"/>
      <w:r w:rsidR="00455A17">
        <w:rPr>
          <w:rFonts w:ascii="Times New Roman" w:hAnsi="Times New Roman" w:cs="Times New Roman"/>
        </w:rPr>
        <w:t xml:space="preserve"> (i.e., via </w:t>
      </w:r>
      <w:proofErr w:type="spellStart"/>
      <w:r w:rsidR="00455A17">
        <w:rPr>
          <w:rFonts w:ascii="Times New Roman" w:hAnsi="Times New Roman" w:cs="Times New Roman"/>
        </w:rPr>
        <w:t>detritivory</w:t>
      </w:r>
      <w:proofErr w:type="spellEnd"/>
      <w:r w:rsidR="00455A17">
        <w:rPr>
          <w:rFonts w:ascii="Times New Roman" w:hAnsi="Times New Roman" w:cs="Times New Roman"/>
        </w:rPr>
        <w:t xml:space="preserve"> and litter consumption),</w:t>
      </w:r>
      <w:r w:rsidR="00BF6C4E" w:rsidRPr="002335F1">
        <w:rPr>
          <w:rFonts w:ascii="Times New Roman" w:hAnsi="Times New Roman" w:cs="Times New Roman"/>
        </w:rPr>
        <w:t xml:space="preserve"> </w:t>
      </w:r>
      <w:r w:rsidRPr="002335F1">
        <w:rPr>
          <w:rFonts w:ascii="Times New Roman" w:hAnsi="Times New Roman" w:cs="Times New Roman"/>
        </w:rPr>
        <w:t xml:space="preserve">antagonists (i.e., via browsing and grazing) </w:t>
      </w:r>
      <w:r w:rsidR="00BF6C4E" w:rsidRPr="002335F1">
        <w:rPr>
          <w:rFonts w:ascii="Times New Roman" w:hAnsi="Times New Roman" w:cs="Times New Roman"/>
        </w:rPr>
        <w:t xml:space="preserve">and </w:t>
      </w:r>
      <w:r w:rsidR="002513BF" w:rsidRPr="002335F1">
        <w:rPr>
          <w:rFonts w:ascii="Times New Roman" w:hAnsi="Times New Roman" w:cs="Times New Roman"/>
        </w:rPr>
        <w:t>mutualists (e.g</w:t>
      </w:r>
      <w:r w:rsidRPr="002335F1">
        <w:rPr>
          <w:rFonts w:ascii="Times New Roman" w:hAnsi="Times New Roman" w:cs="Times New Roman"/>
        </w:rPr>
        <w:t xml:space="preserve">., via seed </w:t>
      </w:r>
      <w:r w:rsidR="00BF6C4E" w:rsidRPr="002335F1">
        <w:rPr>
          <w:rFonts w:ascii="Times New Roman" w:hAnsi="Times New Roman" w:cs="Times New Roman"/>
        </w:rPr>
        <w:t>dispers</w:t>
      </w:r>
      <w:r w:rsidR="006D6CE0">
        <w:rPr>
          <w:rFonts w:ascii="Times New Roman" w:hAnsi="Times New Roman" w:cs="Times New Roman"/>
        </w:rPr>
        <w:t>al</w:t>
      </w:r>
      <w:r w:rsidRPr="002335F1">
        <w:rPr>
          <w:rFonts w:ascii="Times New Roman" w:hAnsi="Times New Roman" w:cs="Times New Roman"/>
        </w:rPr>
        <w:t>)</w:t>
      </w:r>
      <w:r w:rsidR="00BF6C4E" w:rsidRPr="002335F1">
        <w:rPr>
          <w:rFonts w:ascii="Times New Roman" w:hAnsi="Times New Roman" w:cs="Times New Roman"/>
        </w:rPr>
        <w:t xml:space="preserve"> of many plant species</w:t>
      </w:r>
      <w:r w:rsidR="00D7245D" w:rsidRPr="002335F1">
        <w:rPr>
          <w:rFonts w:ascii="Times New Roman" w:hAnsi="Times New Roman" w:cs="Times New Roman"/>
        </w:rPr>
        <w:t xml:space="preserve"> </w:t>
      </w:r>
      <w:r w:rsidR="00D7245D"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{"citationID":"lj6IznqU","properties":{"formattedCitation":"(Blake et al. 2012, Nogales et al. 2017)","plainCitation":"(Blake et al. 2012, Nogales et al. 2017)","noteIndex":0},"citationItems":[{"id":4496,"uris":["http://zotero.org/users/11161907/items/VNDNVPVG"],"itemData":{"id":4496,"type":"article-journal","abstract":"Aim Large-bodied vertebrates often have a dramatic role in ecosystem function through herbivory, trampling, seed dispersal and nutrient cycling. The iconic Galápagos tortoises (Chelonoidis nigra) are the largest extant terrestrial ectotherms, yet their ecology is poorly known. Large body size should confer a generalist diet, benign digestive processes and long-distance ranging ability, rendering giant tortoises adept seed dispersers. We sought to determine the extent of seed dispersal by Galápagos tortoises and their impact on seed germination for selected species, and to assess potential impacts of tortoise dispersal on the vegetation dynamics of the Galápagos. Location Galápagos, Ecuador. Methods To determine the number of seeds dispersed we identified and counted intact seeds from 120 fresh dung piles in both agricultural and national park land. To estimate the distance over which tortoises move seeds we used estimated digesta retention times from captive tortoises as a proxy for retention times of wild tortoises and tortoise movement data obtained from GPS telemetry. We conducted germination trials for five plant species to determine whether tortoise processing influenced germination success. Results In our dung sample, we found intact seeds from &gt; 45 plant species, of which 11 were from introduced species. Tortoises defecated, on average, 464 (SE 95) seeds and 2.8 (SE 0.2) species per dung pile. Seed numbers were dominated by introduced species, particularly in agricultural land. Tortoises frequently moved seeds over long distances; during mean digesta retention times (12 days) tortoises moved an average of 394 m (SE 34) and a maximum of 4355 m over the longest recorded retention time (28 days). We did not find evidence that tortoise ingestion or the presence of dung influenced seed germination success. Main conclusions Galápagos tortoises are prodigious seed dispersers, regularly moving large quantities of seeds over long distances. This may confer important advantages to tortoise-dispersed species, including transport of seeds away from the parent plants into sites favourable for germination. More extensive research is needed to quantify germination success, recruitment to adulthood and demography of plants under natural conditions, with and without tortoise dispersal, to determine the seed dispersal effectiveness of Galápagos tortoises.","container-title":"Journal of Biogeography","DOI":"10.1111/j.1365-2699.2011.02672.x","ISSN":"1365-2699","issue":"11","language":"en","license":"© 2012 Blackwell Publishing Ltd","note":"_eprint: https://onlinelibrary.wiley.com/doi/pdf/10.1111/j.1365-2699.2011.02672.x","page":"1961-1972","source":"Wiley Online Library","title":"Seed dispersal by Galápagos tortoises","volume":"39","author":[{"family":"Blake","given":"Stephen"},{"family":"Wikelski","given":"Martin"},{"family":"Cabrera","given":"Fredy"},{"family":"Guezou","given":"Anne"},{"family":"Silva","given":"Miriam"},{"family":"Sadeghayobi","given":"E."},{"family":"Yackulic","given":"Charles B."},{"family":"Jaramillo","given":"Patricia"}],"issued":{"date-parts":[["2012"]]}}},{"id":4560,"uris":["http://zotero.org/users/11161907/items/QSK9XSXM"],"itemData":{"id":4560,"type":"article-journal","abstract":"Seed dispersal and seedling recruitment are crucial phases in the life cycle of all spermatophyte plants. The net contribution of seed dispersers to plant establishment is known as seed dispersal effectiveness (SDE) and is defined as the product of a quantitative (number of seeds dispersed) and a qualitative (probability of recruitment) component. In Galápagos, we studied the direct contribution to SDE (number of seeds dispersed and effect on seedling emergence) provided by the five island groups of frugivores (giant tortoises, lizards, medium-sized passerine birds, small non-finch passerine birds, and finches) in the two main habitats in this archipelago: the lowland and the highland zones, and found 16 vertebrate species dispersing 58 plant species. Data on frequency of occurrence of seeds in droppings and number of seeds dispersed per unit area produced contrasting patterns of seed dispersal. Based on the former, giant tortoises and medium-sized passerines were the most important seed dispersers. However, based on the latter, small non-finch passerines were the most important dispersers, followed by finches and medium-sized passerines. The effect of disperser gut passage on seedling emergence varied greatly depending on both the disperser and the plant species. Although the contribution to SDE provided by different disperser guilds changed across plant species, medium-sized passerines (e.g., mockingbirds) provided a higher contribution to SDE than lava lizards in 10 out of 16 plant species analysed, whereas lava lizards provided a higher contribution to SDE than birds in five plant species. While both the quantitative and qualitative components addressed are important, our data suggests that the former is a better predictor of SDE in the Galápagos archipelago.","container-title":"Ecology","DOI":"10.1002/ecy.1816","ISSN":"1939-9170","issue":"8","language":"en","license":"© 2017 by the Ecological Society of America","note":"_eprint: https://onlinelibrary.wiley.com/doi/pdf/10.1002/ecy.1816","page":"2049-2058","source":"Wiley Online Library","title":"Contribution by vertebrates to seed dispersal effectiveness in the Galápagos Islands: a community-wide approach","title-short":"Contribution by vertebrates to seed dispersal effectiveness in the Galápagos Islands","volume":"98","author":[{"family":"Nogales","given":"M."},{"family":"González-Castro","given":"A."},{"family":"Rumeu","given":"B."},{"family":"Traveset","given":"A."},{"family":"Vargas","given":"P."},{"family":"Jaramillo","given":"P."},{"family":"Olesen","given":"J. M."},{"family":"Heleno","given":"R. H."}],"issued":{"date-parts":[["2017"]]}}}],"schema":"https://github.com/citation-style-language/schema/raw/master/csl-citation.json"} </w:instrText>
      </w:r>
      <w:r w:rsidR="00D7245D" w:rsidRPr="002335F1">
        <w:rPr>
          <w:rFonts w:ascii="Times New Roman" w:hAnsi="Times New Roman" w:cs="Times New Roman"/>
        </w:rPr>
        <w:fldChar w:fldCharType="separate"/>
      </w:r>
      <w:r w:rsidR="008B46E2">
        <w:rPr>
          <w:rFonts w:ascii="Times New Roman" w:hAnsi="Times New Roman" w:cs="Times New Roman"/>
          <w:noProof/>
        </w:rPr>
        <w:t>(Blake et al. 2012, Nogales et al. 2017)</w:t>
      </w:r>
      <w:r w:rsidR="00D7245D" w:rsidRPr="002335F1">
        <w:rPr>
          <w:rFonts w:ascii="Times New Roman" w:hAnsi="Times New Roman" w:cs="Times New Roman"/>
        </w:rPr>
        <w:fldChar w:fldCharType="end"/>
      </w:r>
      <w:r w:rsidR="00BF6C4E" w:rsidRPr="002335F1">
        <w:rPr>
          <w:rFonts w:ascii="Times New Roman" w:hAnsi="Times New Roman" w:cs="Times New Roman"/>
        </w:rPr>
        <w:t xml:space="preserve">. </w:t>
      </w:r>
    </w:p>
    <w:p w14:paraId="64A90BB3" w14:textId="739BFD8C" w:rsidR="00B609FB" w:rsidRPr="002335F1" w:rsidRDefault="00F975F7" w:rsidP="00B609FB">
      <w:pPr>
        <w:spacing w:after="240" w:line="480" w:lineRule="auto"/>
        <w:ind w:firstLine="708"/>
        <w:jc w:val="both"/>
        <w:rPr>
          <w:rFonts w:ascii="Times New Roman" w:hAnsi="Times New Roman" w:cs="Times New Roman"/>
        </w:rPr>
      </w:pPr>
      <w:r w:rsidRPr="002335F1">
        <w:rPr>
          <w:rFonts w:ascii="Times New Roman" w:hAnsi="Times New Roman" w:cs="Times New Roman"/>
        </w:rPr>
        <w:t>Given</w:t>
      </w:r>
      <w:r w:rsidR="00BF6C4E" w:rsidRPr="002335F1">
        <w:rPr>
          <w:rFonts w:ascii="Times New Roman" w:hAnsi="Times New Roman" w:cs="Times New Roman"/>
        </w:rPr>
        <w:t xml:space="preserve"> their unparalleled significance as ecosystems engineers, giant tortoises gained relevance in restoration projects aimed at recovering extinct ecological interactions in</w:t>
      </w:r>
      <w:r w:rsidR="00364E26" w:rsidRPr="002335F1">
        <w:rPr>
          <w:rFonts w:ascii="Times New Roman" w:hAnsi="Times New Roman" w:cs="Times New Roman"/>
        </w:rPr>
        <w:t xml:space="preserve"> </w:t>
      </w:r>
      <w:proofErr w:type="spellStart"/>
      <w:r w:rsidR="00364E26" w:rsidRPr="002335F1">
        <w:rPr>
          <w:rFonts w:ascii="Times New Roman" w:hAnsi="Times New Roman" w:cs="Times New Roman"/>
        </w:rPr>
        <w:t>defaunated</w:t>
      </w:r>
      <w:proofErr w:type="spellEnd"/>
      <w:r w:rsidR="00BF6C4E" w:rsidRPr="002335F1">
        <w:rPr>
          <w:rFonts w:ascii="Times New Roman" w:hAnsi="Times New Roman" w:cs="Times New Roman"/>
        </w:rPr>
        <w:t xml:space="preserve"> </w:t>
      </w:r>
      <w:r w:rsidR="00C42F6A" w:rsidRPr="002335F1">
        <w:rPr>
          <w:rFonts w:ascii="Times New Roman" w:hAnsi="Times New Roman" w:cs="Times New Roman"/>
        </w:rPr>
        <w:t>insular</w:t>
      </w:r>
      <w:r w:rsidR="00BF6C4E" w:rsidRPr="002335F1">
        <w:rPr>
          <w:rFonts w:ascii="Times New Roman" w:hAnsi="Times New Roman" w:cs="Times New Roman"/>
        </w:rPr>
        <w:t xml:space="preserve"> ecosystems</w:t>
      </w:r>
      <w:r w:rsidR="00A726E8" w:rsidRPr="002335F1">
        <w:rPr>
          <w:rFonts w:ascii="Times New Roman" w:hAnsi="Times New Roman" w:cs="Times New Roman"/>
        </w:rPr>
        <w:t xml:space="preserve"> </w:t>
      </w:r>
      <w:r w:rsidR="00A726E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{"citationID":"TvstOw2n","properties":{"formattedCitation":"(Griffiths et al. 2010, 2011, Polak and Saltz 2011)","plainCitation":"(Griffiths et al. 2010, 2011, Polak and Saltz 2011)","noteIndex":0},"citationItems":[{"id":4518,"uris":["http://zotero.org/users/11161907/items/2M3DFT3S"],"itemData":{"id":4518,"type":"article-journal","abstract":"There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G."},{"family":"Zuël","given":"Nicolas"},{"family":"Harris","given":"Stephen"}],"issued":{"date-parts":[["2011",5,10]]}}},{"id":4515,"uris":["http://zotero.org/users/11161907/items/6SFJXTD6"],"itemData":{"id":4515,"type":"article-journal","abstract":"We argue that the introduction of non-native extant tortoises as ecological replacements for extinct giant tortoises is a realistic restoration management scheme, which is easy to implement. We discuss how the recent extinctions of endemic giant Cylindraspis tortoises on the Mascarene Islands have left a legacy of ecosystem dysfunction threatening the remnants of native biota, focusing on the island of Mauritius because this is where most has been inferred about plant–tortoise interactions. There is a pressing need to restore and preserve several Mauritian habitats and plant communities that suffer from ecosystem dysfunction. We discuss ongoing restoration efforts on the Mauritian offshore Round Island, which provide a case study highlighting how tortoise substitutes are being used in an experimental and hypothesis-driven conservation and restoration project. The immediate conservation concern was to prevent the extinction and further degradation of Round Island's threatened flora and fauna. In the long term, the introduction of tortoises to Round Island will lead to valuable management and restoration insights for subsequent larger-scale mainland restoration projects. This case study further highlights the feasibility, versatility and low-risk nature of using tortoises in restoration programs, with particular reference to their introduction to island ecosystems. Overall, the use of extant tortoises as replacements for extinct ones is a good example of how conservation and restoration biology concepts applied at a smaller scale can be microcosms for more grandiose schemes and addresses more immediate conservation priorities than large-scale ecosystem rewilding projects.","container-title":"Restoration Ecology","DOI":"10.1111/j.1526-100X.2009.00612.x","ISSN":"1526-100X","issue":"1","language":"en","license":"© 2009 Society for Ecological Restoration International","note":"_eprint: https://onlinelibrary.wiley.com/doi/pdf/10.1111/j.1526-100X.2009.00612.x","page":"1-7","source":"Wiley Online Library","title":"The Use of Extant Non-Indigenous Tortoises as a Restoration Tool to Replace Extinct Ecosystem Engineers","volume":"18","author":[{"family":"Griffiths","given":"Christine J."},{"family":"Jones","given":"Carl G."},{"family":"Hansen","given":"Dennis M."},{"family":"Puttoo","given":"Manikchand"},{"family":"Tatayah","given":"Rabindra V."},{"family":"Müller","given":"Christine B."},{"family":"Harris","given":"Stephen"}],"issued":{"date-parts":[["2010"]]}}},{"id":4566,"uris":["http://zotero.org/users/11161907/items/8N2QY6WN"],"itemData":{"id":4566,"type":"article-journal","container-title":"Conservation Biology","DOI":"10.1111/j.1523-1739.2011.01669.x","ISSN":"1523-1739","issue":"3","language":"en","license":"©2011 Society for Conservation Biology","note":"_eprint: https://onlinelibrary.wiley.com/doi/pdf/10.1111/j.1523-1739.2011.01669.x","page":"424-424","source":"Wiley Online Library","title":"Reintroduction As an Ecosystem Restoration Technique","volume":"25","author":[{"family":"Polak","given":"Tal"},{"family":"Saltz","given":"David"}],"issued":{"date-parts":[["2011"]]}}}],"schema":"https://github.com/citation-style-language/schema/raw/master/csl-citation.json"} </w:instrText>
      </w:r>
      <w:r w:rsidR="00A726E8" w:rsidRPr="002335F1">
        <w:rPr>
          <w:rFonts w:ascii="Times New Roman" w:hAnsi="Times New Roman" w:cs="Times New Roman"/>
        </w:rPr>
        <w:fldChar w:fldCharType="separate"/>
      </w:r>
      <w:r w:rsidR="008B46E2">
        <w:rPr>
          <w:rFonts w:ascii="Times New Roman" w:hAnsi="Times New Roman" w:cs="Times New Roman"/>
          <w:noProof/>
        </w:rPr>
        <w:t>(Griffiths et al. 2010, 2011, Polak and Saltz 2011)</w:t>
      </w:r>
      <w:r w:rsidR="00A726E8" w:rsidRPr="002335F1">
        <w:rPr>
          <w:rFonts w:ascii="Times New Roman" w:hAnsi="Times New Roman" w:cs="Times New Roman"/>
        </w:rPr>
        <w:fldChar w:fldCharType="end"/>
      </w:r>
      <w:r w:rsidR="00BF6C4E" w:rsidRPr="002335F1">
        <w:rPr>
          <w:rFonts w:ascii="Times New Roman" w:hAnsi="Times New Roman" w:cs="Times New Roman"/>
        </w:rPr>
        <w:t>. This importance is exemplified by the</w:t>
      </w:r>
      <w:r w:rsidR="00B609FB" w:rsidRPr="002335F1">
        <w:rPr>
          <w:rFonts w:ascii="Times New Roman" w:hAnsi="Times New Roman" w:cs="Times New Roman"/>
        </w:rPr>
        <w:t xml:space="preserve"> reintroduction of</w:t>
      </w:r>
      <w:r w:rsidR="00BF6C4E" w:rsidRPr="002335F1">
        <w:rPr>
          <w:rFonts w:ascii="Times New Roman" w:hAnsi="Times New Roman" w:cs="Times New Roman"/>
        </w:rPr>
        <w:t xml:space="preserve"> Aldabra giant tortoise</w:t>
      </w:r>
      <w:r w:rsidR="00B609FB" w:rsidRPr="002335F1">
        <w:rPr>
          <w:rFonts w:ascii="Times New Roman" w:hAnsi="Times New Roman" w:cs="Times New Roman"/>
        </w:rPr>
        <w:t xml:space="preserve">s </w:t>
      </w:r>
      <w:r w:rsidR="00BF6C4E" w:rsidRPr="002335F1">
        <w:rPr>
          <w:rFonts w:ascii="Times New Roman" w:hAnsi="Times New Roman" w:cs="Times New Roman"/>
        </w:rPr>
        <w:t>(</w:t>
      </w:r>
      <w:proofErr w:type="spellStart"/>
      <w:r w:rsidR="00BF6C4E" w:rsidRPr="002335F1">
        <w:rPr>
          <w:rFonts w:ascii="Times New Roman" w:hAnsi="Times New Roman" w:cs="Times New Roman"/>
          <w:i/>
          <w:iCs/>
        </w:rPr>
        <w:t>Aldabrachelys</w:t>
      </w:r>
      <w:proofErr w:type="spellEnd"/>
      <w:r w:rsidR="00BF6C4E" w:rsidRPr="002335F1">
        <w:rPr>
          <w:rFonts w:ascii="Times New Roman" w:hAnsi="Times New Roman" w:cs="Times New Roman"/>
          <w:i/>
          <w:iCs/>
        </w:rPr>
        <w:t xml:space="preserve"> gigantea</w:t>
      </w:r>
      <w:r w:rsidR="00BF6C4E" w:rsidRPr="002335F1">
        <w:rPr>
          <w:rFonts w:ascii="Times New Roman" w:hAnsi="Times New Roman" w:cs="Times New Roman"/>
        </w:rPr>
        <w:t>)</w:t>
      </w:r>
      <w:r w:rsidR="00C42F6A" w:rsidRPr="002335F1">
        <w:rPr>
          <w:rFonts w:ascii="Times New Roman" w:hAnsi="Times New Roman" w:cs="Times New Roman"/>
        </w:rPr>
        <w:t xml:space="preserve"> </w:t>
      </w:r>
      <w:r w:rsidR="00BF6C4E" w:rsidRPr="002335F1">
        <w:rPr>
          <w:rFonts w:ascii="Times New Roman" w:hAnsi="Times New Roman" w:cs="Times New Roman"/>
        </w:rPr>
        <w:t>whose widespread distribution in the western Indian Ocean has been historically dwindled</w:t>
      </w:r>
      <w:r w:rsidR="00D56EA9" w:rsidRPr="002335F1">
        <w:rPr>
          <w:rFonts w:ascii="Times New Roman" w:hAnsi="Times New Roman" w:cs="Times New Roman"/>
        </w:rPr>
        <w:t xml:space="preserve"> due to the </w:t>
      </w:r>
      <w:proofErr w:type="spellStart"/>
      <w:r w:rsidR="00D56EA9" w:rsidRPr="002335F1">
        <w:rPr>
          <w:rFonts w:ascii="Times New Roman" w:hAnsi="Times New Roman" w:cs="Times New Roman"/>
        </w:rPr>
        <w:t>overexplotation</w:t>
      </w:r>
      <w:proofErr w:type="spellEnd"/>
      <w:r w:rsidR="00D56EA9" w:rsidRPr="002335F1">
        <w:rPr>
          <w:rFonts w:ascii="Times New Roman" w:hAnsi="Times New Roman" w:cs="Times New Roman"/>
        </w:rPr>
        <w:t xml:space="preserve"> of the species by </w:t>
      </w:r>
      <w:r w:rsidR="00A726E8" w:rsidRPr="002335F1">
        <w:rPr>
          <w:rFonts w:ascii="Times New Roman" w:hAnsi="Times New Roman" w:cs="Times New Roman"/>
        </w:rPr>
        <w:t xml:space="preserve">humans </w:t>
      </w:r>
      <w:r w:rsidR="00A726E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{"citationID":"D4Dr1tj5","properties":{"formattedCitation":"(Gerlach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sidRPr="002335F1">
        <w:rPr>
          <w:rFonts w:ascii="Times New Roman" w:hAnsi="Times New Roman" w:cs="Times New Roman"/>
        </w:rPr>
        <w:fldChar w:fldCharType="separate"/>
      </w:r>
      <w:r w:rsidR="008B46E2">
        <w:rPr>
          <w:rFonts w:ascii="Times New Roman" w:hAnsi="Times New Roman" w:cs="Times New Roman"/>
          <w:noProof/>
        </w:rPr>
        <w:t>(Gerlach et al. 2013)</w:t>
      </w:r>
      <w:r w:rsidR="00A726E8" w:rsidRPr="002335F1">
        <w:rPr>
          <w:rFonts w:ascii="Times New Roman" w:hAnsi="Times New Roman" w:cs="Times New Roman"/>
        </w:rPr>
        <w:fldChar w:fldCharType="end"/>
      </w:r>
      <w:r w:rsidR="00BF6C4E" w:rsidRPr="002335F1">
        <w:rPr>
          <w:rFonts w:ascii="Times New Roman" w:hAnsi="Times New Roman" w:cs="Times New Roman"/>
        </w:rPr>
        <w:t>.</w:t>
      </w:r>
      <w:r w:rsidR="00BF6C4E" w:rsidRPr="002335F1">
        <w:rPr>
          <w:color w:val="000000"/>
        </w:rPr>
        <w:t xml:space="preserve"> </w:t>
      </w:r>
      <w:r w:rsidR="00BF6C4E" w:rsidRPr="002335F1">
        <w:rPr>
          <w:rFonts w:ascii="Times New Roman" w:hAnsi="Times New Roman" w:cs="Times New Roman"/>
        </w:rPr>
        <w:t xml:space="preserve">The population of Aldabra giant tortoises </w:t>
      </w:r>
      <w:r w:rsidR="00C93320">
        <w:rPr>
          <w:rFonts w:ascii="Times New Roman" w:hAnsi="Times New Roman" w:cs="Times New Roman"/>
        </w:rPr>
        <w:t>has persisted</w:t>
      </w:r>
      <w:r w:rsidR="00C93320" w:rsidRPr="002335F1">
        <w:rPr>
          <w:rFonts w:ascii="Times New Roman" w:hAnsi="Times New Roman" w:cs="Times New Roman"/>
        </w:rPr>
        <w:t xml:space="preserve"> </w:t>
      </w:r>
      <w:r w:rsidR="00BF6C4E" w:rsidRPr="002335F1">
        <w:rPr>
          <w:rFonts w:ascii="Times New Roman" w:hAnsi="Times New Roman" w:cs="Times New Roman"/>
        </w:rPr>
        <w:t>in the wild in the Aldabra atoll</w:t>
      </w:r>
      <w:r w:rsidR="00C42F6A" w:rsidRPr="002335F1">
        <w:rPr>
          <w:rFonts w:ascii="Times New Roman" w:hAnsi="Times New Roman" w:cs="Times New Roman"/>
        </w:rPr>
        <w:t xml:space="preserve"> </w:t>
      </w:r>
      <w:r w:rsidR="006259B4" w:rsidRPr="002335F1">
        <w:rPr>
          <w:rFonts w:ascii="Times New Roman" w:hAnsi="Times New Roman" w:cs="Times New Roman"/>
        </w:rPr>
        <w:t>(</w:t>
      </w:r>
      <w:r w:rsidR="00C42F6A" w:rsidRPr="002335F1">
        <w:rPr>
          <w:rFonts w:ascii="Times New Roman" w:hAnsi="Times New Roman" w:cs="Times New Roman"/>
        </w:rPr>
        <w:t>Seychelles archipelago</w:t>
      </w:r>
      <w:r w:rsidR="006259B4" w:rsidRPr="002335F1">
        <w:rPr>
          <w:rFonts w:ascii="Times New Roman" w:hAnsi="Times New Roman" w:cs="Times New Roman"/>
        </w:rPr>
        <w:t>)</w:t>
      </w:r>
      <w:r w:rsidR="00BF6C4E" w:rsidRPr="002335F1">
        <w:rPr>
          <w:rFonts w:ascii="Times New Roman" w:hAnsi="Times New Roman" w:cs="Times New Roman"/>
        </w:rPr>
        <w:t xml:space="preserve">, prompting restoration initiatives </w:t>
      </w:r>
      <w:r w:rsidR="00C93320">
        <w:rPr>
          <w:rFonts w:ascii="Times New Roman" w:hAnsi="Times New Roman" w:cs="Times New Roman"/>
        </w:rPr>
        <w:t>through</w:t>
      </w:r>
      <w:r w:rsidR="00C93320" w:rsidRPr="002335F1">
        <w:rPr>
          <w:rFonts w:ascii="Times New Roman" w:hAnsi="Times New Roman" w:cs="Times New Roman"/>
        </w:rPr>
        <w:t xml:space="preserve"> </w:t>
      </w:r>
      <w:proofErr w:type="spellStart"/>
      <w:r w:rsidR="00BF6C4E" w:rsidRPr="002335F1">
        <w:rPr>
          <w:rFonts w:ascii="Times New Roman" w:hAnsi="Times New Roman" w:cs="Times New Roman"/>
        </w:rPr>
        <w:t>refaunation</w:t>
      </w:r>
      <w:proofErr w:type="spellEnd"/>
      <w:r w:rsidR="00BF6C4E" w:rsidRPr="002335F1">
        <w:rPr>
          <w:rFonts w:ascii="Times New Roman" w:hAnsi="Times New Roman" w:cs="Times New Roman"/>
        </w:rPr>
        <w:t xml:space="preserve"> onto other Seychelles islands</w:t>
      </w:r>
      <w:r w:rsidR="00C93320">
        <w:rPr>
          <w:rFonts w:ascii="Times New Roman" w:hAnsi="Times New Roman" w:cs="Times New Roman"/>
        </w:rPr>
        <w:t xml:space="preserve">, including </w:t>
      </w:r>
      <w:r w:rsidR="00BF6C4E" w:rsidRPr="002335F1">
        <w:rPr>
          <w:rFonts w:ascii="Times New Roman" w:hAnsi="Times New Roman" w:cs="Times New Roman"/>
        </w:rPr>
        <w:t xml:space="preserve">Curieuse, </w:t>
      </w:r>
      <w:proofErr w:type="spellStart"/>
      <w:r w:rsidR="00BF6C4E" w:rsidRPr="002335F1">
        <w:rPr>
          <w:rFonts w:ascii="Times New Roman" w:hAnsi="Times New Roman" w:cs="Times New Roman"/>
        </w:rPr>
        <w:t>Frégate</w:t>
      </w:r>
      <w:proofErr w:type="spellEnd"/>
      <w:r w:rsidR="00BF6C4E" w:rsidRPr="002335F1">
        <w:rPr>
          <w:rFonts w:ascii="Times New Roman" w:hAnsi="Times New Roman" w:cs="Times New Roman"/>
        </w:rPr>
        <w:t xml:space="preserve">, Ile du Nord, Grand Soeur, Moyenne, Cousin, </w:t>
      </w:r>
      <w:proofErr w:type="spellStart"/>
      <w:r w:rsidR="00BF6C4E" w:rsidRPr="002335F1">
        <w:rPr>
          <w:rFonts w:ascii="Times New Roman" w:hAnsi="Times New Roman" w:cs="Times New Roman"/>
        </w:rPr>
        <w:t>Cousine</w:t>
      </w:r>
      <w:proofErr w:type="spellEnd"/>
      <w:r w:rsidR="00BF6C4E" w:rsidRPr="002335F1">
        <w:rPr>
          <w:rFonts w:ascii="Times New Roman" w:hAnsi="Times New Roman" w:cs="Times New Roman"/>
        </w:rPr>
        <w:t xml:space="preserve"> and Silhouette</w:t>
      </w:r>
      <w:r w:rsidR="00A726E8" w:rsidRPr="002335F1">
        <w:rPr>
          <w:rFonts w:ascii="Times New Roman" w:hAnsi="Times New Roman" w:cs="Times New Roman"/>
        </w:rPr>
        <w:t xml:space="preserve"> </w:t>
      </w:r>
      <w:r w:rsidR="00A726E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{"citationID":"APIj0fzv","properties":{"formattedCitation":"(Gerlach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sidRPr="002335F1">
        <w:rPr>
          <w:rFonts w:ascii="Times New Roman" w:hAnsi="Times New Roman" w:cs="Times New Roman"/>
        </w:rPr>
        <w:fldChar w:fldCharType="separate"/>
      </w:r>
      <w:r w:rsidR="008B46E2">
        <w:rPr>
          <w:rFonts w:ascii="Times New Roman" w:hAnsi="Times New Roman" w:cs="Times New Roman"/>
          <w:noProof/>
        </w:rPr>
        <w:t>(Gerlach et al. 2013)</w:t>
      </w:r>
      <w:r w:rsidR="00A726E8" w:rsidRPr="002335F1">
        <w:rPr>
          <w:rFonts w:ascii="Times New Roman" w:hAnsi="Times New Roman" w:cs="Times New Roman"/>
        </w:rPr>
        <w:fldChar w:fldCharType="end"/>
      </w:r>
      <w:r w:rsidR="00A726E8" w:rsidRPr="002335F1">
        <w:rPr>
          <w:rFonts w:ascii="Times New Roman" w:hAnsi="Times New Roman" w:cs="Times New Roman"/>
        </w:rPr>
        <w:t xml:space="preserve">. </w:t>
      </w:r>
      <w:r w:rsidR="00D673D6" w:rsidRPr="002335F1">
        <w:rPr>
          <w:rFonts w:ascii="Times New Roman" w:hAnsi="Times New Roman" w:cs="Times New Roman"/>
        </w:rPr>
        <w:t>Interestingly</w:t>
      </w:r>
      <w:r w:rsidR="00BF6C4E" w:rsidRPr="002335F1">
        <w:rPr>
          <w:rFonts w:ascii="Times New Roman" w:hAnsi="Times New Roman" w:cs="Times New Roman"/>
        </w:rPr>
        <w:t xml:space="preserve">, this species has been </w:t>
      </w:r>
      <w:r w:rsidR="00AF0A83" w:rsidRPr="002335F1">
        <w:rPr>
          <w:rFonts w:ascii="Times New Roman" w:hAnsi="Times New Roman" w:cs="Times New Roman"/>
        </w:rPr>
        <w:t>also used</w:t>
      </w:r>
      <w:r w:rsidR="00D673D6" w:rsidRPr="002335F1">
        <w:rPr>
          <w:rFonts w:ascii="Times New Roman" w:hAnsi="Times New Roman" w:cs="Times New Roman"/>
        </w:rPr>
        <w:t xml:space="preserve"> as a</w:t>
      </w:r>
      <w:r w:rsidR="00F23D0C">
        <w:rPr>
          <w:rFonts w:ascii="Times New Roman" w:hAnsi="Times New Roman" w:cs="Times New Roman"/>
        </w:rPr>
        <w:t xml:space="preserve"> </w:t>
      </w:r>
      <w:r w:rsidR="00D673D6" w:rsidRPr="002335F1">
        <w:rPr>
          <w:rFonts w:ascii="Times New Roman" w:hAnsi="Times New Roman" w:cs="Times New Roman"/>
        </w:rPr>
        <w:t xml:space="preserve">substitute for </w:t>
      </w:r>
      <w:r w:rsidR="00BF6C4E" w:rsidRPr="002335F1">
        <w:rPr>
          <w:rFonts w:ascii="Times New Roman" w:hAnsi="Times New Roman" w:cs="Times New Roman"/>
        </w:rPr>
        <w:t xml:space="preserve">giant tortoises of the genus </w:t>
      </w:r>
      <w:proofErr w:type="spellStart"/>
      <w:r w:rsidR="00D673D6" w:rsidRPr="002335F1">
        <w:rPr>
          <w:rFonts w:ascii="Times New Roman" w:hAnsi="Times New Roman" w:cs="Times New Roman"/>
          <w:i/>
          <w:iCs/>
        </w:rPr>
        <w:t>Cylindraspis</w:t>
      </w:r>
      <w:proofErr w:type="spellEnd"/>
      <w:r w:rsidR="00BF6C4E" w:rsidRPr="002335F1">
        <w:rPr>
          <w:rFonts w:ascii="Times New Roman" w:hAnsi="Times New Roman" w:cs="Times New Roman"/>
        </w:rPr>
        <w:t xml:space="preserve">, a </w:t>
      </w:r>
      <w:r w:rsidR="00D673D6" w:rsidRPr="002335F1">
        <w:rPr>
          <w:rFonts w:ascii="Times New Roman" w:hAnsi="Times New Roman" w:cs="Times New Roman"/>
        </w:rPr>
        <w:t>group</w:t>
      </w:r>
      <w:r w:rsidR="00BF6C4E" w:rsidRPr="002335F1">
        <w:rPr>
          <w:rFonts w:ascii="Times New Roman" w:hAnsi="Times New Roman" w:cs="Times New Roman"/>
        </w:rPr>
        <w:t xml:space="preserve"> of five extinct species </w:t>
      </w:r>
      <w:r w:rsidR="00D673D6" w:rsidRPr="002335F1">
        <w:rPr>
          <w:rFonts w:ascii="Times New Roman" w:hAnsi="Times New Roman" w:cs="Times New Roman"/>
        </w:rPr>
        <w:t xml:space="preserve">formerly </w:t>
      </w:r>
      <w:r w:rsidR="00BF6C4E" w:rsidRPr="002335F1">
        <w:rPr>
          <w:rFonts w:ascii="Times New Roman" w:hAnsi="Times New Roman" w:cs="Times New Roman"/>
        </w:rPr>
        <w:t>distributed</w:t>
      </w:r>
      <w:r w:rsidR="00D673D6" w:rsidRPr="002335F1">
        <w:rPr>
          <w:rFonts w:ascii="Times New Roman" w:hAnsi="Times New Roman" w:cs="Times New Roman"/>
        </w:rPr>
        <w:t xml:space="preserve"> across the Mascarene Islands in</w:t>
      </w:r>
      <w:r w:rsidR="00BF6C4E" w:rsidRPr="002335F1">
        <w:rPr>
          <w:rFonts w:ascii="Times New Roman" w:hAnsi="Times New Roman" w:cs="Times New Roman"/>
        </w:rPr>
        <w:t xml:space="preserve"> the Indian Ocean </w:t>
      </w:r>
      <w:r w:rsidR="00A726E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{"citationID":"Pa6chJcB","properties":{"formattedCitation":"(Austin and Arnold 2001)","plainCitation":"(Austin and Arnold 2001)","noteIndex":0},"citationItems":[{"id":4492,"uris":["http://zotero.org/users/11161907/items/WFP9CHLX"],"itemData":{"id":4492,"type":"article-journal","abstract":"Ancient mitochondrial DNA sequences were used for investigating the evolution of an entire clade of extinct vertebrates, the endemic tortoises (Cylindraspis) of the Mascarene Islands in the Indian Ocean. Mitochondrial DNA corroborates morphological evidence that there were five species of tortoise with the following relationships: Cylindraspis triserrata ((Cylindraspis vosmaeri and Cylindraspis peltastes) (Cylindraspis inepta and Cylindraspis indica)). Phylogeny indicates that the ancestor of the group first colonized Mauritius where speciation produced C. triserrata and the ancestor of the other species including a second sympatric Mauritian form, C. inepta. A propagule derived from this lineage colonized Rodrigues 590 km to the east, where a second within–island speciation took place producing the sympatric C. vosmaeri and C. peltastes. A recent colonization of Réunion 150 km to the southwest produced C. indica. In the virtual absence of predators, the defensive features of the shells of Mascarene tortoises were largely dismantled, apparently in two stages. ‘Saddlebacked’ shells with high fronts evolved independently on all three islands. This and other features, such as a derived jaw structure and small body size, may be associated with niche differentiation in sympatric species and may represent a striking example of parallel differentiation in a large terrestrial vertebrate. The history of Mascarene tortoises contrasts with that of the Galápagos, where only a single species is present and surviving populations are genetically much more similar. However, they too show some reduction in anti–predator mechanisms and multiple development of populations with saddlebacked shells.","container-title":"Proceedings of the Royal Society of London. Series B: Biological Sciences","DOI":"10.1098/rspb.2001.1825","issue":"1485","note":"publisher: Royal Society","page":"2515-2523","source":"royalsocietypublishing.org (Atypon)","title":"Ancient mitochondrial DNA and morphology elucidate an extinct island radiation of Indian Ocean giant tortoises (Cylindraspis)","volume":"268","author":[{"family":"Austin","given":"Jeremy J."},{"family":"Arnold","given":"E. N."}],"issued":{"date-parts":[["2001",12,22]]}}}],"schema":"https://github.com/citation-style-language/schema/raw/master/csl-citation.json"} </w:instrText>
      </w:r>
      <w:r w:rsidR="00A726E8" w:rsidRPr="002335F1">
        <w:rPr>
          <w:rFonts w:ascii="Times New Roman" w:hAnsi="Times New Roman" w:cs="Times New Roman"/>
        </w:rPr>
        <w:fldChar w:fldCharType="separate"/>
      </w:r>
      <w:r w:rsidR="008B46E2">
        <w:rPr>
          <w:rFonts w:ascii="Times New Roman" w:hAnsi="Times New Roman" w:cs="Times New Roman"/>
          <w:noProof/>
        </w:rPr>
        <w:t>(Austin and Arnold 2001)</w:t>
      </w:r>
      <w:r w:rsidR="00A726E8" w:rsidRPr="002335F1">
        <w:rPr>
          <w:rFonts w:ascii="Times New Roman" w:hAnsi="Times New Roman" w:cs="Times New Roman"/>
        </w:rPr>
        <w:fldChar w:fldCharType="end"/>
      </w:r>
      <w:r w:rsidR="00BF6C4E" w:rsidRPr="002335F1">
        <w:rPr>
          <w:rFonts w:ascii="Times New Roman" w:hAnsi="Times New Roman" w:cs="Times New Roman"/>
        </w:rPr>
        <w:t xml:space="preserve">. For </w:t>
      </w:r>
      <w:r w:rsidR="00AF0A83" w:rsidRPr="002335F1">
        <w:rPr>
          <w:rFonts w:ascii="Times New Roman" w:hAnsi="Times New Roman" w:cs="Times New Roman"/>
        </w:rPr>
        <w:t>instance</w:t>
      </w:r>
      <w:r w:rsidR="00BF6C4E" w:rsidRPr="002335F1">
        <w:rPr>
          <w:rFonts w:ascii="Times New Roman" w:hAnsi="Times New Roman" w:cs="Times New Roman"/>
        </w:rPr>
        <w:t xml:space="preserve">, Mauritius islands were inhabited by </w:t>
      </w:r>
      <w:r w:rsidR="00E50397" w:rsidRPr="002335F1">
        <w:rPr>
          <w:rFonts w:ascii="Times New Roman" w:hAnsi="Times New Roman" w:cs="Times New Roman"/>
          <w:i/>
          <w:iCs/>
        </w:rPr>
        <w:t>C</w:t>
      </w:r>
      <w:r w:rsidR="00E50397">
        <w:rPr>
          <w:rFonts w:ascii="Times New Roman" w:hAnsi="Times New Roman" w:cs="Times New Roman"/>
          <w:i/>
          <w:iCs/>
        </w:rPr>
        <w:t>.</w:t>
      </w:r>
      <w:r w:rsidR="00E50397" w:rsidRPr="002335F1">
        <w:rPr>
          <w:rFonts w:ascii="Times New Roman" w:hAnsi="Times New Roman" w:cs="Times New Roman"/>
          <w:i/>
          <w:iCs/>
        </w:rPr>
        <w:t xml:space="preserve"> </w:t>
      </w:r>
      <w:proofErr w:type="spellStart"/>
      <w:r w:rsidR="00D673D6" w:rsidRPr="002335F1">
        <w:rPr>
          <w:rFonts w:ascii="Times New Roman" w:hAnsi="Times New Roman" w:cs="Times New Roman"/>
          <w:i/>
          <w:iCs/>
        </w:rPr>
        <w:t>triserrata</w:t>
      </w:r>
      <w:proofErr w:type="spellEnd"/>
      <w:r w:rsidR="00D673D6" w:rsidRPr="002335F1">
        <w:rPr>
          <w:rFonts w:ascii="Times New Roman" w:hAnsi="Times New Roman" w:cs="Times New Roman"/>
          <w:i/>
          <w:iCs/>
        </w:rPr>
        <w:t xml:space="preserve"> </w:t>
      </w:r>
      <w:r w:rsidR="00D673D6" w:rsidRPr="002335F1">
        <w:rPr>
          <w:rFonts w:ascii="Times New Roman" w:hAnsi="Times New Roman" w:cs="Times New Roman"/>
          <w:iCs/>
        </w:rPr>
        <w:t xml:space="preserve">and </w:t>
      </w:r>
      <w:r w:rsidR="00E50397" w:rsidRPr="002335F1">
        <w:rPr>
          <w:rFonts w:ascii="Times New Roman" w:hAnsi="Times New Roman" w:cs="Times New Roman"/>
          <w:i/>
          <w:iCs/>
        </w:rPr>
        <w:t>C</w:t>
      </w:r>
      <w:r w:rsidR="00E50397">
        <w:rPr>
          <w:rFonts w:ascii="Times New Roman" w:hAnsi="Times New Roman" w:cs="Times New Roman"/>
          <w:i/>
          <w:iCs/>
        </w:rPr>
        <w:t>.</w:t>
      </w:r>
      <w:r w:rsidR="00E50397" w:rsidRPr="002335F1">
        <w:rPr>
          <w:rFonts w:ascii="Times New Roman" w:hAnsi="Times New Roman" w:cs="Times New Roman"/>
          <w:i/>
          <w:iCs/>
        </w:rPr>
        <w:t xml:space="preserve"> </w:t>
      </w:r>
      <w:proofErr w:type="spellStart"/>
      <w:r w:rsidR="00D673D6" w:rsidRPr="002335F1">
        <w:rPr>
          <w:rFonts w:ascii="Times New Roman" w:hAnsi="Times New Roman" w:cs="Times New Roman"/>
          <w:i/>
          <w:iCs/>
        </w:rPr>
        <w:t>inepta</w:t>
      </w:r>
      <w:proofErr w:type="spellEnd"/>
      <w:r w:rsidR="00D673D6" w:rsidRPr="002335F1">
        <w:rPr>
          <w:rFonts w:ascii="Times New Roman" w:hAnsi="Times New Roman" w:cs="Times New Roman"/>
          <w:iCs/>
        </w:rPr>
        <w:t>,</w:t>
      </w:r>
      <w:r w:rsidR="00BF6C4E" w:rsidRPr="002335F1">
        <w:rPr>
          <w:rFonts w:ascii="Times New Roman" w:hAnsi="Times New Roman" w:cs="Times New Roman"/>
        </w:rPr>
        <w:t xml:space="preserve"> </w:t>
      </w:r>
      <w:r w:rsidR="00AF0A83" w:rsidRPr="002335F1">
        <w:rPr>
          <w:rFonts w:ascii="Times New Roman" w:hAnsi="Times New Roman" w:cs="Times New Roman"/>
        </w:rPr>
        <w:t>which</w:t>
      </w:r>
      <w:r w:rsidR="00BF6C4E" w:rsidRPr="002335F1">
        <w:rPr>
          <w:rFonts w:ascii="Times New Roman" w:hAnsi="Times New Roman" w:cs="Times New Roman"/>
        </w:rPr>
        <w:t xml:space="preserve"> were the largest native fruit-eaters, weighing around 100 kg. However, after its human-driven extinction, the Mauritian fruit bat (</w:t>
      </w:r>
      <w:r w:rsidR="00BF6C4E" w:rsidRPr="002335F1">
        <w:rPr>
          <w:rFonts w:ascii="Times New Roman" w:hAnsi="Times New Roman" w:cs="Times New Roman"/>
          <w:i/>
          <w:iCs/>
        </w:rPr>
        <w:t xml:space="preserve">Pteropus </w:t>
      </w:r>
      <w:proofErr w:type="spellStart"/>
      <w:r w:rsidR="00BF6C4E" w:rsidRPr="002335F1">
        <w:rPr>
          <w:rFonts w:ascii="Times New Roman" w:hAnsi="Times New Roman" w:cs="Times New Roman"/>
          <w:i/>
          <w:iCs/>
        </w:rPr>
        <w:t>niger</w:t>
      </w:r>
      <w:proofErr w:type="spellEnd"/>
      <w:r w:rsidR="00BF6C4E" w:rsidRPr="002335F1">
        <w:rPr>
          <w:rFonts w:ascii="Times New Roman" w:hAnsi="Times New Roman" w:cs="Times New Roman"/>
        </w:rPr>
        <w:t>), which weigh</w:t>
      </w:r>
      <w:r w:rsidR="00F7194A" w:rsidRPr="002335F1">
        <w:rPr>
          <w:rFonts w:ascii="Times New Roman" w:hAnsi="Times New Roman" w:cs="Times New Roman"/>
        </w:rPr>
        <w:t>t</w:t>
      </w:r>
      <w:r w:rsidR="00BF6C4E" w:rsidRPr="002335F1">
        <w:rPr>
          <w:rFonts w:ascii="Times New Roman" w:hAnsi="Times New Roman" w:cs="Times New Roman"/>
        </w:rPr>
        <w:t xml:space="preserve"> only 0.54 kg, was the largest frugivore standing on the island</w:t>
      </w:r>
      <w:r w:rsidR="000F211A" w:rsidRPr="002335F1">
        <w:rPr>
          <w:rFonts w:ascii="Times New Roman" w:hAnsi="Times New Roman" w:cs="Times New Roman"/>
        </w:rPr>
        <w:t xml:space="preserve"> </w:t>
      </w:r>
      <w:r w:rsidR="000F211A"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{"citationID":"zeanFNAw","properties":{"formattedCitation":"(Heinen et al. 2023)","plainCitation":"(Heinen et al. 2023)","noteIndex":0},"citationItems":[{"id":4650,"uris":["http://zotero.org/users/11161907/items/UX7VDLMB"],"itemData":{"id":4650,"type":"article-journal","abstract":"Insular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K."}],"issued":{"date-parts":[["2023",2,23]]}}}],"schema":"https://github.com/citation-style-language/schema/raw/master/csl-citation.json"} </w:instrText>
      </w:r>
      <w:r w:rsidR="000F211A" w:rsidRPr="002335F1">
        <w:rPr>
          <w:rFonts w:ascii="Times New Roman" w:hAnsi="Times New Roman" w:cs="Times New Roman"/>
        </w:rPr>
        <w:fldChar w:fldCharType="separate"/>
      </w:r>
      <w:r w:rsidR="008B46E2">
        <w:rPr>
          <w:rFonts w:ascii="Times New Roman" w:hAnsi="Times New Roman" w:cs="Times New Roman"/>
          <w:noProof/>
        </w:rPr>
        <w:t>(Heinen et al. 2023)</w:t>
      </w:r>
      <w:r w:rsidR="000F211A" w:rsidRPr="002335F1">
        <w:rPr>
          <w:rFonts w:ascii="Times New Roman" w:hAnsi="Times New Roman" w:cs="Times New Roman"/>
        </w:rPr>
        <w:fldChar w:fldCharType="end"/>
      </w:r>
      <w:r w:rsidR="00BF6C4E" w:rsidRPr="002335F1">
        <w:rPr>
          <w:rFonts w:ascii="Times New Roman" w:hAnsi="Times New Roman" w:cs="Times New Roman"/>
        </w:rPr>
        <w:t xml:space="preserve">. This drastic extinction, representing a loss in body size of the largest frugivore </w:t>
      </w:r>
      <w:r w:rsidR="005B3658">
        <w:rPr>
          <w:rFonts w:ascii="Times New Roman" w:hAnsi="Times New Roman" w:cs="Times New Roman"/>
        </w:rPr>
        <w:t>by approximately</w:t>
      </w:r>
      <w:r w:rsidR="00BF6C4E" w:rsidRPr="002335F1">
        <w:rPr>
          <w:rFonts w:ascii="Times New Roman" w:hAnsi="Times New Roman" w:cs="Times New Roman"/>
        </w:rPr>
        <w:t xml:space="preserve"> 185 times, has prompted a significant ecological imbalance</w:t>
      </w:r>
      <w:r w:rsidR="00BC3768" w:rsidRPr="002335F1">
        <w:rPr>
          <w:rFonts w:ascii="Times New Roman" w:hAnsi="Times New Roman" w:cs="Times New Roman"/>
        </w:rPr>
        <w:t xml:space="preserve"> </w:t>
      </w:r>
      <w:r w:rsidR="00A27F8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{"citationID":"BV2QZdtI","properties":{"formattedCitation":"(Kehlmaier et al. 2019, Heinen et al. 2023)","plainCitation":"(Kehlmaier et al. 2019, Heinen et al. 2023)","noteIndex":0},"citationItems":[{"id":4650,"uris":["http://zotero.org/users/11161907/items/UX7VDLMB"],"itemData":{"id":4650,"type":"article-journal","abstract":"Insular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K."}],"issued":{"date-parts":[["2023",2,23]]}}},{"id":4543,"uris":["http://zotero.org/users/11161907/items/H4BL9384"],"itemData":{"id":4543,"type":"article-journal","abstract":"The five extinct giant tortoises of the genus Cylindraspis belong to the most iconic species of the enigmatic fauna of the Mascarene Islands that went largely extinct after the discovery of the islands. To resolve the phylogeny and biogeography of Cylindraspis, we analysed a data set of 45 mitogenomes that includes all lineages of extant tortoises and eight near-complete sequences of all Mascarene species extracted from historic and subfossil material. Cylindraspis is an ancient lineage that diverged as early as the late Eocene. Diversification of Cylindraspis commenced in the mid-Oligocene, long before the formation of the Mascarene Islands. This rejects any notion suggesting that the group either arrived from nearby or distant continents over the course of the last millions of years or had even been translocated to the islands by humans. Instead, Cylindraspis likely originated on now submerged islands of the Réunion Hotspot and utilized these to island hop to reach the Mascarenes. The final diversification took place both before and after the arrival on the Mascarenes. With Cylindraspis a deeply divergent clade of tortoises became extinct that evolved long before the dodo or the Rodrigues solitaire, two other charismatic species of the lost Mascarene fauna.","container-title":"Scientific Reports","DOI":"10.1038/s41598-019-54019-y","ISSN":"2045-2322","issue":"1","journalAbbreviation":"Sci Rep","language":"en","license":"2019 The Author(s)","note":"publisher: Nature Publishing Group","page":"17487","source":"www.nature.com","title":"Ancient mitogenomics clarifies radiation of extinct Mascarene giant tortoises (Cylindraspis spp.)","volume":"9","author":[{"family":"Kehlmaier","given":"Christian"},{"family":"Graciá","given":"Eva"},{"family":"Campbell","given":"Patrick D."},{"family":"Hofmeyr","given":"Margaretha D."},{"family":"Schweiger","given":"Silke"},{"family":"Martínez-Silvestre","given":"Albert"},{"family":"Joyce","given":"Walter"},{"family":"Fritz","given":"Uwe"}],"issued":{"date-parts":[["2019",11,25]]}}}],"schema":"https://github.com/citation-style-language/schema/raw/master/csl-citation.json"} </w:instrText>
      </w:r>
      <w:r w:rsidR="00A27F88" w:rsidRPr="002335F1">
        <w:rPr>
          <w:rFonts w:ascii="Times New Roman" w:hAnsi="Times New Roman" w:cs="Times New Roman"/>
        </w:rPr>
        <w:fldChar w:fldCharType="separate"/>
      </w:r>
      <w:r w:rsidR="008B46E2">
        <w:rPr>
          <w:rFonts w:ascii="Times New Roman" w:hAnsi="Times New Roman" w:cs="Times New Roman"/>
          <w:noProof/>
        </w:rPr>
        <w:t>(Kehlmaier et al. 2019, Heinen et al. 2023)</w:t>
      </w:r>
      <w:r w:rsidR="00A27F88" w:rsidRPr="002335F1">
        <w:rPr>
          <w:rFonts w:ascii="Times New Roman" w:hAnsi="Times New Roman" w:cs="Times New Roman"/>
        </w:rPr>
        <w:fldChar w:fldCharType="end"/>
      </w:r>
      <w:r w:rsidR="00AF0A83" w:rsidRPr="002335F1">
        <w:rPr>
          <w:rFonts w:ascii="Times New Roman" w:hAnsi="Times New Roman" w:cs="Times New Roman"/>
        </w:rPr>
        <w:t xml:space="preserve"> and</w:t>
      </w:r>
      <w:r w:rsidR="00BC3768" w:rsidRPr="002335F1">
        <w:rPr>
          <w:rFonts w:ascii="Times New Roman" w:hAnsi="Times New Roman" w:cs="Times New Roman"/>
        </w:rPr>
        <w:t xml:space="preserve"> raise the question of whether it is feasible to restore the benefits of historical </w:t>
      </w:r>
      <w:r w:rsidR="00B609FB" w:rsidRPr="002335F1">
        <w:rPr>
          <w:rFonts w:ascii="Times New Roman" w:hAnsi="Times New Roman" w:cs="Times New Roman"/>
        </w:rPr>
        <w:t>tortoise-plant</w:t>
      </w:r>
      <w:r w:rsidR="00BC3768" w:rsidRPr="002335F1">
        <w:rPr>
          <w:rFonts w:ascii="Times New Roman" w:hAnsi="Times New Roman" w:cs="Times New Roman"/>
        </w:rPr>
        <w:t xml:space="preserve"> interactions lost due to human-driven extinctions</w:t>
      </w:r>
      <w:r w:rsidR="00F23D0C">
        <w:rPr>
          <w:rFonts w:ascii="Times New Roman" w:hAnsi="Times New Roman" w:cs="Times New Roman"/>
        </w:rPr>
        <w:t xml:space="preserve"> </w:t>
      </w:r>
      <w:r w:rsidR="00A27F8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{"citationID":"HdXZJPtN","properties":{"formattedCitation":"(Hansen et al. 2010, Hansen 2015)","plainCitation":"(Hansen et al. 2010, Hansen 2015)","noteIndex":0},"citationItems":[{"id":4521,"uris":["http://zotero.org/users/11161907/items/QGU4XIB7"],"itemData":{"id":4521,"type":"article-journal","abstract":"There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M."}],"issued":{"date-parts":[["2015",1,1]]}}},{"id":4524,"uris":["http://zotero.org/users/11161907/items/ERRQ28R6"],"itemData":{"id":4524,"type":"article-journal","abstract":"Starting in the late 1970s, ecologists began unraveling the role of recently extinct large vertebrates in evolutionary ecology and ecosystem dynamics. Three decades later, practitioners are now considering the role of ecological history in conservation practice, and some have called for restoring missing ecological functions and evolutionary potential using taxon substitutes – extant, functionally similar taxa – to replace extinct species. This pro-active approach to biodiversity conservation has proved controversial. Yet, rewilding with taxon substitutes, or ecological analogues, is now being integrated into conservation and restoration programmes around the world. Empirical evidence is emerging that illustrates how taxon substitutions can restore missing ecological functions and evolutionary potential. However, a major roadblock to a broader evaluation and application of taxon substitution is the lack of practical guidelines within which they should be conducted. While the International Union for Conservation of Nature's reintroduction guidelines are an obvious choice, they are unsuitable in their current form. We recommend necessary amendments to these guidelines to explicitly address taxon substitutions. A second impediment to empirical evaluations of rewilding with taxon substitutions is the sheer scale of some proposed projects; the majority involves large mammals over large areas. We present and discuss evidence that large and giant tortoises (family Testudinidae) are a useful model to rapidly provide empirical assessments of the use of taxon substitutes on a comparatively smaller scale. Worldwide, at least 36 species of large and giant tortoises went extinct since the late Pleistocene, leaving 32 extant species. We examine the latent conservation potential, benefits, and risks of using tortoise taxon substitutes as a strategy for restoring dysfunctional ecosystems. We highlight how, especially on islands, conservation practitioners are starting to employ extant large tortoises in ecosystems to replace extinct tortoises that once played keystone roles.","container-title":"Ecography","DOI":"10.1111/j.1600-0587.2010.06305.x","ISSN":"1600-0587","issue":"2","language":"en","license":"© 2010 The Authors","note":"_eprint: https://onlinelibrary.wiley.com/doi/pdf/10.1111/j.1600-0587.2010.06305.x","page":"272-284","source":"Wiley Online Library","title":"Ecological history and latent conservation potential: large and giant tortoises as a model for taxon substitutions","title-short":"Ecological history and latent conservation potential","volume":"33","author":[{"family":"Hansen","given":"Dennis M."},{"family":"Donlan","given":"C. Josh"},{"family":"Griffiths","given":"Christine J."},{"family":"Campbell","given":"Karl J."}],"issued":{"date-parts":[["2010"]]}}}],"schema":"https://github.com/citation-style-language/schema/raw/master/csl-citation.json"} </w:instrText>
      </w:r>
      <w:r w:rsidR="00A27F88" w:rsidRPr="002335F1">
        <w:rPr>
          <w:rFonts w:ascii="Times New Roman" w:hAnsi="Times New Roman" w:cs="Times New Roman"/>
        </w:rPr>
        <w:fldChar w:fldCharType="separate"/>
      </w:r>
      <w:r w:rsidR="008B46E2">
        <w:rPr>
          <w:rFonts w:ascii="Times New Roman" w:hAnsi="Times New Roman" w:cs="Times New Roman"/>
          <w:noProof/>
        </w:rPr>
        <w:t>(Hansen et al. 2010, Hansen 2015)</w:t>
      </w:r>
      <w:r w:rsidR="00A27F88" w:rsidRPr="002335F1">
        <w:rPr>
          <w:rFonts w:ascii="Times New Roman" w:hAnsi="Times New Roman" w:cs="Times New Roman"/>
        </w:rPr>
        <w:fldChar w:fldCharType="end"/>
      </w:r>
      <w:r w:rsidR="00BC3768" w:rsidRPr="002335F1">
        <w:rPr>
          <w:rFonts w:ascii="Times New Roman" w:hAnsi="Times New Roman" w:cs="Times New Roman"/>
        </w:rPr>
        <w:t xml:space="preserve">. </w:t>
      </w:r>
    </w:p>
    <w:p w14:paraId="4432BF33" w14:textId="457B5FCD" w:rsidR="00B609FB" w:rsidRPr="002335F1" w:rsidRDefault="002513BF" w:rsidP="00B609FB">
      <w:pPr>
        <w:spacing w:after="240" w:line="480" w:lineRule="auto"/>
        <w:ind w:firstLine="708"/>
        <w:jc w:val="both"/>
        <w:rPr>
          <w:rFonts w:ascii="Times New Roman" w:hAnsi="Times New Roman" w:cs="Times New Roman"/>
        </w:rPr>
      </w:pPr>
      <w:r w:rsidRPr="002335F1">
        <w:rPr>
          <w:rFonts w:ascii="Times New Roman" w:hAnsi="Times New Roman" w:cs="Times New Roman"/>
        </w:rPr>
        <w:lastRenderedPageBreak/>
        <w:t xml:space="preserve">Nonetheless, potential drawbacks must be considered. </w:t>
      </w:r>
      <w:r w:rsidR="007A7D98">
        <w:rPr>
          <w:rFonts w:ascii="Times New Roman" w:hAnsi="Times New Roman" w:cs="Times New Roman"/>
        </w:rPr>
        <w:t>T</w:t>
      </w:r>
      <w:r w:rsidRPr="002335F1">
        <w:rPr>
          <w:rFonts w:ascii="Times New Roman" w:hAnsi="Times New Roman" w:cs="Times New Roman"/>
        </w:rPr>
        <w:t>he large size and generalist diet of these species could make tortoises significant dispersers of introduced plants, potentially threatening native species in sensitive ecosystems</w:t>
      </w:r>
      <w:r w:rsidR="00BC3768" w:rsidRPr="007A7D98">
        <w:rPr>
          <w:rFonts w:ascii="Times New Roman" w:hAnsi="Times New Roman" w:cs="Times New Roman"/>
        </w:rPr>
        <w:t>,</w:t>
      </w:r>
      <w:r w:rsidR="00BC3768" w:rsidRPr="002335F1">
        <w:rPr>
          <w:rFonts w:ascii="Times New Roman" w:hAnsi="Times New Roman" w:cs="Times New Roman"/>
        </w:rPr>
        <w:t xml:space="preserve"> counteracting the </w:t>
      </w:r>
      <w:r w:rsidRPr="002335F1">
        <w:rPr>
          <w:rFonts w:ascii="Times New Roman" w:hAnsi="Times New Roman" w:cs="Times New Roman"/>
        </w:rPr>
        <w:t xml:space="preserve">conservation </w:t>
      </w:r>
      <w:r w:rsidR="00BC3768" w:rsidRPr="002335F1">
        <w:rPr>
          <w:rFonts w:ascii="Times New Roman" w:hAnsi="Times New Roman" w:cs="Times New Roman"/>
        </w:rPr>
        <w:t xml:space="preserve">objectives of </w:t>
      </w:r>
      <w:r w:rsidR="0002428F">
        <w:rPr>
          <w:rFonts w:ascii="Times New Roman" w:hAnsi="Times New Roman" w:cs="Times New Roman"/>
        </w:rPr>
        <w:t xml:space="preserve">introduction </w:t>
      </w:r>
      <w:r w:rsidR="00BC3768" w:rsidRPr="002335F1">
        <w:rPr>
          <w:rFonts w:ascii="Times New Roman" w:hAnsi="Times New Roman" w:cs="Times New Roman"/>
        </w:rPr>
        <w:t xml:space="preserve">programs </w:t>
      </w:r>
      <w:r w:rsidR="00A27F8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{"citationID":"fajfjIC9","properties":{"formattedCitation":"(Waibel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A27F88" w:rsidRPr="002335F1">
        <w:rPr>
          <w:rFonts w:ascii="Times New Roman" w:hAnsi="Times New Roman" w:cs="Times New Roman"/>
        </w:rPr>
        <w:fldChar w:fldCharType="separate"/>
      </w:r>
      <w:r w:rsidR="008B46E2">
        <w:rPr>
          <w:rFonts w:ascii="Times New Roman" w:hAnsi="Times New Roman" w:cs="Times New Roman"/>
          <w:noProof/>
        </w:rPr>
        <w:t>(Waibel et al. 2013)</w:t>
      </w:r>
      <w:r w:rsidR="00A27F88" w:rsidRPr="002335F1">
        <w:rPr>
          <w:rFonts w:ascii="Times New Roman" w:hAnsi="Times New Roman" w:cs="Times New Roman"/>
        </w:rPr>
        <w:fldChar w:fldCharType="end"/>
      </w:r>
      <w:r w:rsidR="00BC3768" w:rsidRPr="002335F1">
        <w:rPr>
          <w:rFonts w:ascii="Times New Roman" w:hAnsi="Times New Roman" w:cs="Times New Roman"/>
        </w:rPr>
        <w:t>. Hence, assessing the current conditions of</w:t>
      </w:r>
      <w:r w:rsidR="00E7018C">
        <w:rPr>
          <w:rFonts w:ascii="Times New Roman" w:hAnsi="Times New Roman" w:cs="Times New Roman"/>
        </w:rPr>
        <w:t xml:space="preserve"> </w:t>
      </w:r>
      <w:r w:rsidR="00BB5B81">
        <w:rPr>
          <w:rFonts w:ascii="Times New Roman" w:hAnsi="Times New Roman" w:cs="Times New Roman"/>
        </w:rPr>
        <w:t>giant tortoise’s</w:t>
      </w:r>
      <w:r w:rsidR="00BC3768" w:rsidRPr="002335F1">
        <w:rPr>
          <w:rFonts w:ascii="Times New Roman" w:hAnsi="Times New Roman" w:cs="Times New Roman"/>
        </w:rPr>
        <w:t xml:space="preserve"> introductions is imperative to evaluate conservation efforts that may effectively restore ecosystems processes by rewiring </w:t>
      </w:r>
      <w:r w:rsidR="00F23D0C">
        <w:rPr>
          <w:rFonts w:ascii="Times New Roman" w:hAnsi="Times New Roman" w:cs="Times New Roman"/>
        </w:rPr>
        <w:t>ecological</w:t>
      </w:r>
      <w:r w:rsidR="00BC3768" w:rsidRPr="002335F1">
        <w:rPr>
          <w:rFonts w:ascii="Times New Roman" w:hAnsi="Times New Roman" w:cs="Times New Roman"/>
        </w:rPr>
        <w:t xml:space="preserve"> interactions. </w:t>
      </w:r>
      <w:r w:rsidR="00DD0ED5" w:rsidRPr="002335F1">
        <w:rPr>
          <w:rFonts w:ascii="Times New Roman" w:hAnsi="Times New Roman" w:cs="Times New Roman"/>
        </w:rPr>
        <w:t>Exploring</w:t>
      </w:r>
      <w:r w:rsidR="00BC3768" w:rsidRPr="002335F1">
        <w:rPr>
          <w:rFonts w:ascii="Times New Roman" w:hAnsi="Times New Roman" w:cs="Times New Roman"/>
        </w:rPr>
        <w:t xml:space="preserve"> the </w:t>
      </w:r>
      <w:r w:rsidR="00D673D6" w:rsidRPr="002335F1">
        <w:rPr>
          <w:rFonts w:ascii="Times New Roman" w:hAnsi="Times New Roman" w:cs="Times New Roman"/>
        </w:rPr>
        <w:t>dietary behaviour patterns</w:t>
      </w:r>
      <w:r w:rsidR="00BC3768" w:rsidRPr="002335F1">
        <w:rPr>
          <w:rFonts w:ascii="Times New Roman" w:hAnsi="Times New Roman" w:cs="Times New Roman"/>
        </w:rPr>
        <w:t xml:space="preserve"> of</w:t>
      </w:r>
      <w:r w:rsidR="00BB5B81">
        <w:rPr>
          <w:rFonts w:ascii="Times New Roman" w:hAnsi="Times New Roman" w:cs="Times New Roman"/>
        </w:rPr>
        <w:t xml:space="preserve"> this</w:t>
      </w:r>
      <w:r w:rsidR="00BC3768" w:rsidRPr="002335F1">
        <w:rPr>
          <w:rFonts w:ascii="Times New Roman" w:hAnsi="Times New Roman" w:cs="Times New Roman"/>
        </w:rPr>
        <w:t xml:space="preserve"> key</w:t>
      </w:r>
      <w:r w:rsidR="00F23D0C">
        <w:rPr>
          <w:rFonts w:ascii="Times New Roman" w:hAnsi="Times New Roman" w:cs="Times New Roman"/>
        </w:rPr>
        <w:t>stone</w:t>
      </w:r>
      <w:r w:rsidR="00BC3768" w:rsidRPr="002335F1">
        <w:rPr>
          <w:rFonts w:ascii="Times New Roman" w:hAnsi="Times New Roman" w:cs="Times New Roman"/>
        </w:rPr>
        <w:t xml:space="preserve"> species is fundamental in understanding their ecological roles within insular ecosystems. For </w:t>
      </w:r>
      <w:r w:rsidR="00E837EA">
        <w:rPr>
          <w:rFonts w:ascii="Times New Roman" w:hAnsi="Times New Roman" w:cs="Times New Roman"/>
        </w:rPr>
        <w:t>instance</w:t>
      </w:r>
      <w:r w:rsidR="00BC3768" w:rsidRPr="002335F1">
        <w:rPr>
          <w:rFonts w:ascii="Times New Roman" w:hAnsi="Times New Roman" w:cs="Times New Roman"/>
        </w:rPr>
        <w:t>, the feeding behaviour</w:t>
      </w:r>
      <w:r w:rsidR="00D673D6" w:rsidRPr="002335F1">
        <w:rPr>
          <w:rFonts w:ascii="Times New Roman" w:hAnsi="Times New Roman" w:cs="Times New Roman"/>
        </w:rPr>
        <w:t xml:space="preserve"> pattern</w:t>
      </w:r>
      <w:r w:rsidR="00BC3768" w:rsidRPr="002335F1">
        <w:rPr>
          <w:rFonts w:ascii="Times New Roman" w:hAnsi="Times New Roman" w:cs="Times New Roman"/>
        </w:rPr>
        <w:t xml:space="preserve"> of Aldabra giant tortoises is known to affect plant composition</w:t>
      </w:r>
      <w:r w:rsidR="00553B8B">
        <w:rPr>
          <w:rFonts w:ascii="Times New Roman" w:hAnsi="Times New Roman" w:cs="Times New Roman"/>
        </w:rPr>
        <w:t xml:space="preserve"> in Mauritius</w:t>
      </w:r>
      <w:r w:rsidR="00BC3768" w:rsidRPr="002335F1">
        <w:rPr>
          <w:rFonts w:ascii="Times New Roman" w:hAnsi="Times New Roman" w:cs="Times New Roman"/>
        </w:rPr>
        <w:t xml:space="preserve"> through selective</w:t>
      </w:r>
      <w:r w:rsidR="00D56EA9" w:rsidRPr="002335F1">
        <w:rPr>
          <w:rFonts w:ascii="Times New Roman" w:hAnsi="Times New Roman" w:cs="Times New Roman"/>
        </w:rPr>
        <w:t xml:space="preserve"> browsing and</w:t>
      </w:r>
      <w:r w:rsidR="00BC3768" w:rsidRPr="002335F1">
        <w:rPr>
          <w:rFonts w:ascii="Times New Roman" w:hAnsi="Times New Roman" w:cs="Times New Roman"/>
        </w:rPr>
        <w:t xml:space="preserve"> grazing</w:t>
      </w:r>
      <w:r w:rsidR="000F50B4" w:rsidRPr="002335F1">
        <w:rPr>
          <w:rFonts w:ascii="Times New Roman" w:hAnsi="Times New Roman" w:cs="Times New Roman"/>
        </w:rPr>
        <w:t xml:space="preserve"> </w:t>
      </w:r>
      <w:r w:rsidR="000F50B4"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{"citationID":"lygbKNTq","properties":{"formattedCitation":"(Griffiths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sidRPr="002335F1">
        <w:rPr>
          <w:rFonts w:ascii="Times New Roman" w:hAnsi="Times New Roman" w:cs="Times New Roman"/>
        </w:rPr>
        <w:fldChar w:fldCharType="separate"/>
      </w:r>
      <w:r w:rsidR="008B46E2">
        <w:rPr>
          <w:rFonts w:ascii="Times New Roman" w:hAnsi="Times New Roman" w:cs="Times New Roman"/>
          <w:noProof/>
        </w:rPr>
        <w:t>(Griffiths et al. 2013)</w:t>
      </w:r>
      <w:r w:rsidR="000F50B4" w:rsidRPr="002335F1">
        <w:rPr>
          <w:rFonts w:ascii="Times New Roman" w:hAnsi="Times New Roman" w:cs="Times New Roman"/>
        </w:rPr>
        <w:fldChar w:fldCharType="end"/>
      </w:r>
      <w:r w:rsidR="00BC3768" w:rsidRPr="002335F1">
        <w:rPr>
          <w:rFonts w:ascii="Times New Roman" w:hAnsi="Times New Roman" w:cs="Times New Roman"/>
        </w:rPr>
        <w:t xml:space="preserve">. </w:t>
      </w:r>
      <w:r w:rsidR="00E837EA">
        <w:rPr>
          <w:rFonts w:ascii="Times New Roman" w:hAnsi="Times New Roman" w:cs="Times New Roman"/>
        </w:rPr>
        <w:t>In this sense, i</w:t>
      </w:r>
      <w:r w:rsidR="00BC3768" w:rsidRPr="002335F1">
        <w:rPr>
          <w:rFonts w:ascii="Times New Roman" w:hAnsi="Times New Roman" w:cs="Times New Roman"/>
        </w:rPr>
        <w:t xml:space="preserve">t has been suggested that the herbivory </w:t>
      </w:r>
      <w:proofErr w:type="spellStart"/>
      <w:r w:rsidR="00DE1E51" w:rsidRPr="002335F1">
        <w:rPr>
          <w:rFonts w:ascii="Times New Roman" w:hAnsi="Times New Roman" w:cs="Times New Roman"/>
        </w:rPr>
        <w:t>defen</w:t>
      </w:r>
      <w:r w:rsidR="00461880">
        <w:rPr>
          <w:rFonts w:ascii="Times New Roman" w:hAnsi="Times New Roman" w:cs="Times New Roman"/>
        </w:rPr>
        <w:t>s</w:t>
      </w:r>
      <w:r w:rsidR="00DE1E51" w:rsidRPr="002335F1">
        <w:rPr>
          <w:rFonts w:ascii="Times New Roman" w:hAnsi="Times New Roman" w:cs="Times New Roman"/>
        </w:rPr>
        <w:t>es</w:t>
      </w:r>
      <w:proofErr w:type="spellEnd"/>
      <w:r w:rsidR="00BC3768" w:rsidRPr="002335F1">
        <w:rPr>
          <w:rFonts w:ascii="Times New Roman" w:hAnsi="Times New Roman" w:cs="Times New Roman"/>
        </w:rPr>
        <w:t xml:space="preserve"> in Mauritian native flora</w:t>
      </w:r>
      <w:r w:rsidR="00461880">
        <w:rPr>
          <w:rFonts w:ascii="Times New Roman" w:hAnsi="Times New Roman" w:cs="Times New Roman"/>
        </w:rPr>
        <w:t>,</w:t>
      </w:r>
      <w:r w:rsidR="00BC3768" w:rsidRPr="002335F1">
        <w:rPr>
          <w:rFonts w:ascii="Times New Roman" w:hAnsi="Times New Roman" w:cs="Times New Roman"/>
        </w:rPr>
        <w:t xml:space="preserve"> as evolutionary adaptation to tortoise grazing</w:t>
      </w:r>
      <w:r w:rsidR="00461880">
        <w:rPr>
          <w:rFonts w:ascii="Times New Roman" w:hAnsi="Times New Roman" w:cs="Times New Roman"/>
        </w:rPr>
        <w:t>,</w:t>
      </w:r>
      <w:r w:rsidR="00BC3768" w:rsidRPr="002335F1">
        <w:rPr>
          <w:rFonts w:ascii="Times New Roman" w:hAnsi="Times New Roman" w:cs="Times New Roman"/>
        </w:rPr>
        <w:t xml:space="preserve"> may turn</w:t>
      </w:r>
      <w:r w:rsidR="00E837EA">
        <w:rPr>
          <w:rFonts w:ascii="Times New Roman" w:hAnsi="Times New Roman" w:cs="Times New Roman"/>
        </w:rPr>
        <w:t>ed</w:t>
      </w:r>
      <w:r w:rsidR="00BC3768" w:rsidRPr="002335F1">
        <w:rPr>
          <w:rFonts w:ascii="Times New Roman" w:hAnsi="Times New Roman" w:cs="Times New Roman"/>
        </w:rPr>
        <w:t xml:space="preserve"> non-native </w:t>
      </w:r>
      <w:r w:rsidR="00E837EA">
        <w:rPr>
          <w:rFonts w:ascii="Times New Roman" w:hAnsi="Times New Roman" w:cs="Times New Roman"/>
        </w:rPr>
        <w:t>species</w:t>
      </w:r>
      <w:r w:rsidR="00E837EA" w:rsidRPr="002335F1">
        <w:rPr>
          <w:rFonts w:ascii="Times New Roman" w:hAnsi="Times New Roman" w:cs="Times New Roman"/>
        </w:rPr>
        <w:t xml:space="preserve"> </w:t>
      </w:r>
      <w:r w:rsidR="00BC3768" w:rsidRPr="002335F1">
        <w:rPr>
          <w:rFonts w:ascii="Times New Roman" w:hAnsi="Times New Roman" w:cs="Times New Roman"/>
        </w:rPr>
        <w:t xml:space="preserve">more palatable due to the lack of such </w:t>
      </w:r>
      <w:proofErr w:type="spellStart"/>
      <w:r w:rsidR="00DE1E51" w:rsidRPr="002335F1">
        <w:rPr>
          <w:rFonts w:ascii="Times New Roman" w:hAnsi="Times New Roman" w:cs="Times New Roman"/>
        </w:rPr>
        <w:t>defen</w:t>
      </w:r>
      <w:r w:rsidR="00461880">
        <w:rPr>
          <w:rFonts w:ascii="Times New Roman" w:hAnsi="Times New Roman" w:cs="Times New Roman"/>
        </w:rPr>
        <w:t>s</w:t>
      </w:r>
      <w:r w:rsidR="00DE1E51" w:rsidRPr="002335F1">
        <w:rPr>
          <w:rFonts w:ascii="Times New Roman" w:hAnsi="Times New Roman" w:cs="Times New Roman"/>
        </w:rPr>
        <w:t>es</w:t>
      </w:r>
      <w:proofErr w:type="spellEnd"/>
      <w:r w:rsidR="00BC3768" w:rsidRPr="002335F1">
        <w:rPr>
          <w:rFonts w:ascii="Times New Roman" w:hAnsi="Times New Roman" w:cs="Times New Roman"/>
        </w:rPr>
        <w:t xml:space="preserve"> (</w:t>
      </w:r>
      <w:r w:rsidR="00DE1E51" w:rsidRPr="002335F1">
        <w:rPr>
          <w:rFonts w:ascii="Times New Roman" w:hAnsi="Times New Roman" w:cs="Times New Roman"/>
        </w:rPr>
        <w:t xml:space="preserve">e.g., spines or </w:t>
      </w:r>
      <w:proofErr w:type="spellStart"/>
      <w:r w:rsidR="00DE1E51" w:rsidRPr="002335F1">
        <w:rPr>
          <w:rFonts w:ascii="Times New Roman" w:hAnsi="Times New Roman" w:cs="Times New Roman"/>
        </w:rPr>
        <w:t>pubescences</w:t>
      </w:r>
      <w:proofErr w:type="spellEnd"/>
      <w:r w:rsidR="00BC3768" w:rsidRPr="002335F1">
        <w:rPr>
          <w:rFonts w:ascii="Times New Roman" w:hAnsi="Times New Roman" w:cs="Times New Roman"/>
        </w:rPr>
        <w:t xml:space="preserve">), ultimately leading to the </w:t>
      </w:r>
      <w:r w:rsidR="00DE1E51" w:rsidRPr="002335F1">
        <w:rPr>
          <w:rFonts w:ascii="Times New Roman" w:hAnsi="Times New Roman" w:cs="Times New Roman"/>
        </w:rPr>
        <w:t>control</w:t>
      </w:r>
      <w:r w:rsidR="00BC3768" w:rsidRPr="002335F1">
        <w:rPr>
          <w:rFonts w:ascii="Times New Roman" w:hAnsi="Times New Roman" w:cs="Times New Roman"/>
        </w:rPr>
        <w:t xml:space="preserve"> of exotic plants</w:t>
      </w:r>
      <w:r w:rsidR="00DE1E51" w:rsidRPr="002335F1">
        <w:rPr>
          <w:rFonts w:ascii="Times New Roman" w:hAnsi="Times New Roman" w:cs="Times New Roman"/>
        </w:rPr>
        <w:t xml:space="preserve"> </w:t>
      </w:r>
      <w:r w:rsidR="000F50B4"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{"citationID":"CVqDIGh2","properties":{"formattedCitation":"(Griffiths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sidRPr="002335F1">
        <w:rPr>
          <w:rFonts w:ascii="Times New Roman" w:hAnsi="Times New Roman" w:cs="Times New Roman"/>
        </w:rPr>
        <w:fldChar w:fldCharType="separate"/>
      </w:r>
      <w:r w:rsidR="008B46E2">
        <w:rPr>
          <w:rFonts w:ascii="Times New Roman" w:hAnsi="Times New Roman" w:cs="Times New Roman"/>
          <w:noProof/>
        </w:rPr>
        <w:t>(Griffiths et al. 2013)</w:t>
      </w:r>
      <w:r w:rsidR="000F50B4" w:rsidRPr="002335F1">
        <w:rPr>
          <w:rFonts w:ascii="Times New Roman" w:hAnsi="Times New Roman" w:cs="Times New Roman"/>
        </w:rPr>
        <w:fldChar w:fldCharType="end"/>
      </w:r>
      <w:r w:rsidR="00BC3768" w:rsidRPr="002335F1">
        <w:rPr>
          <w:rFonts w:ascii="Times New Roman" w:hAnsi="Times New Roman" w:cs="Times New Roman"/>
        </w:rPr>
        <w:t>.</w:t>
      </w:r>
      <w:r w:rsidR="00DE1E51" w:rsidRPr="002335F1">
        <w:rPr>
          <w:rFonts w:ascii="Times New Roman" w:hAnsi="Times New Roman" w:cs="Times New Roman"/>
        </w:rPr>
        <w:t xml:space="preserve"> </w:t>
      </w:r>
    </w:p>
    <w:p w14:paraId="69DDD3F4" w14:textId="1FEDDF48" w:rsidR="00B609FB" w:rsidRPr="002335F1" w:rsidRDefault="00E837EA" w:rsidP="006B41D3">
      <w:pPr>
        <w:spacing w:before="100" w:beforeAutospacing="1" w:after="100" w:afterAutospacing="1" w:line="480" w:lineRule="auto"/>
        <w:ind w:firstLine="360"/>
        <w:jc w:val="both"/>
        <w:rPr>
          <w:rFonts w:ascii="Times New Roman" w:hAnsi="Times New Roman" w:cs="Times New Roman"/>
        </w:rPr>
      </w:pPr>
      <w:r>
        <w:rPr>
          <w:rFonts w:ascii="Times New Roman" w:hAnsi="Times New Roman" w:cs="Times New Roman"/>
        </w:rPr>
        <w:t>However, during the last</w:t>
      </w:r>
      <w:r w:rsidR="00B609FB" w:rsidRPr="002335F1">
        <w:rPr>
          <w:rFonts w:ascii="Times New Roman" w:hAnsi="Times New Roman" w:cs="Times New Roman"/>
        </w:rPr>
        <w:t xml:space="preserve"> decade, </w:t>
      </w:r>
      <w:r w:rsidR="001F7711" w:rsidRPr="002335F1">
        <w:rPr>
          <w:rFonts w:ascii="Times New Roman" w:hAnsi="Times New Roman" w:cs="Times New Roman"/>
        </w:rPr>
        <w:t>assessing</w:t>
      </w:r>
      <w:r w:rsidR="00B609FB" w:rsidRPr="002335F1">
        <w:rPr>
          <w:rFonts w:ascii="Times New Roman" w:hAnsi="Times New Roman" w:cs="Times New Roman"/>
        </w:rPr>
        <w:t xml:space="preserve"> </w:t>
      </w:r>
      <w:r w:rsidR="00BB5B81">
        <w:rPr>
          <w:rFonts w:ascii="Times New Roman" w:hAnsi="Times New Roman" w:cs="Times New Roman"/>
        </w:rPr>
        <w:t xml:space="preserve">properly </w:t>
      </w:r>
      <w:r w:rsidR="00B609FB" w:rsidRPr="002335F1">
        <w:rPr>
          <w:rFonts w:ascii="Times New Roman" w:hAnsi="Times New Roman" w:cs="Times New Roman"/>
        </w:rPr>
        <w:t>the diet of gi</w:t>
      </w:r>
      <w:r w:rsidR="001F7711" w:rsidRPr="002335F1">
        <w:rPr>
          <w:rFonts w:ascii="Times New Roman" w:hAnsi="Times New Roman" w:cs="Times New Roman"/>
        </w:rPr>
        <w:t>ant tortoises has</w:t>
      </w:r>
      <w:r w:rsidR="00B609FB" w:rsidRPr="002335F1">
        <w:rPr>
          <w:rFonts w:ascii="Times New Roman" w:hAnsi="Times New Roman" w:cs="Times New Roman"/>
        </w:rPr>
        <w:t xml:space="preserve"> been hampered by challenges in accurately discerning dietary items </w:t>
      </w:r>
      <w:r w:rsidR="000F709E">
        <w:rPr>
          <w:rFonts w:ascii="Times New Roman" w:hAnsi="Times New Roman" w:cs="Times New Roman"/>
        </w:rPr>
        <w:t xml:space="preserve">visually </w:t>
      </w:r>
      <w:r w:rsidR="00B609FB" w:rsidRPr="002335F1">
        <w:rPr>
          <w:rFonts w:ascii="Times New Roman" w:hAnsi="Times New Roman" w:cs="Times New Roman"/>
        </w:rPr>
        <w:t>from faecal samples</w:t>
      </w:r>
      <w:r w:rsidR="006B41D3" w:rsidRPr="002335F1">
        <w:rPr>
          <w:rFonts w:ascii="Times New Roman" w:hAnsi="Times New Roman" w:cs="Times New Roman"/>
        </w:rPr>
        <w:t xml:space="preserve"> </w:t>
      </w:r>
      <w:r w:rsidR="006B41D3"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{"citationID":"abHSQH55","properties":{"formattedCitation":"(Moorhouse-Gann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6B41D3" w:rsidRPr="002335F1">
        <w:rPr>
          <w:rFonts w:ascii="Times New Roman" w:hAnsi="Times New Roman" w:cs="Times New Roman"/>
        </w:rPr>
        <w:fldChar w:fldCharType="separate"/>
      </w:r>
      <w:r w:rsidR="008B46E2">
        <w:rPr>
          <w:rFonts w:ascii="Times New Roman" w:hAnsi="Times New Roman" w:cs="Times New Roman"/>
          <w:noProof/>
        </w:rPr>
        <w:t>(Moorhouse-Gann 2017)</w:t>
      </w:r>
      <w:r w:rsidR="006B41D3" w:rsidRPr="002335F1">
        <w:rPr>
          <w:rFonts w:ascii="Times New Roman" w:hAnsi="Times New Roman" w:cs="Times New Roman"/>
        </w:rPr>
        <w:fldChar w:fldCharType="end"/>
      </w:r>
      <w:r w:rsidR="006B41D3" w:rsidRPr="002335F1">
        <w:rPr>
          <w:rFonts w:ascii="Times New Roman" w:hAnsi="Times New Roman" w:cs="Times New Roman"/>
        </w:rPr>
        <w:t>.</w:t>
      </w:r>
      <w:r w:rsidR="000F50B4" w:rsidRPr="002335F1">
        <w:rPr>
          <w:rFonts w:ascii="Times New Roman" w:hAnsi="Times New Roman" w:cs="Times New Roman"/>
        </w:rPr>
        <w:t xml:space="preserve"> </w:t>
      </w:r>
      <w:r w:rsidR="001F7711" w:rsidRPr="002335F1">
        <w:rPr>
          <w:rFonts w:ascii="Times New Roman" w:hAnsi="Times New Roman" w:cs="Times New Roman"/>
        </w:rPr>
        <w:t>R</w:t>
      </w:r>
      <w:r w:rsidR="00B609FB" w:rsidRPr="002335F1">
        <w:rPr>
          <w:rFonts w:ascii="Times New Roman" w:hAnsi="Times New Roman" w:cs="Times New Roman"/>
        </w:rPr>
        <w:t xml:space="preserve">ecent advances in DNA metabarcoding techniques provided an invaluable opportunity to delve deeper in the feeding ecology of Aldabra giant tortoises </w:t>
      </w:r>
      <w:r w:rsidR="000F50B4"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{"citationID":"LY7j9W0z","properties":{"formattedCitation":"(Moorhouse-Gann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0F50B4" w:rsidRPr="002335F1">
        <w:rPr>
          <w:rFonts w:ascii="Times New Roman" w:hAnsi="Times New Roman" w:cs="Times New Roman"/>
        </w:rPr>
        <w:fldChar w:fldCharType="separate"/>
      </w:r>
      <w:r w:rsidR="008B46E2">
        <w:rPr>
          <w:rFonts w:ascii="Times New Roman" w:hAnsi="Times New Roman" w:cs="Times New Roman"/>
          <w:noProof/>
        </w:rPr>
        <w:t>(Moorhouse-Gann 2017)</w:t>
      </w:r>
      <w:r w:rsidR="000F50B4" w:rsidRPr="002335F1">
        <w:rPr>
          <w:rFonts w:ascii="Times New Roman" w:hAnsi="Times New Roman" w:cs="Times New Roman"/>
        </w:rPr>
        <w:fldChar w:fldCharType="end"/>
      </w:r>
      <w:r w:rsidR="006B41D3" w:rsidRPr="002335F1">
        <w:rPr>
          <w:rFonts w:ascii="Times New Roman" w:hAnsi="Times New Roman" w:cs="Times New Roman"/>
        </w:rPr>
        <w:t xml:space="preserve">, but </w:t>
      </w:r>
      <w:r w:rsidR="00B609FB" w:rsidRPr="002335F1">
        <w:rPr>
          <w:rFonts w:ascii="Times New Roman" w:hAnsi="Times New Roman" w:cs="Times New Roman"/>
        </w:rPr>
        <w:t>these investi</w:t>
      </w:r>
      <w:r w:rsidR="001F7711" w:rsidRPr="002335F1">
        <w:rPr>
          <w:rFonts w:ascii="Times New Roman" w:hAnsi="Times New Roman" w:cs="Times New Roman"/>
        </w:rPr>
        <w:t xml:space="preserve">gations have predominantly </w:t>
      </w:r>
      <w:r w:rsidR="00B609FB" w:rsidRPr="002335F1">
        <w:rPr>
          <w:rFonts w:ascii="Times New Roman" w:hAnsi="Times New Roman" w:cs="Times New Roman"/>
        </w:rPr>
        <w:t xml:space="preserve">focused on </w:t>
      </w:r>
      <w:proofErr w:type="spellStart"/>
      <w:r w:rsidR="00455A17">
        <w:rPr>
          <w:rFonts w:ascii="Times New Roman" w:hAnsi="Times New Roman" w:cs="Times New Roman"/>
        </w:rPr>
        <w:t>detritiviroy</w:t>
      </w:r>
      <w:proofErr w:type="spellEnd"/>
      <w:r w:rsidR="00BB5B81">
        <w:rPr>
          <w:rFonts w:ascii="Times New Roman" w:hAnsi="Times New Roman" w:cs="Times New Roman"/>
        </w:rPr>
        <w:t>,</w:t>
      </w:r>
      <w:r w:rsidR="00455A17">
        <w:rPr>
          <w:rFonts w:ascii="Times New Roman" w:hAnsi="Times New Roman" w:cs="Times New Roman"/>
        </w:rPr>
        <w:t xml:space="preserve"> </w:t>
      </w:r>
      <w:r w:rsidR="00EE05A5" w:rsidRPr="002335F1">
        <w:rPr>
          <w:rFonts w:ascii="Times New Roman" w:hAnsi="Times New Roman" w:cs="Times New Roman"/>
        </w:rPr>
        <w:t>bro</w:t>
      </w:r>
      <w:r w:rsidR="00A05D16" w:rsidRPr="002335F1">
        <w:rPr>
          <w:rFonts w:ascii="Times New Roman" w:hAnsi="Times New Roman" w:cs="Times New Roman"/>
        </w:rPr>
        <w:t>w</w:t>
      </w:r>
      <w:r w:rsidR="00EE05A5" w:rsidRPr="002335F1">
        <w:rPr>
          <w:rFonts w:ascii="Times New Roman" w:hAnsi="Times New Roman" w:cs="Times New Roman"/>
        </w:rPr>
        <w:t>sing</w:t>
      </w:r>
      <w:r w:rsidR="00B609FB" w:rsidRPr="002335F1">
        <w:rPr>
          <w:rFonts w:ascii="Times New Roman" w:hAnsi="Times New Roman" w:cs="Times New Roman"/>
        </w:rPr>
        <w:t xml:space="preserve"> and grazing</w:t>
      </w:r>
      <w:r w:rsidR="000F709E" w:rsidRPr="002335F1">
        <w:rPr>
          <w:rFonts w:ascii="Times New Roman" w:hAnsi="Times New Roman" w:cs="Times New Roman"/>
        </w:rPr>
        <w:t xml:space="preserve"> </w:t>
      </w:r>
      <w:r w:rsidR="00B609FB" w:rsidRPr="002335F1">
        <w:rPr>
          <w:rFonts w:ascii="Times New Roman" w:hAnsi="Times New Roman" w:cs="Times New Roman"/>
        </w:rPr>
        <w:t>and neglected the exploration of ecosystem services associated with seed dispersal</w:t>
      </w:r>
      <w:r w:rsidR="000F50B4" w:rsidRPr="002335F1">
        <w:rPr>
          <w:rFonts w:ascii="Times New Roman" w:hAnsi="Times New Roman" w:cs="Times New Roman"/>
        </w:rPr>
        <w:t xml:space="preserve">. </w:t>
      </w:r>
      <w:r w:rsidR="00B609FB" w:rsidRPr="002335F1">
        <w:rPr>
          <w:rFonts w:ascii="Times New Roman" w:hAnsi="Times New Roman" w:cs="Times New Roman"/>
        </w:rPr>
        <w:t xml:space="preserve">Aldabra giant tortoises </w:t>
      </w:r>
      <w:r w:rsidR="006B41D3" w:rsidRPr="002335F1">
        <w:rPr>
          <w:rFonts w:ascii="Times New Roman" w:hAnsi="Times New Roman" w:cs="Times New Roman"/>
        </w:rPr>
        <w:t>are able to</w:t>
      </w:r>
      <w:r w:rsidR="00B609FB" w:rsidRPr="002335F1">
        <w:rPr>
          <w:rFonts w:ascii="Times New Roman" w:hAnsi="Times New Roman" w:cs="Times New Roman"/>
        </w:rPr>
        <w:t xml:space="preserve"> disperse </w:t>
      </w:r>
      <w:r w:rsidR="00EE05A5" w:rsidRPr="002335F1">
        <w:rPr>
          <w:rFonts w:ascii="Times New Roman" w:hAnsi="Times New Roman" w:cs="Times New Roman"/>
        </w:rPr>
        <w:t>large-</w:t>
      </w:r>
      <w:r w:rsidR="00B609FB" w:rsidRPr="002335F1">
        <w:rPr>
          <w:rFonts w:ascii="Times New Roman" w:hAnsi="Times New Roman" w:cs="Times New Roman"/>
        </w:rPr>
        <w:t xml:space="preserve">seeded plant species and their prolonged gut retention times may compensate for their limited movement rates </w:t>
      </w:r>
      <w:r w:rsidR="000F50B4"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{"citationID":"eB87vhcW","properties":{"formattedCitation":"(Griffiths et al. 2011, Falc\\uc0\\u243{}n et al. 2020, 2021)","plainCitation":"(Griffiths et al. 2011, Falcón et al. 2020, 2021)","noteIndex":0},"citationItems":[{"id":4602,"uris":["http://zotero.org/users/11161907/items/65D496QE"],"itemData":{"id":4602,"type":"article-journal","abstract":"Seed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G."},{"family":"Zuël","given":"Nicolas"},{"family":"Harris","given":"Stephen"}],"issued":{"date-parts":[["2011",5,10]]}}}],"schema":"https://github.com/citation-style-language/schema/raw/master/csl-citation.json"} </w:instrText>
      </w:r>
      <w:r w:rsidR="000F50B4" w:rsidRPr="002335F1">
        <w:rPr>
          <w:rFonts w:ascii="Times New Roman" w:hAnsi="Times New Roman" w:cs="Times New Roman"/>
        </w:rPr>
        <w:fldChar w:fldCharType="separate"/>
      </w:r>
      <w:r w:rsidR="008B46E2" w:rsidRPr="008B46E2">
        <w:rPr>
          <w:rFonts w:ascii="Times New Roman" w:hAnsi="Times New Roman" w:cs="Times New Roman"/>
          <w:kern w:val="0"/>
          <w:lang w:val="es-ES_tradnl"/>
        </w:rPr>
        <w:t>(Griffiths et al. 2011, Falcón et al. 2020, 2021)</w:t>
      </w:r>
      <w:r w:rsidR="000F50B4" w:rsidRPr="002335F1">
        <w:rPr>
          <w:rFonts w:ascii="Times New Roman" w:hAnsi="Times New Roman" w:cs="Times New Roman"/>
        </w:rPr>
        <w:fldChar w:fldCharType="end"/>
      </w:r>
      <w:r w:rsidR="00B609FB" w:rsidRPr="002335F1">
        <w:rPr>
          <w:rFonts w:ascii="Times New Roman" w:hAnsi="Times New Roman" w:cs="Times New Roman"/>
        </w:rPr>
        <w:t xml:space="preserve">, providing to the ingested seeds an opportunity to escape Jazen-Connell effects </w:t>
      </w:r>
      <w:r w:rsidR="00475032"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{"citationID":"lbJZ4eW4","properties":{"formattedCitation":"(Hansen et al. 2008, Falc\\uc0\\u243{}n et al. 2021)","plainCitation":"(Hansen et al. 2008, Falcón et al. 2021)","noteIndex":0},"citationItems":[{"id":4602,"uris":["http://zotero.org/users/11161907/items/65D496QE"],"itemData":{"id":4602,"type":"article-journal","abstract":"Seed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475032" w:rsidRPr="002335F1">
        <w:rPr>
          <w:rFonts w:ascii="Times New Roman" w:hAnsi="Times New Roman" w:cs="Times New Roman"/>
        </w:rPr>
        <w:fldChar w:fldCharType="separate"/>
      </w:r>
      <w:r w:rsidR="008B46E2" w:rsidRPr="008B46E2">
        <w:rPr>
          <w:rFonts w:ascii="Times New Roman" w:hAnsi="Times New Roman" w:cs="Times New Roman"/>
          <w:kern w:val="0"/>
          <w:lang w:val="es-ES_tradnl"/>
        </w:rPr>
        <w:t>(Hansen et al. 2008, Falcón et al. 2021)</w:t>
      </w:r>
      <w:r w:rsidR="00475032" w:rsidRPr="002335F1">
        <w:rPr>
          <w:rFonts w:ascii="Times New Roman" w:hAnsi="Times New Roman" w:cs="Times New Roman"/>
        </w:rPr>
        <w:fldChar w:fldCharType="end"/>
      </w:r>
      <w:r w:rsidR="00475032" w:rsidRPr="002335F1">
        <w:rPr>
          <w:rFonts w:ascii="Times New Roman" w:hAnsi="Times New Roman" w:cs="Times New Roman"/>
        </w:rPr>
        <w:t xml:space="preserve">. </w:t>
      </w:r>
      <w:r w:rsidR="00524737" w:rsidRPr="002335F1">
        <w:rPr>
          <w:rFonts w:ascii="Times New Roman" w:hAnsi="Times New Roman" w:cs="Times New Roman"/>
        </w:rPr>
        <w:t>Nevertheless, on some</w:t>
      </w:r>
      <w:r w:rsidR="00045649" w:rsidRPr="002335F1">
        <w:rPr>
          <w:rFonts w:ascii="Times New Roman" w:hAnsi="Times New Roman" w:cs="Times New Roman"/>
        </w:rPr>
        <w:t xml:space="preserve"> islands within Seychelles archipelago,</w:t>
      </w:r>
      <w:r w:rsidR="003D3A29" w:rsidRPr="002335F1">
        <w:rPr>
          <w:rFonts w:ascii="Times New Roman" w:hAnsi="Times New Roman" w:cs="Times New Roman"/>
        </w:rPr>
        <w:t xml:space="preserve"> Aldabra giant</w:t>
      </w:r>
      <w:r w:rsidR="00045649" w:rsidRPr="002335F1">
        <w:rPr>
          <w:rFonts w:ascii="Times New Roman" w:hAnsi="Times New Roman" w:cs="Times New Roman"/>
        </w:rPr>
        <w:t xml:space="preserve"> </w:t>
      </w:r>
      <w:r w:rsidR="00045649" w:rsidRPr="002335F1">
        <w:rPr>
          <w:rFonts w:ascii="Times New Roman" w:hAnsi="Times New Roman" w:cs="Times New Roman"/>
        </w:rPr>
        <w:lastRenderedPageBreak/>
        <w:t>tortoise populations are small</w:t>
      </w:r>
      <w:r w:rsidR="003D3A29" w:rsidRPr="002335F1">
        <w:rPr>
          <w:rFonts w:ascii="Times New Roman" w:hAnsi="Times New Roman" w:cs="Times New Roman"/>
        </w:rPr>
        <w:t xml:space="preserve"> </w:t>
      </w:r>
      <w:r w:rsidR="003D3A29"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{"citationID":"zuoQ1gIJ","properties":{"formattedCitation":"(Gerlach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3D3A29" w:rsidRPr="002335F1">
        <w:rPr>
          <w:rFonts w:ascii="Times New Roman" w:hAnsi="Times New Roman" w:cs="Times New Roman"/>
        </w:rPr>
        <w:fldChar w:fldCharType="separate"/>
      </w:r>
      <w:r w:rsidR="008B46E2">
        <w:rPr>
          <w:rFonts w:ascii="Times New Roman" w:hAnsi="Times New Roman" w:cs="Times New Roman"/>
          <w:noProof/>
        </w:rPr>
        <w:t>(Gerlach et al. 2013)</w:t>
      </w:r>
      <w:r w:rsidR="003D3A29" w:rsidRPr="002335F1">
        <w:rPr>
          <w:rFonts w:ascii="Times New Roman" w:hAnsi="Times New Roman" w:cs="Times New Roman"/>
        </w:rPr>
        <w:fldChar w:fldCharType="end"/>
      </w:r>
      <w:r w:rsidR="00045649" w:rsidRPr="002335F1">
        <w:rPr>
          <w:rFonts w:ascii="Times New Roman" w:hAnsi="Times New Roman" w:cs="Times New Roman"/>
        </w:rPr>
        <w:t>, meaning that key ecosystem services, such as seed dispersal</w:t>
      </w:r>
      <w:r w:rsidR="0002428F">
        <w:rPr>
          <w:rFonts w:ascii="Times New Roman" w:hAnsi="Times New Roman" w:cs="Times New Roman"/>
        </w:rPr>
        <w:t>,</w:t>
      </w:r>
      <w:r w:rsidR="00F44711">
        <w:rPr>
          <w:rFonts w:ascii="Times New Roman" w:hAnsi="Times New Roman" w:cs="Times New Roman"/>
        </w:rPr>
        <w:t xml:space="preserve"> </w:t>
      </w:r>
      <w:r w:rsidR="00045649" w:rsidRPr="002335F1">
        <w:rPr>
          <w:rFonts w:ascii="Times New Roman" w:hAnsi="Times New Roman" w:cs="Times New Roman"/>
        </w:rPr>
        <w:t>browsing</w:t>
      </w:r>
      <w:r w:rsidR="0002428F">
        <w:rPr>
          <w:rFonts w:ascii="Times New Roman" w:hAnsi="Times New Roman" w:cs="Times New Roman"/>
        </w:rPr>
        <w:t xml:space="preserve"> and grazing</w:t>
      </w:r>
      <w:r w:rsidR="00045649" w:rsidRPr="002335F1">
        <w:rPr>
          <w:rFonts w:ascii="Times New Roman" w:hAnsi="Times New Roman" w:cs="Times New Roman"/>
        </w:rPr>
        <w:t xml:space="preserve">, are sustained by </w:t>
      </w:r>
      <w:r w:rsidR="00C82E0D" w:rsidRPr="002335F1">
        <w:rPr>
          <w:rFonts w:ascii="Times New Roman" w:hAnsi="Times New Roman" w:cs="Times New Roman"/>
        </w:rPr>
        <w:t>few individuals</w:t>
      </w:r>
      <w:r w:rsidR="00045649" w:rsidRPr="002335F1">
        <w:rPr>
          <w:rFonts w:ascii="Times New Roman" w:hAnsi="Times New Roman" w:cs="Times New Roman"/>
        </w:rPr>
        <w:t xml:space="preserve">. </w:t>
      </w:r>
      <w:r w:rsidR="00C82E0D" w:rsidRPr="002335F1">
        <w:rPr>
          <w:rFonts w:ascii="Times New Roman" w:hAnsi="Times New Roman" w:cs="Times New Roman"/>
        </w:rPr>
        <w:t xml:space="preserve">Moreover, </w:t>
      </w:r>
      <w:r w:rsidR="00045649" w:rsidRPr="002335F1">
        <w:rPr>
          <w:rFonts w:ascii="Times New Roman" w:hAnsi="Times New Roman" w:cs="Times New Roman"/>
        </w:rPr>
        <w:t>Aldabra giant tortoises showed v</w:t>
      </w:r>
      <w:r w:rsidR="00052A7B" w:rsidRPr="002335F1">
        <w:rPr>
          <w:rFonts w:ascii="Times New Roman" w:hAnsi="Times New Roman" w:cs="Times New Roman"/>
        </w:rPr>
        <w:t>ariability in diet</w:t>
      </w:r>
      <w:r w:rsidR="00045649" w:rsidRPr="002335F1">
        <w:rPr>
          <w:rFonts w:ascii="Times New Roman" w:hAnsi="Times New Roman" w:cs="Times New Roman"/>
        </w:rPr>
        <w:t xml:space="preserve"> </w:t>
      </w:r>
      <w:r w:rsidR="00C82E0D" w:rsidRPr="002335F1">
        <w:rPr>
          <w:rFonts w:ascii="Times New Roman" w:hAnsi="Times New Roman" w:cs="Times New Roman"/>
        </w:rPr>
        <w:t>among individuals</w:t>
      </w:r>
      <w:r w:rsidR="00524737" w:rsidRPr="002335F1">
        <w:rPr>
          <w:rFonts w:ascii="Times New Roman" w:hAnsi="Times New Roman" w:cs="Times New Roman"/>
        </w:rPr>
        <w:t xml:space="preserve"> which have been</w:t>
      </w:r>
      <w:r w:rsidR="00C82E0D" w:rsidRPr="002335F1">
        <w:rPr>
          <w:rFonts w:ascii="Times New Roman" w:hAnsi="Times New Roman" w:cs="Times New Roman"/>
        </w:rPr>
        <w:t xml:space="preserve"> </w:t>
      </w:r>
      <w:r w:rsidR="00045649" w:rsidRPr="002335F1">
        <w:rPr>
          <w:rFonts w:ascii="Times New Roman" w:hAnsi="Times New Roman" w:cs="Times New Roman"/>
        </w:rPr>
        <w:t xml:space="preserve">related to </w:t>
      </w:r>
      <w:r w:rsidR="008672D0">
        <w:rPr>
          <w:rFonts w:ascii="Times New Roman" w:hAnsi="Times New Roman" w:cs="Times New Roman"/>
        </w:rPr>
        <w:t xml:space="preserve">individual </w:t>
      </w:r>
      <w:r w:rsidR="00052A7B" w:rsidRPr="002335F1">
        <w:rPr>
          <w:rFonts w:ascii="Times New Roman" w:hAnsi="Times New Roman" w:cs="Times New Roman"/>
        </w:rPr>
        <w:t>habitat preference</w:t>
      </w:r>
      <w:r w:rsidR="00045649" w:rsidRPr="002335F1">
        <w:rPr>
          <w:rFonts w:ascii="Times New Roman" w:hAnsi="Times New Roman" w:cs="Times New Roman"/>
        </w:rPr>
        <w:t xml:space="preserve">s </w:t>
      </w:r>
      <w:r w:rsidR="00052A7B" w:rsidRPr="002335F1">
        <w:rPr>
          <w:rFonts w:ascii="Times New Roman" w:hAnsi="Times New Roman" w:cs="Times New Roman"/>
        </w:rPr>
        <w:t>and body size</w:t>
      </w:r>
      <w:r w:rsidR="00C82E0D" w:rsidRPr="002335F1">
        <w:rPr>
          <w:rFonts w:ascii="Times New Roman" w:hAnsi="Times New Roman" w:cs="Times New Roman"/>
        </w:rPr>
        <w:t xml:space="preserve"> </w:t>
      </w:r>
      <w:r w:rsidR="00045649"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{"citationID":"UxXnzvsG","properties":{"formattedCitation":"(Pemberton and Gilchrist 2009, Moorhouse-Gann 2017)","plainCitation":"(Pemberton and Gilchrist 2009, 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4565,"uris":["http://zotero.org/users/11161907/items/JBYF2QAA"],"itemData":{"id":4565,"type":"article-journal","abstract":"This study evaluates the potential impacts of the release of the giant tortoise, Dipsochelys arnoldi, to vacant habitat within the species' presumed historic range. Five individuals (3 males and 2 females) were released in December 2006 in the isolated Grande Barbe area of Silhouette Island, Seychelles. A comprehensive vegetation survey of all plant species within feeding height of the tortoises in Grande Barbe was conducted. These data, combined with daily feeding observations, were used to calculate feeding rates and diet preferences. Tortoises were observed to have a mean diurnal active time of 257 minutes per day exhibiting a mean feeding rate of 3.86 g of plant material consumed per minute of active time. Individuals were recorded feeding on 18 of 26 recorded plant species, 9 of which were selectively foraged. Species composition of plant species ingested differed between sexes. Males selectively foraged on 6 plant species and females selectively foraged on 7 species. Only 2 plant species were selectively foraged by both sexes.","container-title":"Chelonian Conservation and Biology","DOI":"10.2744/CCB-0728.1","ISSN":"1071-8443, 1943-3956","issue":"1","journalAbbreviation":"ccab","note":"publisher: Chelonian Research Foundation and Turtle Conservancy","page":"57-65","source":"bioone.org","title":"Foraging Behavior and Diet Preferences of a Released Population of Giant Tortoises in the Seychelles","volume":"8","author":[{"family":"Pemberton","given":"John W."},{"family":"Gilchrist","given":"Jason S."}],"issued":{"date-parts":[["2009",5]]}}}],"schema":"https://github.com/citation-style-language/schema/raw/master/csl-citation.json"} </w:instrText>
      </w:r>
      <w:r w:rsidR="00045649" w:rsidRPr="002335F1">
        <w:rPr>
          <w:rFonts w:ascii="Times New Roman" w:hAnsi="Times New Roman" w:cs="Times New Roman"/>
        </w:rPr>
        <w:fldChar w:fldCharType="separate"/>
      </w:r>
      <w:r w:rsidR="008B46E2">
        <w:rPr>
          <w:rFonts w:ascii="Times New Roman" w:hAnsi="Times New Roman" w:cs="Times New Roman"/>
          <w:noProof/>
        </w:rPr>
        <w:t>(Pemberton and Gilchrist 2009, Moorhouse-Gann 2017)</w:t>
      </w:r>
      <w:r w:rsidR="00045649" w:rsidRPr="002335F1">
        <w:rPr>
          <w:rFonts w:ascii="Times New Roman" w:hAnsi="Times New Roman" w:cs="Times New Roman"/>
        </w:rPr>
        <w:fldChar w:fldCharType="end"/>
      </w:r>
      <w:r w:rsidR="00C82E0D" w:rsidRPr="002335F1">
        <w:rPr>
          <w:rFonts w:ascii="Times New Roman" w:hAnsi="Times New Roman" w:cs="Times New Roman"/>
        </w:rPr>
        <w:t xml:space="preserve">. </w:t>
      </w:r>
      <w:r w:rsidR="006B41D3" w:rsidRPr="002335F1">
        <w:rPr>
          <w:rFonts w:ascii="Times New Roman" w:hAnsi="Times New Roman" w:cs="Times New Roman"/>
        </w:rPr>
        <w:t>These d</w:t>
      </w:r>
      <w:r w:rsidR="00C82E0D" w:rsidRPr="002335F1">
        <w:rPr>
          <w:rFonts w:ascii="Times New Roman" w:hAnsi="Times New Roman" w:cs="Times New Roman"/>
        </w:rPr>
        <w:t>ifferences in individual preferences</w:t>
      </w:r>
      <w:r w:rsidR="008672D0">
        <w:rPr>
          <w:rFonts w:ascii="Times New Roman" w:hAnsi="Times New Roman" w:cs="Times New Roman"/>
        </w:rPr>
        <w:t xml:space="preserve"> in diet</w:t>
      </w:r>
      <w:r w:rsidR="00C82E0D" w:rsidRPr="002335F1">
        <w:rPr>
          <w:rFonts w:ascii="Times New Roman" w:hAnsi="Times New Roman" w:cs="Times New Roman"/>
        </w:rPr>
        <w:t xml:space="preserve"> </w:t>
      </w:r>
      <w:r w:rsidR="00052A7B" w:rsidRPr="002335F1">
        <w:rPr>
          <w:rFonts w:ascii="Times New Roman" w:hAnsi="Times New Roman" w:cs="Times New Roman"/>
        </w:rPr>
        <w:t xml:space="preserve">may </w:t>
      </w:r>
      <w:r w:rsidR="00045649" w:rsidRPr="002335F1">
        <w:rPr>
          <w:rFonts w:ascii="Times New Roman" w:hAnsi="Times New Roman" w:cs="Times New Roman"/>
        </w:rPr>
        <w:t xml:space="preserve">ultimately </w:t>
      </w:r>
      <w:r w:rsidR="00052A7B" w:rsidRPr="002335F1">
        <w:rPr>
          <w:rFonts w:ascii="Times New Roman" w:hAnsi="Times New Roman" w:cs="Times New Roman"/>
        </w:rPr>
        <w:t xml:space="preserve">lead to </w:t>
      </w:r>
      <w:r w:rsidR="00C82E0D" w:rsidRPr="002335F1">
        <w:rPr>
          <w:rFonts w:ascii="Times New Roman" w:hAnsi="Times New Roman" w:cs="Times New Roman"/>
        </w:rPr>
        <w:t>fluctuations</w:t>
      </w:r>
      <w:r w:rsidR="00052A7B" w:rsidRPr="002335F1">
        <w:rPr>
          <w:rFonts w:ascii="Times New Roman" w:hAnsi="Times New Roman" w:cs="Times New Roman"/>
        </w:rPr>
        <w:t xml:space="preserve"> in their effectiveness as </w:t>
      </w:r>
      <w:r w:rsidR="008672D0">
        <w:rPr>
          <w:rFonts w:ascii="Times New Roman" w:hAnsi="Times New Roman" w:cs="Times New Roman"/>
        </w:rPr>
        <w:t xml:space="preserve">detritivores, </w:t>
      </w:r>
      <w:r w:rsidR="00052A7B" w:rsidRPr="002335F1">
        <w:rPr>
          <w:rFonts w:ascii="Times New Roman" w:hAnsi="Times New Roman" w:cs="Times New Roman"/>
        </w:rPr>
        <w:t>seed dispersers and</w:t>
      </w:r>
      <w:r w:rsidR="00045649" w:rsidRPr="002335F1">
        <w:rPr>
          <w:rFonts w:ascii="Times New Roman" w:hAnsi="Times New Roman" w:cs="Times New Roman"/>
        </w:rPr>
        <w:t>/or</w:t>
      </w:r>
      <w:r w:rsidR="00052A7B" w:rsidRPr="002335F1">
        <w:rPr>
          <w:rFonts w:ascii="Times New Roman" w:hAnsi="Times New Roman" w:cs="Times New Roman"/>
        </w:rPr>
        <w:t xml:space="preserve"> browsers</w:t>
      </w:r>
      <w:r w:rsidR="00C82E0D" w:rsidRPr="002335F1">
        <w:rPr>
          <w:rFonts w:ascii="Times New Roman" w:hAnsi="Times New Roman" w:cs="Times New Roman"/>
        </w:rPr>
        <w:t>-grazers</w:t>
      </w:r>
      <w:r w:rsidR="00052A7B" w:rsidRPr="002335F1">
        <w:rPr>
          <w:rFonts w:ascii="Times New Roman" w:hAnsi="Times New Roman" w:cs="Times New Roman"/>
        </w:rPr>
        <w:t>,</w:t>
      </w:r>
      <w:r w:rsidR="00F44711">
        <w:rPr>
          <w:rFonts w:ascii="Times New Roman" w:hAnsi="Times New Roman" w:cs="Times New Roman"/>
        </w:rPr>
        <w:t xml:space="preserve"> likely</w:t>
      </w:r>
      <w:r w:rsidR="00052A7B" w:rsidRPr="002335F1">
        <w:rPr>
          <w:rFonts w:ascii="Times New Roman" w:hAnsi="Times New Roman" w:cs="Times New Roman"/>
        </w:rPr>
        <w:t xml:space="preserve"> </w:t>
      </w:r>
      <w:r w:rsidR="00723F7A">
        <w:rPr>
          <w:rFonts w:ascii="Times New Roman" w:hAnsi="Times New Roman" w:cs="Times New Roman"/>
        </w:rPr>
        <w:t>influencing</w:t>
      </w:r>
      <w:r w:rsidR="008672D0">
        <w:rPr>
          <w:rFonts w:ascii="Times New Roman" w:hAnsi="Times New Roman" w:cs="Times New Roman"/>
        </w:rPr>
        <w:t xml:space="preserve"> </w:t>
      </w:r>
      <w:r w:rsidR="00052A7B" w:rsidRPr="002335F1">
        <w:rPr>
          <w:rFonts w:ascii="Times New Roman" w:hAnsi="Times New Roman" w:cs="Times New Roman"/>
        </w:rPr>
        <w:t>ecological processes</w:t>
      </w:r>
      <w:r w:rsidR="0002428F">
        <w:rPr>
          <w:rFonts w:ascii="Times New Roman" w:hAnsi="Times New Roman" w:cs="Times New Roman"/>
        </w:rPr>
        <w:t xml:space="preserve"> when population size is </w:t>
      </w:r>
      <w:r w:rsidR="00C740C0">
        <w:rPr>
          <w:rFonts w:ascii="Times New Roman" w:hAnsi="Times New Roman" w:cs="Times New Roman"/>
        </w:rPr>
        <w:t>small</w:t>
      </w:r>
      <w:r w:rsidR="00052A7B" w:rsidRPr="002335F1">
        <w:rPr>
          <w:rFonts w:ascii="Times New Roman" w:hAnsi="Times New Roman" w:cs="Times New Roman"/>
        </w:rPr>
        <w:t>.</w:t>
      </w:r>
      <w:r w:rsidR="00045649" w:rsidRPr="002335F1">
        <w:rPr>
          <w:rFonts w:ascii="Times New Roman" w:hAnsi="Times New Roman" w:cs="Times New Roman"/>
        </w:rPr>
        <w:t xml:space="preserve"> </w:t>
      </w:r>
      <w:r w:rsidR="00987940">
        <w:rPr>
          <w:rFonts w:ascii="Times New Roman" w:eastAsia="Times New Roman" w:hAnsi="Times New Roman" w:cs="Times New Roman"/>
          <w:kern w:val="0"/>
          <w:lang w:eastAsia="es-ES_tradnl"/>
          <w14:ligatures w14:val="none"/>
        </w:rPr>
        <w:t>Yet</w:t>
      </w:r>
      <w:r w:rsidR="00AF0A83" w:rsidRPr="002335F1">
        <w:rPr>
          <w:rFonts w:ascii="Times New Roman" w:eastAsia="Times New Roman" w:hAnsi="Times New Roman" w:cs="Times New Roman"/>
          <w:kern w:val="0"/>
          <w:lang w:eastAsia="es-ES_tradnl"/>
          <w14:ligatures w14:val="none"/>
        </w:rPr>
        <w:t xml:space="preserve">, there is a gap </w:t>
      </w:r>
      <w:r w:rsidR="00524737" w:rsidRPr="002335F1">
        <w:rPr>
          <w:rFonts w:ascii="Times New Roman" w:eastAsia="Times New Roman" w:hAnsi="Times New Roman" w:cs="Times New Roman"/>
          <w:kern w:val="0"/>
          <w:lang w:eastAsia="es-ES_tradnl"/>
          <w14:ligatures w14:val="none"/>
        </w:rPr>
        <w:t xml:space="preserve">in the </w:t>
      </w:r>
      <w:r w:rsidR="00AF0A83" w:rsidRPr="002335F1">
        <w:rPr>
          <w:rFonts w:ascii="Times New Roman" w:eastAsia="Times New Roman" w:hAnsi="Times New Roman" w:cs="Times New Roman"/>
          <w:kern w:val="0"/>
          <w:lang w:eastAsia="es-ES_tradnl"/>
          <w14:ligatures w14:val="none"/>
        </w:rPr>
        <w:t xml:space="preserve">scientific literature </w:t>
      </w:r>
      <w:r w:rsidR="00524737" w:rsidRPr="002335F1">
        <w:rPr>
          <w:rFonts w:ascii="Times New Roman" w:eastAsia="Times New Roman" w:hAnsi="Times New Roman" w:cs="Times New Roman"/>
          <w:kern w:val="0"/>
          <w:lang w:eastAsia="es-ES_tradnl"/>
          <w14:ligatures w14:val="none"/>
        </w:rPr>
        <w:t xml:space="preserve">regarding the </w:t>
      </w:r>
      <w:r w:rsidR="00685C70" w:rsidRPr="002335F1">
        <w:rPr>
          <w:rFonts w:ascii="Times New Roman" w:eastAsia="Times New Roman" w:hAnsi="Times New Roman" w:cs="Times New Roman"/>
          <w:kern w:val="0"/>
          <w:lang w:eastAsia="es-ES_tradnl"/>
          <w14:ligatures w14:val="none"/>
        </w:rPr>
        <w:t xml:space="preserve">relative </w:t>
      </w:r>
      <w:r w:rsidR="00AF0A83" w:rsidRPr="002335F1">
        <w:rPr>
          <w:rFonts w:ascii="Times New Roman" w:eastAsia="Times New Roman" w:hAnsi="Times New Roman" w:cs="Times New Roman"/>
          <w:kern w:val="0"/>
          <w:lang w:eastAsia="es-ES_tradnl"/>
          <w14:ligatures w14:val="none"/>
        </w:rPr>
        <w:t>contribution and importance</w:t>
      </w:r>
      <w:r w:rsidR="00C82E0D" w:rsidRPr="002335F1">
        <w:rPr>
          <w:rFonts w:ascii="Times New Roman" w:eastAsia="Times New Roman" w:hAnsi="Times New Roman" w:cs="Times New Roman"/>
          <w:kern w:val="0"/>
          <w:lang w:eastAsia="es-ES_tradnl"/>
          <w14:ligatures w14:val="none"/>
        </w:rPr>
        <w:t xml:space="preserve"> </w:t>
      </w:r>
      <w:r w:rsidR="00AF0A83" w:rsidRPr="002335F1">
        <w:rPr>
          <w:rFonts w:ascii="Times New Roman" w:eastAsia="Times New Roman" w:hAnsi="Times New Roman" w:cs="Times New Roman"/>
          <w:kern w:val="0"/>
          <w:lang w:eastAsia="es-ES_tradnl"/>
          <w14:ligatures w14:val="none"/>
        </w:rPr>
        <w:t xml:space="preserve">of </w:t>
      </w:r>
      <w:r w:rsidR="00045649" w:rsidRPr="002335F1">
        <w:rPr>
          <w:rFonts w:ascii="Times New Roman" w:eastAsia="Times New Roman" w:hAnsi="Times New Roman" w:cs="Times New Roman"/>
          <w:kern w:val="0"/>
          <w:lang w:eastAsia="es-ES_tradnl"/>
          <w14:ligatures w14:val="none"/>
        </w:rPr>
        <w:t xml:space="preserve">different individuals </w:t>
      </w:r>
      <w:r w:rsidR="00AF0A83" w:rsidRPr="002335F1">
        <w:rPr>
          <w:rFonts w:ascii="Times New Roman" w:eastAsia="Times New Roman" w:hAnsi="Times New Roman" w:cs="Times New Roman"/>
          <w:kern w:val="0"/>
          <w:lang w:eastAsia="es-ES_tradnl"/>
          <w14:ligatures w14:val="none"/>
        </w:rPr>
        <w:t xml:space="preserve">to </w:t>
      </w:r>
      <w:r w:rsidR="0025718C">
        <w:rPr>
          <w:rFonts w:ascii="Times New Roman" w:eastAsia="Times New Roman" w:hAnsi="Times New Roman" w:cs="Times New Roman"/>
          <w:kern w:val="0"/>
          <w:lang w:eastAsia="es-ES_tradnl"/>
          <w14:ligatures w14:val="none"/>
        </w:rPr>
        <w:t>different</w:t>
      </w:r>
      <w:r w:rsidR="00524737" w:rsidRPr="002335F1">
        <w:rPr>
          <w:rFonts w:ascii="Times New Roman" w:eastAsia="Times New Roman" w:hAnsi="Times New Roman" w:cs="Times New Roman"/>
          <w:kern w:val="0"/>
          <w:lang w:eastAsia="es-ES_tradnl"/>
          <w14:ligatures w14:val="none"/>
        </w:rPr>
        <w:t xml:space="preserve"> ecological</w:t>
      </w:r>
      <w:r w:rsidR="00C82E0D" w:rsidRPr="002335F1">
        <w:rPr>
          <w:rFonts w:ascii="Times New Roman" w:eastAsia="Times New Roman" w:hAnsi="Times New Roman" w:cs="Times New Roman"/>
          <w:kern w:val="0"/>
          <w:lang w:eastAsia="es-ES_tradnl"/>
          <w14:ligatures w14:val="none"/>
        </w:rPr>
        <w:t xml:space="preserve"> </w:t>
      </w:r>
      <w:r w:rsidR="00AF0A83" w:rsidRPr="002335F1">
        <w:rPr>
          <w:rFonts w:ascii="Times New Roman" w:eastAsia="Times New Roman" w:hAnsi="Times New Roman" w:cs="Times New Roman"/>
          <w:kern w:val="0"/>
          <w:lang w:eastAsia="es-ES_tradnl"/>
          <w14:ligatures w14:val="none"/>
        </w:rPr>
        <w:t xml:space="preserve">services. </w:t>
      </w:r>
    </w:p>
    <w:p w14:paraId="33D4DE78" w14:textId="088AEA9A" w:rsidR="00947BB9" w:rsidRDefault="00B609FB" w:rsidP="00083A54">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To address this research gap, we </w:t>
      </w:r>
      <w:r w:rsidR="00083A54">
        <w:rPr>
          <w:rFonts w:ascii="Times New Roman" w:hAnsi="Times New Roman" w:cs="Times New Roman"/>
        </w:rPr>
        <w:t xml:space="preserve">studied </w:t>
      </w:r>
      <w:r w:rsidR="000D5838">
        <w:rPr>
          <w:rFonts w:ascii="Times New Roman" w:hAnsi="Times New Roman" w:cs="Times New Roman"/>
        </w:rPr>
        <w:t>contributions and</w:t>
      </w:r>
      <w:r w:rsidR="00083A54">
        <w:rPr>
          <w:rFonts w:ascii="Times New Roman" w:hAnsi="Times New Roman" w:cs="Times New Roman"/>
        </w:rPr>
        <w:t xml:space="preserve"> ecological roles of </w:t>
      </w:r>
      <w:r w:rsidR="00E50397">
        <w:rPr>
          <w:rFonts w:ascii="Times New Roman" w:hAnsi="Times New Roman" w:cs="Times New Roman"/>
        </w:rPr>
        <w:t xml:space="preserve">different individuals of </w:t>
      </w:r>
      <w:proofErr w:type="spellStart"/>
      <w:r w:rsidR="00083A54">
        <w:rPr>
          <w:rFonts w:ascii="Times New Roman" w:hAnsi="Times New Roman" w:cs="Times New Roman"/>
        </w:rPr>
        <w:t>Aldrabra</w:t>
      </w:r>
      <w:proofErr w:type="spellEnd"/>
      <w:r w:rsidR="00083A54">
        <w:rPr>
          <w:rFonts w:ascii="Times New Roman" w:hAnsi="Times New Roman" w:cs="Times New Roman"/>
        </w:rPr>
        <w:t xml:space="preserve"> giant tortoises in three main ecosystem services </w:t>
      </w:r>
      <w:r w:rsidR="00E50397">
        <w:rPr>
          <w:rFonts w:ascii="Times New Roman" w:hAnsi="Times New Roman" w:cs="Times New Roman"/>
        </w:rPr>
        <w:t xml:space="preserve">performed </w:t>
      </w:r>
      <w:r w:rsidR="00685C70" w:rsidRPr="002335F1">
        <w:rPr>
          <w:rFonts w:ascii="Times New Roman" w:hAnsi="Times New Roman" w:cs="Times New Roman"/>
        </w:rPr>
        <w:t>o</w:t>
      </w:r>
      <w:r w:rsidR="00E50205" w:rsidRPr="002335F1">
        <w:rPr>
          <w:rFonts w:ascii="Times New Roman" w:hAnsi="Times New Roman" w:cs="Times New Roman"/>
        </w:rPr>
        <w:t xml:space="preserve">n </w:t>
      </w:r>
      <w:proofErr w:type="spellStart"/>
      <w:r w:rsidR="00E50205" w:rsidRPr="002335F1">
        <w:rPr>
          <w:rFonts w:ascii="Times New Roman" w:hAnsi="Times New Roman" w:cs="Times New Roman"/>
        </w:rPr>
        <w:t>Aride</w:t>
      </w:r>
      <w:proofErr w:type="spellEnd"/>
      <w:r w:rsidR="00E50205" w:rsidRPr="002335F1">
        <w:rPr>
          <w:rFonts w:ascii="Times New Roman" w:hAnsi="Times New Roman" w:cs="Times New Roman"/>
        </w:rPr>
        <w:t xml:space="preserve"> I</w:t>
      </w:r>
      <w:r w:rsidRPr="002335F1">
        <w:rPr>
          <w:rFonts w:ascii="Times New Roman" w:hAnsi="Times New Roman" w:cs="Times New Roman"/>
        </w:rPr>
        <w:t>sland, where</w:t>
      </w:r>
      <w:r w:rsidR="00551FB9">
        <w:rPr>
          <w:rFonts w:ascii="Times New Roman" w:hAnsi="Times New Roman" w:cs="Times New Roman"/>
        </w:rPr>
        <w:t xml:space="preserve"> ten</w:t>
      </w:r>
      <w:r w:rsidRPr="002335F1">
        <w:rPr>
          <w:rFonts w:ascii="Times New Roman" w:hAnsi="Times New Roman" w:cs="Times New Roman"/>
        </w:rPr>
        <w:t xml:space="preserve"> giant tortoises were </w:t>
      </w:r>
      <w:r w:rsidR="000D5838">
        <w:rPr>
          <w:rFonts w:ascii="Times New Roman" w:hAnsi="Times New Roman" w:cs="Times New Roman"/>
        </w:rPr>
        <w:t>re</w:t>
      </w:r>
      <w:r w:rsidRPr="002335F1">
        <w:rPr>
          <w:rFonts w:ascii="Times New Roman" w:hAnsi="Times New Roman" w:cs="Times New Roman"/>
        </w:rPr>
        <w:t xml:space="preserve">introduced in 2018. </w:t>
      </w:r>
      <w:r w:rsidR="00E7018C">
        <w:rPr>
          <w:rFonts w:ascii="Times New Roman" w:hAnsi="Times New Roman" w:cs="Times New Roman"/>
        </w:rPr>
        <w:t>This island</w:t>
      </w:r>
      <w:r w:rsidR="00083A54">
        <w:rPr>
          <w:rFonts w:ascii="Times New Roman" w:hAnsi="Times New Roman" w:cs="Times New Roman"/>
        </w:rPr>
        <w:t xml:space="preserve"> renders </w:t>
      </w:r>
      <w:proofErr w:type="spellStart"/>
      <w:r w:rsidR="00083A54">
        <w:rPr>
          <w:rFonts w:ascii="Times New Roman" w:hAnsi="Times New Roman" w:cs="Times New Roman"/>
        </w:rPr>
        <w:t>a</w:t>
      </w:r>
      <w:proofErr w:type="spellEnd"/>
      <w:r w:rsidR="000D5838">
        <w:rPr>
          <w:rFonts w:ascii="Times New Roman" w:hAnsi="Times New Roman" w:cs="Times New Roman"/>
        </w:rPr>
        <w:t xml:space="preserve"> interesting </w:t>
      </w:r>
      <w:r w:rsidR="00083A54">
        <w:rPr>
          <w:rFonts w:ascii="Times New Roman" w:hAnsi="Times New Roman" w:cs="Times New Roman"/>
        </w:rPr>
        <w:t>landscape</w:t>
      </w:r>
      <w:r w:rsidR="00BE321C">
        <w:rPr>
          <w:rFonts w:ascii="Times New Roman" w:hAnsi="Times New Roman" w:cs="Times New Roman"/>
        </w:rPr>
        <w:t xml:space="preserve"> to study individual ecological roles of giant tortoises </w:t>
      </w:r>
      <w:r w:rsidR="00083A54">
        <w:rPr>
          <w:rFonts w:ascii="Times New Roman" w:hAnsi="Times New Roman" w:cs="Times New Roman"/>
        </w:rPr>
        <w:t>as it</w:t>
      </w:r>
      <w:r w:rsidR="00E7018C" w:rsidRPr="00337B40">
        <w:rPr>
          <w:rFonts w:ascii="Times New Roman" w:hAnsi="Times New Roman" w:cs="Times New Roman"/>
        </w:rPr>
        <w:t xml:space="preserve"> hosts a simplified frugivore assemblage, including</w:t>
      </w:r>
      <w:r w:rsidR="00E7018C">
        <w:rPr>
          <w:rFonts w:ascii="Times New Roman" w:hAnsi="Times New Roman" w:cs="Times New Roman"/>
        </w:rPr>
        <w:t xml:space="preserve"> the fruit bat</w:t>
      </w:r>
      <w:r w:rsidR="00E7018C" w:rsidRPr="00337B40">
        <w:rPr>
          <w:rFonts w:ascii="Times New Roman" w:hAnsi="Times New Roman" w:cs="Times New Roman"/>
        </w:rPr>
        <w:t xml:space="preserve"> </w:t>
      </w:r>
      <w:r w:rsidR="00E7018C" w:rsidRPr="00337B40">
        <w:rPr>
          <w:rFonts w:ascii="Times New Roman" w:hAnsi="Times New Roman" w:cs="Times New Roman"/>
          <w:i/>
          <w:iCs/>
        </w:rPr>
        <w:t xml:space="preserve">Pteropus </w:t>
      </w:r>
      <w:proofErr w:type="spellStart"/>
      <w:r w:rsidR="00E7018C" w:rsidRPr="00337B40">
        <w:rPr>
          <w:rFonts w:ascii="Times New Roman" w:hAnsi="Times New Roman" w:cs="Times New Roman"/>
          <w:i/>
          <w:iCs/>
        </w:rPr>
        <w:t>seychellensis</w:t>
      </w:r>
      <w:proofErr w:type="spellEnd"/>
      <w:r w:rsidR="00E7018C" w:rsidRPr="00337B40">
        <w:rPr>
          <w:rFonts w:ascii="Times New Roman" w:hAnsi="Times New Roman" w:cs="Times New Roman"/>
        </w:rPr>
        <w:t xml:space="preserve"> (0.49 kg) and </w:t>
      </w:r>
      <w:r w:rsidR="000F709E">
        <w:rPr>
          <w:rFonts w:ascii="Times New Roman" w:hAnsi="Times New Roman" w:cs="Times New Roman"/>
        </w:rPr>
        <w:t xml:space="preserve">3 </w:t>
      </w:r>
      <w:r w:rsidR="00E7018C" w:rsidRPr="00337B40">
        <w:rPr>
          <w:rFonts w:ascii="Times New Roman" w:hAnsi="Times New Roman" w:cs="Times New Roman"/>
        </w:rPr>
        <w:t xml:space="preserve">bird species like </w:t>
      </w:r>
      <w:proofErr w:type="spellStart"/>
      <w:r w:rsidR="00E7018C" w:rsidRPr="00337B40">
        <w:rPr>
          <w:rFonts w:ascii="Times New Roman" w:hAnsi="Times New Roman" w:cs="Times New Roman"/>
          <w:i/>
          <w:iCs/>
        </w:rPr>
        <w:t>Alectroenas</w:t>
      </w:r>
      <w:proofErr w:type="spellEnd"/>
      <w:r w:rsidR="00E7018C" w:rsidRPr="00337B40">
        <w:rPr>
          <w:rFonts w:ascii="Times New Roman" w:hAnsi="Times New Roman" w:cs="Times New Roman"/>
          <w:i/>
          <w:iCs/>
        </w:rPr>
        <w:t xml:space="preserve"> </w:t>
      </w:r>
      <w:proofErr w:type="spellStart"/>
      <w:r w:rsidR="00E7018C" w:rsidRPr="00337B40">
        <w:rPr>
          <w:rFonts w:ascii="Times New Roman" w:hAnsi="Times New Roman" w:cs="Times New Roman"/>
          <w:i/>
          <w:iCs/>
        </w:rPr>
        <w:t>pulcherrimus</w:t>
      </w:r>
      <w:proofErr w:type="spellEnd"/>
      <w:r w:rsidR="00E7018C">
        <w:rPr>
          <w:rFonts w:ascii="Times New Roman" w:hAnsi="Times New Roman" w:cs="Times New Roman"/>
          <w:i/>
          <w:iCs/>
        </w:rPr>
        <w:t xml:space="preserve"> </w:t>
      </w:r>
      <w:r w:rsidR="00E7018C" w:rsidRPr="00337B40">
        <w:rPr>
          <w:rFonts w:ascii="Times New Roman" w:hAnsi="Times New Roman" w:cs="Times New Roman"/>
        </w:rPr>
        <w:t>(0.1</w:t>
      </w:r>
      <w:r w:rsidR="00E7018C">
        <w:rPr>
          <w:rFonts w:ascii="Times New Roman" w:hAnsi="Times New Roman" w:cs="Times New Roman"/>
        </w:rPr>
        <w:t>7</w:t>
      </w:r>
      <w:r w:rsidR="00E7018C" w:rsidRPr="00337B40">
        <w:rPr>
          <w:rFonts w:ascii="Times New Roman" w:hAnsi="Times New Roman" w:cs="Times New Roman"/>
        </w:rPr>
        <w:t xml:space="preserve"> kg), </w:t>
      </w:r>
      <w:proofErr w:type="spellStart"/>
      <w:r w:rsidR="00E7018C" w:rsidRPr="00337B40">
        <w:rPr>
          <w:rFonts w:ascii="Times New Roman" w:hAnsi="Times New Roman" w:cs="Times New Roman"/>
          <w:i/>
          <w:iCs/>
        </w:rPr>
        <w:t>Nesoenas</w:t>
      </w:r>
      <w:proofErr w:type="spellEnd"/>
      <w:r w:rsidR="00E7018C" w:rsidRPr="00337B40">
        <w:rPr>
          <w:rFonts w:ascii="Times New Roman" w:hAnsi="Times New Roman" w:cs="Times New Roman"/>
          <w:i/>
          <w:iCs/>
        </w:rPr>
        <w:t xml:space="preserve"> </w:t>
      </w:r>
      <w:proofErr w:type="spellStart"/>
      <w:r w:rsidR="00E7018C" w:rsidRPr="00337B40">
        <w:rPr>
          <w:rFonts w:ascii="Times New Roman" w:hAnsi="Times New Roman" w:cs="Times New Roman"/>
          <w:i/>
          <w:iCs/>
        </w:rPr>
        <w:t>picturata</w:t>
      </w:r>
      <w:proofErr w:type="spellEnd"/>
      <w:r w:rsidR="00E7018C">
        <w:rPr>
          <w:rFonts w:ascii="Times New Roman" w:hAnsi="Times New Roman" w:cs="Times New Roman"/>
          <w:i/>
          <w:iCs/>
        </w:rPr>
        <w:t xml:space="preserve"> </w:t>
      </w:r>
      <w:r w:rsidR="00E7018C" w:rsidRPr="00337B40">
        <w:rPr>
          <w:rFonts w:ascii="Times New Roman" w:hAnsi="Times New Roman" w:cs="Times New Roman"/>
        </w:rPr>
        <w:t xml:space="preserve">(0.17 kg), and </w:t>
      </w:r>
      <w:proofErr w:type="spellStart"/>
      <w:r w:rsidR="00E7018C" w:rsidRPr="00337B40">
        <w:rPr>
          <w:rFonts w:ascii="Times New Roman" w:hAnsi="Times New Roman" w:cs="Times New Roman"/>
          <w:i/>
          <w:iCs/>
        </w:rPr>
        <w:t>Foudia</w:t>
      </w:r>
      <w:proofErr w:type="spellEnd"/>
      <w:r w:rsidR="00E7018C" w:rsidRPr="00337B40">
        <w:rPr>
          <w:rFonts w:ascii="Times New Roman" w:hAnsi="Times New Roman" w:cs="Times New Roman"/>
          <w:i/>
          <w:iCs/>
        </w:rPr>
        <w:t xml:space="preserve"> madagascariensis</w:t>
      </w:r>
      <w:r w:rsidR="00E7018C">
        <w:rPr>
          <w:rFonts w:ascii="Times New Roman" w:hAnsi="Times New Roman" w:cs="Times New Roman"/>
          <w:i/>
          <w:iCs/>
        </w:rPr>
        <w:t xml:space="preserve"> </w:t>
      </w:r>
      <w:r w:rsidR="00E7018C" w:rsidRPr="00337B40">
        <w:rPr>
          <w:rFonts w:ascii="Times New Roman" w:hAnsi="Times New Roman" w:cs="Times New Roman"/>
        </w:rPr>
        <w:t>(0.017 kg)</w:t>
      </w:r>
      <w:r w:rsidR="00083A54">
        <w:rPr>
          <w:rFonts w:ascii="Times New Roman" w:hAnsi="Times New Roman" w:cs="Times New Roman"/>
        </w:rPr>
        <w:t xml:space="preserve"> while </w:t>
      </w:r>
      <w:r w:rsidR="005A5AA3">
        <w:rPr>
          <w:rFonts w:ascii="Times New Roman" w:hAnsi="Times New Roman" w:cs="Times New Roman"/>
        </w:rPr>
        <w:t xml:space="preserve">it is estimated that </w:t>
      </w:r>
      <w:r w:rsidR="005A5AA3" w:rsidRPr="005A5AA3">
        <w:rPr>
          <w:rFonts w:ascii="Times New Roman" w:hAnsi="Times New Roman" w:cs="Times New Roman"/>
        </w:rPr>
        <w:t xml:space="preserve">80% to 90% of </w:t>
      </w:r>
      <w:r w:rsidR="005A5AA3">
        <w:rPr>
          <w:rFonts w:ascii="Times New Roman" w:hAnsi="Times New Roman" w:cs="Times New Roman"/>
        </w:rPr>
        <w:t>Seychelles</w:t>
      </w:r>
      <w:r w:rsidR="00853F5E">
        <w:rPr>
          <w:rFonts w:ascii="Times New Roman" w:hAnsi="Times New Roman" w:cs="Times New Roman"/>
        </w:rPr>
        <w:t>’</w:t>
      </w:r>
      <w:r w:rsidR="005A5AA3">
        <w:rPr>
          <w:rFonts w:ascii="Times New Roman" w:hAnsi="Times New Roman" w:cs="Times New Roman"/>
        </w:rPr>
        <w:t xml:space="preserve"> native woody </w:t>
      </w:r>
      <w:r w:rsidR="005A5AA3" w:rsidRPr="005A5AA3">
        <w:rPr>
          <w:rFonts w:ascii="Times New Roman" w:hAnsi="Times New Roman" w:cs="Times New Roman"/>
        </w:rPr>
        <w:t>plants</w:t>
      </w:r>
      <w:r w:rsidR="005A5AA3">
        <w:rPr>
          <w:rFonts w:ascii="Times New Roman" w:hAnsi="Times New Roman" w:cs="Times New Roman"/>
        </w:rPr>
        <w:t xml:space="preserve"> species are</w:t>
      </w:r>
      <w:r w:rsidR="005A5AA3" w:rsidRPr="005A5AA3">
        <w:rPr>
          <w:rFonts w:ascii="Times New Roman" w:hAnsi="Times New Roman" w:cs="Times New Roman"/>
        </w:rPr>
        <w:t xml:space="preserve"> dispersed</w:t>
      </w:r>
      <w:r w:rsidR="005A5AA3">
        <w:rPr>
          <w:rFonts w:ascii="Times New Roman" w:hAnsi="Times New Roman" w:cs="Times New Roman"/>
        </w:rPr>
        <w:t xml:space="preserve"> by frugivores</w:t>
      </w:r>
      <w:r w:rsidR="005A5AA3" w:rsidRPr="005A5AA3">
        <w:rPr>
          <w:rFonts w:ascii="Times New Roman" w:hAnsi="Times New Roman" w:cs="Times New Roman"/>
        </w:rPr>
        <w:t xml:space="preserve">, </w:t>
      </w:r>
      <w:r w:rsidR="005A5AA3">
        <w:rPr>
          <w:rFonts w:ascii="Times New Roman" w:hAnsi="Times New Roman" w:cs="Times New Roman"/>
        </w:rPr>
        <w:t xml:space="preserve">a similar percentage to those found for </w:t>
      </w:r>
      <w:r w:rsidR="005A5AA3" w:rsidRPr="005A5AA3">
        <w:rPr>
          <w:rFonts w:ascii="Times New Roman" w:hAnsi="Times New Roman" w:cs="Times New Roman"/>
        </w:rPr>
        <w:t xml:space="preserve">woody floras of </w:t>
      </w:r>
      <w:r w:rsidR="005A5AA3">
        <w:rPr>
          <w:rFonts w:ascii="Times New Roman" w:hAnsi="Times New Roman" w:cs="Times New Roman"/>
        </w:rPr>
        <w:t xml:space="preserve">Neotropical </w:t>
      </w:r>
      <w:r w:rsidR="005A5AA3" w:rsidRPr="005A5AA3">
        <w:rPr>
          <w:rFonts w:ascii="Times New Roman" w:hAnsi="Times New Roman" w:cs="Times New Roman"/>
        </w:rPr>
        <w:t>rainforests</w:t>
      </w:r>
      <w:r w:rsidR="00A42B54">
        <w:rPr>
          <w:rFonts w:ascii="Times New Roman" w:hAnsi="Times New Roman" w:cs="Times New Roman"/>
        </w:rPr>
        <w:t xml:space="preserve"> </w:t>
      </w:r>
      <w:r w:rsidR="00A42B54">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{"citationID":"9q2rhzw7","properties":{"formattedCitation":"(Jordano 2000, K\\uc0\\u252{}ffer Schumacher 2006)","plainCitation":"(Jordano 2000, Küffer Schumacher 2006)","noteIndex":0},"citationItems":[{"id":952,"uris":["http://zotero.org/users/11161907/items/ZSK3IUKU"],"itemData":{"id":952,"type":"chapter","collection-title":"CABI Books","container-title":"Seeds: the ecology of regeneration in plant communities","edition":"2","page":"125-165","source":"cabidigitallibrary.org (Atypon)","title":"Fruits and frugivory.","URL":"https://www.cabidigitallibrary.org/doi/abs/10.1079/9780851994321.0125","author":[{"family":"Jordano","given":"P."}],"accessed":{"date-parts":[["2023",2,21]]},"issued":{"date-parts":[["2000",1]]}}},{"id":4711,"uris":["http://zotero.org/users/11161907/items/N6BRCX45"],"itemData":{"id":4711,"type":"thesis","genre":"Doctoral Thesis","language":"en","license":"http://rightsstatements.org/page/InC-NC/1.0/","note":"Accepted: 2017-06-13T05:27:18Z\nDOI: 10.3929/ethz-a-005212597","publisher":"ETH Zurich","source":"www.research-collection.ethz.ch","title":"Impacts of woody invasive species on tropical forests of the Seychelles","URL":"https://www.research-collection.ethz.ch/handle/20.500.11850/149380","author":[{"family":"Küffer Schumacher","given":"Christoph"}],"accessed":{"date-parts":[["2025",1,5]]},"issued":{"date-parts":[["2006"]]}}}],"schema":"https://github.com/citation-style-language/schema/raw/master/csl-citation.json"} </w:instrText>
      </w:r>
      <w:r w:rsidR="00A42B54">
        <w:rPr>
          <w:rFonts w:ascii="Times New Roman" w:hAnsi="Times New Roman" w:cs="Times New Roman"/>
        </w:rPr>
        <w:fldChar w:fldCharType="separate"/>
      </w:r>
      <w:r w:rsidR="008B46E2" w:rsidRPr="008B46E2">
        <w:rPr>
          <w:rFonts w:ascii="Times New Roman" w:hAnsi="Times New Roman" w:cs="Times New Roman"/>
          <w:kern w:val="0"/>
          <w:lang w:val="es-ES_tradnl"/>
        </w:rPr>
        <w:t>(Jordano 2000, Küffer Schumacher 2006)</w:t>
      </w:r>
      <w:r w:rsidR="00A42B54">
        <w:rPr>
          <w:rFonts w:ascii="Times New Roman" w:hAnsi="Times New Roman" w:cs="Times New Roman"/>
        </w:rPr>
        <w:fldChar w:fldCharType="end"/>
      </w:r>
      <w:r w:rsidR="00BE321C">
        <w:rPr>
          <w:rFonts w:ascii="Times New Roman" w:hAnsi="Times New Roman" w:cs="Times New Roman"/>
        </w:rPr>
        <w:t>.</w:t>
      </w:r>
      <w:r w:rsidR="005A5AA3">
        <w:rPr>
          <w:rFonts w:ascii="Times New Roman" w:hAnsi="Times New Roman" w:cs="Times New Roman"/>
        </w:rPr>
        <w:t xml:space="preserve"> </w:t>
      </w:r>
      <w:r w:rsidR="00E7018C">
        <w:rPr>
          <w:rFonts w:ascii="Times New Roman" w:hAnsi="Times New Roman" w:cs="Times New Roman"/>
        </w:rPr>
        <w:t xml:space="preserve">Hence, </w:t>
      </w:r>
      <w:r w:rsidR="0006769B">
        <w:rPr>
          <w:rFonts w:ascii="Times New Roman" w:hAnsi="Times New Roman" w:cs="Times New Roman"/>
        </w:rPr>
        <w:t>reintroduc</w:t>
      </w:r>
      <w:r w:rsidR="001815CE">
        <w:rPr>
          <w:rFonts w:ascii="Times New Roman" w:hAnsi="Times New Roman" w:cs="Times New Roman"/>
        </w:rPr>
        <w:t>ed individuals</w:t>
      </w:r>
      <w:r w:rsidR="0006769B">
        <w:rPr>
          <w:rFonts w:ascii="Times New Roman" w:hAnsi="Times New Roman" w:cs="Times New Roman"/>
        </w:rPr>
        <w:t xml:space="preserve"> of </w:t>
      </w:r>
      <w:proofErr w:type="spellStart"/>
      <w:r w:rsidR="0006769B" w:rsidRPr="001815CE">
        <w:rPr>
          <w:rFonts w:ascii="Times New Roman" w:hAnsi="Times New Roman" w:cs="Times New Roman"/>
          <w:i/>
        </w:rPr>
        <w:t>Aldabrachelys</w:t>
      </w:r>
      <w:proofErr w:type="spellEnd"/>
      <w:r w:rsidR="0006769B" w:rsidRPr="001815CE">
        <w:rPr>
          <w:rFonts w:ascii="Times New Roman" w:hAnsi="Times New Roman" w:cs="Times New Roman"/>
          <w:i/>
        </w:rPr>
        <w:t xml:space="preserve"> gigantea</w:t>
      </w:r>
      <w:r w:rsidR="0006769B">
        <w:rPr>
          <w:rFonts w:ascii="Times New Roman" w:hAnsi="Times New Roman" w:cs="Times New Roman"/>
        </w:rPr>
        <w:t xml:space="preserve"> on </w:t>
      </w:r>
      <w:proofErr w:type="spellStart"/>
      <w:r w:rsidR="0006769B">
        <w:rPr>
          <w:rFonts w:ascii="Times New Roman" w:hAnsi="Times New Roman" w:cs="Times New Roman"/>
        </w:rPr>
        <w:t>Aride</w:t>
      </w:r>
      <w:proofErr w:type="spellEnd"/>
      <w:r w:rsidR="0006769B">
        <w:rPr>
          <w:rFonts w:ascii="Times New Roman" w:hAnsi="Times New Roman" w:cs="Times New Roman"/>
        </w:rPr>
        <w:t xml:space="preserve"> Island </w:t>
      </w:r>
      <w:r w:rsidR="00E7018C">
        <w:rPr>
          <w:rFonts w:ascii="Times New Roman" w:hAnsi="Times New Roman" w:cs="Times New Roman"/>
        </w:rPr>
        <w:t>fulfil</w:t>
      </w:r>
      <w:r w:rsidR="00E7018C" w:rsidRPr="00765C74">
        <w:rPr>
          <w:rFonts w:ascii="Times New Roman" w:hAnsi="Times New Roman" w:cs="Times New Roman"/>
        </w:rPr>
        <w:t xml:space="preserve"> a non-redundant</w:t>
      </w:r>
      <w:r w:rsidR="005A5AA3">
        <w:rPr>
          <w:rFonts w:ascii="Times New Roman" w:hAnsi="Times New Roman" w:cs="Times New Roman"/>
        </w:rPr>
        <w:t xml:space="preserve"> and </w:t>
      </w:r>
      <w:proofErr w:type="spellStart"/>
      <w:r w:rsidR="005A5AA3">
        <w:rPr>
          <w:rFonts w:ascii="Times New Roman" w:hAnsi="Times New Roman" w:cs="Times New Roman"/>
        </w:rPr>
        <w:t>pivoral</w:t>
      </w:r>
      <w:proofErr w:type="spellEnd"/>
      <w:r w:rsidR="00E7018C" w:rsidRPr="00765C74">
        <w:rPr>
          <w:rFonts w:ascii="Times New Roman" w:hAnsi="Times New Roman" w:cs="Times New Roman"/>
        </w:rPr>
        <w:t xml:space="preserve"> ecological role as </w:t>
      </w:r>
      <w:r w:rsidR="00E7018C">
        <w:rPr>
          <w:rFonts w:ascii="Times New Roman" w:hAnsi="Times New Roman" w:cs="Times New Roman"/>
        </w:rPr>
        <w:t xml:space="preserve">the </w:t>
      </w:r>
      <w:r w:rsidR="00E7018C" w:rsidRPr="00765C74">
        <w:rPr>
          <w:rFonts w:ascii="Times New Roman" w:hAnsi="Times New Roman" w:cs="Times New Roman"/>
        </w:rPr>
        <w:t>largest frugivore</w:t>
      </w:r>
      <w:r w:rsidR="00E7018C">
        <w:rPr>
          <w:rFonts w:ascii="Times New Roman" w:hAnsi="Times New Roman" w:cs="Times New Roman"/>
        </w:rPr>
        <w:t xml:space="preserve"> </w:t>
      </w:r>
      <w:r w:rsidR="00E7018C" w:rsidRPr="00765C74">
        <w:rPr>
          <w:rFonts w:ascii="Times New Roman" w:hAnsi="Times New Roman" w:cs="Times New Roman"/>
        </w:rPr>
        <w:t xml:space="preserve">capable of dispersing large seeds </w:t>
      </w:r>
      <w:r w:rsidR="00E7018C" w:rsidRPr="001815CE">
        <w:rPr>
          <w:rFonts w:ascii="Times New Roman" w:hAnsi="Times New Roman" w:cs="Times New Roman"/>
        </w:rPr>
        <w:t xml:space="preserve">and the sole </w:t>
      </w:r>
      <w:r w:rsidR="003C709D" w:rsidRPr="001815CE">
        <w:rPr>
          <w:rFonts w:ascii="Times New Roman" w:hAnsi="Times New Roman" w:cs="Times New Roman"/>
        </w:rPr>
        <w:t>browser-grazer</w:t>
      </w:r>
      <w:r w:rsidR="00E7018C" w:rsidRPr="001815CE">
        <w:rPr>
          <w:rFonts w:ascii="Times New Roman" w:hAnsi="Times New Roman" w:cs="Times New Roman"/>
        </w:rPr>
        <w:t xml:space="preserve"> </w:t>
      </w:r>
      <w:r w:rsidR="00E7018C">
        <w:rPr>
          <w:rFonts w:ascii="Times New Roman" w:hAnsi="Times New Roman" w:cs="Times New Roman"/>
        </w:rPr>
        <w:t>on the island.</w:t>
      </w:r>
      <w:r w:rsidR="00F3273D">
        <w:rPr>
          <w:rFonts w:ascii="Times New Roman" w:hAnsi="Times New Roman" w:cs="Times New Roman"/>
        </w:rPr>
        <w:t xml:space="preserve"> Furthermore, </w:t>
      </w:r>
      <w:proofErr w:type="spellStart"/>
      <w:r w:rsidR="00F3273D">
        <w:rPr>
          <w:rFonts w:ascii="Times New Roman" w:hAnsi="Times New Roman" w:cs="Times New Roman"/>
        </w:rPr>
        <w:t>Aldraba</w:t>
      </w:r>
      <w:proofErr w:type="spellEnd"/>
      <w:r w:rsidR="00F3273D">
        <w:rPr>
          <w:rFonts w:ascii="Times New Roman" w:hAnsi="Times New Roman" w:cs="Times New Roman"/>
        </w:rPr>
        <w:t xml:space="preserve"> giant tortoises </w:t>
      </w:r>
      <w:r w:rsidR="00302970">
        <w:rPr>
          <w:rFonts w:ascii="Times New Roman" w:hAnsi="Times New Roman" w:cs="Times New Roman"/>
        </w:rPr>
        <w:t>are highly important for favouring nutrient cycling, as they</w:t>
      </w:r>
      <w:r w:rsidR="004F2926">
        <w:rPr>
          <w:rFonts w:ascii="Times New Roman" w:hAnsi="Times New Roman" w:cs="Times New Roman"/>
        </w:rPr>
        <w:t xml:space="preserve"> are able to</w:t>
      </w:r>
      <w:r w:rsidR="00302970">
        <w:rPr>
          <w:rFonts w:ascii="Times New Roman" w:hAnsi="Times New Roman" w:cs="Times New Roman"/>
        </w:rPr>
        <w:t xml:space="preserve"> consume a large amount of litter biomass that otherwise </w:t>
      </w:r>
      <w:r w:rsidR="00055C94">
        <w:rPr>
          <w:rFonts w:ascii="Times New Roman" w:hAnsi="Times New Roman" w:cs="Times New Roman"/>
        </w:rPr>
        <w:t>is</w:t>
      </w:r>
      <w:r w:rsidR="00302970">
        <w:rPr>
          <w:rFonts w:ascii="Times New Roman" w:hAnsi="Times New Roman" w:cs="Times New Roman"/>
        </w:rPr>
        <w:t xml:space="preserve"> only processed by detritivores such as </w:t>
      </w:r>
      <w:r w:rsidR="0002428F">
        <w:rPr>
          <w:rFonts w:ascii="Times New Roman" w:hAnsi="Times New Roman" w:cs="Times New Roman"/>
        </w:rPr>
        <w:t>giant millipedes (</w:t>
      </w:r>
      <w:proofErr w:type="spellStart"/>
      <w:r w:rsidR="00324EF5" w:rsidRPr="00853F5E">
        <w:rPr>
          <w:rFonts w:ascii="Times New Roman" w:hAnsi="Times New Roman" w:cs="Times New Roman"/>
          <w:i/>
          <w:iCs/>
        </w:rPr>
        <w:t>Sechelleptus</w:t>
      </w:r>
      <w:proofErr w:type="spellEnd"/>
      <w:r w:rsidR="00324EF5" w:rsidRPr="00853F5E">
        <w:rPr>
          <w:rFonts w:ascii="Times New Roman" w:hAnsi="Times New Roman" w:cs="Times New Roman"/>
          <w:i/>
          <w:iCs/>
        </w:rPr>
        <w:t xml:space="preserve"> </w:t>
      </w:r>
      <w:proofErr w:type="spellStart"/>
      <w:r w:rsidR="00324EF5" w:rsidRPr="00853F5E">
        <w:rPr>
          <w:rFonts w:ascii="Times New Roman" w:hAnsi="Times New Roman" w:cs="Times New Roman"/>
          <w:i/>
          <w:iCs/>
        </w:rPr>
        <w:t>seychellarum</w:t>
      </w:r>
      <w:proofErr w:type="spellEnd"/>
      <w:r w:rsidR="00324EF5">
        <w:rPr>
          <w:rFonts w:ascii="Times New Roman" w:hAnsi="Times New Roman" w:cs="Times New Roman"/>
        </w:rPr>
        <w:t>)</w:t>
      </w:r>
      <w:r w:rsidR="00302970">
        <w:rPr>
          <w:rFonts w:ascii="Times New Roman" w:hAnsi="Times New Roman" w:cs="Times New Roman"/>
        </w:rPr>
        <w:t xml:space="preserve"> and other</w:t>
      </w:r>
      <w:r w:rsidR="00324EF5">
        <w:rPr>
          <w:rFonts w:ascii="Times New Roman" w:hAnsi="Times New Roman" w:cs="Times New Roman"/>
        </w:rPr>
        <w:t xml:space="preserve"> small</w:t>
      </w:r>
      <w:r w:rsidR="00302970">
        <w:rPr>
          <w:rFonts w:ascii="Times New Roman" w:hAnsi="Times New Roman" w:cs="Times New Roman"/>
        </w:rPr>
        <w:t xml:space="preserve"> </w:t>
      </w:r>
      <w:proofErr w:type="spellStart"/>
      <w:r w:rsidR="00302970">
        <w:rPr>
          <w:rFonts w:ascii="Times New Roman" w:hAnsi="Times New Roman" w:cs="Times New Roman"/>
        </w:rPr>
        <w:t>arthopods</w:t>
      </w:r>
      <w:proofErr w:type="spellEnd"/>
      <w:r w:rsidR="00A42B54">
        <w:rPr>
          <w:rFonts w:ascii="Times New Roman" w:hAnsi="Times New Roman" w:cs="Times New Roman"/>
        </w:rPr>
        <w:t xml:space="preserve"> </w:t>
      </w:r>
      <w:r w:rsidR="00A42B54">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{"citationID":"ql5UsY07","properties":{"formattedCitation":"(Lawrence and Samways 2003, Falc\\uc0\\u243{}n and Hansen 2018)","plainCitation":"(Lawrence and Samways 2003, Falcón and Hansen 2018)","noteIndex":0},"citationItems":[{"id":4505,"uris":["http://zotero.org/users/11161907/items/KX2I5NHK"],"itemData":{"id":4505,"type":"article-journal","abstract":"Replacing recently extinct endemic giant tortoises with extant, functional analogues provide the perhaps best examples of island rewilding to date. Yet, an efficient future application of this conservation action is challenging in an era of climate change. We here present and discuss a conceptual framework that can serve as a roadmap for the study and application of tortoise rewilding in an uncertain future. We focus on three main ecological functions mediated by giant tortoises, namely herbivory, seed dispersal and nutrient cycling, and discuss how climate change is likely to impact these. We then propose and discuss mitigation strategies such as artificial constructed shade sites and water holes that can help drive and maintain the ecosystem functions provided by the tortoises on a landscape scale. The application of the framework and the mitigation strategies are illustrated with examples from both wild and rewilded populations of the Aldabra giant tortoise, Aldabrachelys gigantea, in the Western Indian Ocean.\nThis article is part of the theme issue ‘Trophic rewilding: consequences for ecosystems under global change’.","container-title":"Philosophical Transactions of the Royal Society B: Biological Sciences","DOI":"10.1098/rstb.2017.0442","issue":"1761","note":"publisher: Royal Society","page":"20170442","source":"royalsocietypublishing.org (Atypon)","title":"Island rewilding with giant tortoises in an era of climate change","volume":"373","author":[{"family":"Falcón","given":"Wilfredo"},{"family":"Hansen","given":"Dennis M."}],"issued":{"date-parts":[["2018",10,22]]}}},{"id":4710,"uris":["http://zotero.org/users/11161907/items/8426CMKV"],"itemData":{"id":4710,"type":"article-journal","abstract":"The Seychelles giant millipede, Seychelleptus seychellarum, is abundant on Cousine Island, Seychelles (ca. 4.4 ind m−2), where there are no alien invasive mammals as predators. This study of its feeding behaviour and activity pattern showed that its dietary range is wide, feeding mostly on leaf litter and fallen fruit. There were quantitative differences in the feeding behaviour and activity patterns of both sexes and immatures. Its ingestion rate for its size was relatively low, but its role in litter breakdown was substantial. It ingested 4.55% of the litter standing crop, and 17.19% of the daily litter fall every 24 h. Total faecal production was 2.90% of the total litter standing crop and 10.96% of the daily litter fall. This has a highly significant effect on Cousine Island which, being small and granitic, depends on nutrient cycling to maintain its ecological integrity, especially when seabirds are absent and not contributing to soil nutrient input. As this Seychelles endemic millipede has been extirpated from several islands, its continued conservation on the islands where it still occurs is not simply about conserving an endemic species, but also about maintaining intact a tropical ecosystem, with a keystone species.","container-title":"Biological Conservation","DOI":"10.1016/S0006-3207(02)00355-5","ISSN":"0006-3207","issue":"1","journalAbbreviation":"Biological Conservation","page":"125-132","source":"ScienceDirect","title":"Litter breakdown by the Seychelles giant millipede and the conservation of soil processes on Cousine Island, Seychelles","volume":"113","author":[{"family":"Lawrence","given":"James M."},{"family":"Samways","given":"Michael J."}],"issued":{"date-parts":[["2003",9,1]]}}}],"schema":"https://github.com/citation-style-language/schema/raw/master/csl-citation.json"} </w:instrText>
      </w:r>
      <w:r w:rsidR="00A42B54">
        <w:rPr>
          <w:rFonts w:ascii="Times New Roman" w:hAnsi="Times New Roman" w:cs="Times New Roman"/>
        </w:rPr>
        <w:fldChar w:fldCharType="separate"/>
      </w:r>
      <w:r w:rsidR="008B46E2" w:rsidRPr="008B46E2">
        <w:rPr>
          <w:rFonts w:ascii="Times New Roman" w:hAnsi="Times New Roman" w:cs="Times New Roman"/>
          <w:kern w:val="0"/>
          <w:lang w:val="es-ES_tradnl"/>
        </w:rPr>
        <w:t xml:space="preserve">(Lawrence and </w:t>
      </w:r>
      <w:proofErr w:type="spellStart"/>
      <w:r w:rsidR="008B46E2" w:rsidRPr="008B46E2">
        <w:rPr>
          <w:rFonts w:ascii="Times New Roman" w:hAnsi="Times New Roman" w:cs="Times New Roman"/>
          <w:kern w:val="0"/>
          <w:lang w:val="es-ES_tradnl"/>
        </w:rPr>
        <w:t>Samways</w:t>
      </w:r>
      <w:proofErr w:type="spellEnd"/>
      <w:r w:rsidR="008B46E2" w:rsidRPr="008B46E2">
        <w:rPr>
          <w:rFonts w:ascii="Times New Roman" w:hAnsi="Times New Roman" w:cs="Times New Roman"/>
          <w:kern w:val="0"/>
          <w:lang w:val="es-ES_tradnl"/>
        </w:rPr>
        <w:t xml:space="preserve"> 2003, Falcón and </w:t>
      </w:r>
      <w:r w:rsidR="008B46E2" w:rsidRPr="008B46E2">
        <w:rPr>
          <w:rFonts w:ascii="Times New Roman" w:hAnsi="Times New Roman" w:cs="Times New Roman"/>
          <w:kern w:val="0"/>
          <w:lang w:val="es-ES_tradnl"/>
        </w:rPr>
        <w:lastRenderedPageBreak/>
        <w:t>Hansen 2018)</w:t>
      </w:r>
      <w:r w:rsidR="00A42B54">
        <w:rPr>
          <w:rFonts w:ascii="Times New Roman" w:hAnsi="Times New Roman" w:cs="Times New Roman"/>
        </w:rPr>
        <w:fldChar w:fldCharType="end"/>
      </w:r>
      <w:r w:rsidR="00302970">
        <w:rPr>
          <w:rFonts w:ascii="Times New Roman" w:hAnsi="Times New Roman" w:cs="Times New Roman"/>
        </w:rPr>
        <w:t>.</w:t>
      </w:r>
      <w:r w:rsidR="000D5838">
        <w:rPr>
          <w:rFonts w:ascii="Times New Roman" w:hAnsi="Times New Roman" w:cs="Times New Roman"/>
        </w:rPr>
        <w:t xml:space="preserve"> </w:t>
      </w:r>
      <w:r w:rsidR="00723F7A">
        <w:rPr>
          <w:rFonts w:ascii="Times New Roman" w:hAnsi="Times New Roman" w:cs="Times New Roman"/>
        </w:rPr>
        <w:t>Yet, n</w:t>
      </w:r>
      <w:r w:rsidR="000D5838" w:rsidRPr="00083A54">
        <w:rPr>
          <w:rFonts w:ascii="Times New Roman" w:hAnsi="Times New Roman" w:cs="Times New Roman"/>
        </w:rPr>
        <w:t>u</w:t>
      </w:r>
      <w:r w:rsidR="000D5838">
        <w:rPr>
          <w:rFonts w:ascii="Times New Roman" w:hAnsi="Times New Roman" w:cs="Times New Roman"/>
        </w:rPr>
        <w:t>t</w:t>
      </w:r>
      <w:r w:rsidR="000D5838" w:rsidRPr="00083A54">
        <w:rPr>
          <w:rFonts w:ascii="Times New Roman" w:hAnsi="Times New Roman" w:cs="Times New Roman"/>
        </w:rPr>
        <w:t xml:space="preserve">rient cycling and transport functions </w:t>
      </w:r>
      <w:r w:rsidR="000D5838">
        <w:rPr>
          <w:rFonts w:ascii="Times New Roman" w:hAnsi="Times New Roman" w:cs="Times New Roman"/>
        </w:rPr>
        <w:t>of g</w:t>
      </w:r>
      <w:r w:rsidR="00083A54">
        <w:rPr>
          <w:rFonts w:ascii="Times New Roman" w:hAnsi="Times New Roman" w:cs="Times New Roman"/>
        </w:rPr>
        <w:t>iant t</w:t>
      </w:r>
      <w:r w:rsidR="00083A54" w:rsidRPr="00083A54">
        <w:rPr>
          <w:rFonts w:ascii="Times New Roman" w:hAnsi="Times New Roman" w:cs="Times New Roman"/>
        </w:rPr>
        <w:t xml:space="preserve">ortoises on </w:t>
      </w:r>
      <w:r w:rsidR="00E50397">
        <w:rPr>
          <w:rFonts w:ascii="Times New Roman" w:hAnsi="Times New Roman" w:cs="Times New Roman"/>
        </w:rPr>
        <w:t xml:space="preserve">Seychelles </w:t>
      </w:r>
      <w:r w:rsidR="00083A54" w:rsidRPr="00083A54">
        <w:rPr>
          <w:rFonts w:ascii="Times New Roman" w:hAnsi="Times New Roman" w:cs="Times New Roman"/>
        </w:rPr>
        <w:t xml:space="preserve">islands </w:t>
      </w:r>
      <w:r w:rsidR="00083A54">
        <w:rPr>
          <w:rFonts w:ascii="Times New Roman" w:hAnsi="Times New Roman" w:cs="Times New Roman"/>
        </w:rPr>
        <w:t xml:space="preserve">are expected to </w:t>
      </w:r>
      <w:r w:rsidR="000D5838">
        <w:rPr>
          <w:rFonts w:ascii="Times New Roman" w:hAnsi="Times New Roman" w:cs="Times New Roman"/>
        </w:rPr>
        <w:t>match</w:t>
      </w:r>
      <w:r w:rsidR="00083A54" w:rsidRPr="00083A54">
        <w:rPr>
          <w:rFonts w:ascii="Times New Roman" w:hAnsi="Times New Roman" w:cs="Times New Roman"/>
        </w:rPr>
        <w:t xml:space="preserve"> those of large mammals in continental ecosystems</w:t>
      </w:r>
      <w:r w:rsidR="004F2926">
        <w:rPr>
          <w:rFonts w:ascii="Times New Roman" w:hAnsi="Times New Roman" w:cs="Times New Roman"/>
        </w:rPr>
        <w:t xml:space="preserve"> </w:t>
      </w:r>
      <w:r w:rsidR="00055C94">
        <w:rPr>
          <w:rFonts w:ascii="Times New Roman" w:hAnsi="Times New Roman" w:cs="Times New Roman"/>
        </w:rPr>
        <w:t>while providing</w:t>
      </w:r>
      <w:r w:rsidR="00083A54">
        <w:rPr>
          <w:rFonts w:ascii="Times New Roman" w:hAnsi="Times New Roman" w:cs="Times New Roman"/>
        </w:rPr>
        <w:t xml:space="preserve"> an</w:t>
      </w:r>
      <w:r w:rsidR="00083A54" w:rsidRPr="00083A54">
        <w:rPr>
          <w:rFonts w:ascii="Times New Roman" w:hAnsi="Times New Roman" w:cs="Times New Roman"/>
        </w:rPr>
        <w:t xml:space="preserve"> essential contribution </w:t>
      </w:r>
      <w:r w:rsidR="000D5838">
        <w:rPr>
          <w:rFonts w:ascii="Times New Roman" w:hAnsi="Times New Roman" w:cs="Times New Roman"/>
        </w:rPr>
        <w:t xml:space="preserve">of organic and inorganic nutrients </w:t>
      </w:r>
      <w:r w:rsidR="004F2926">
        <w:rPr>
          <w:rFonts w:ascii="Times New Roman" w:hAnsi="Times New Roman" w:cs="Times New Roman"/>
        </w:rPr>
        <w:t xml:space="preserve">to </w:t>
      </w:r>
      <w:r w:rsidR="00083A54" w:rsidRPr="00083A54">
        <w:rPr>
          <w:rFonts w:ascii="Times New Roman" w:hAnsi="Times New Roman" w:cs="Times New Roman"/>
        </w:rPr>
        <w:t>the highly infertile</w:t>
      </w:r>
      <w:r w:rsidR="000D5838">
        <w:rPr>
          <w:rFonts w:ascii="Times New Roman" w:hAnsi="Times New Roman" w:cs="Times New Roman"/>
        </w:rPr>
        <w:t xml:space="preserve"> </w:t>
      </w:r>
      <w:r w:rsidR="00083A54" w:rsidRPr="00083A54">
        <w:rPr>
          <w:rFonts w:ascii="Times New Roman" w:hAnsi="Times New Roman" w:cs="Times New Roman"/>
        </w:rPr>
        <w:t xml:space="preserve">soils </w:t>
      </w:r>
      <w:r w:rsidR="00C740C0">
        <w:rPr>
          <w:rFonts w:ascii="Times New Roman" w:hAnsi="Times New Roman" w:cs="Times New Roman"/>
        </w:rPr>
        <w:t xml:space="preserve">of granitic islands </w:t>
      </w:r>
      <w:r w:rsidR="00055C94">
        <w:rPr>
          <w:rFonts w:ascii="Times New Roman" w:hAnsi="Times New Roman" w:cs="Times New Roman"/>
        </w:rPr>
        <w:t xml:space="preserve">with </w:t>
      </w:r>
      <w:r w:rsidR="00083A54" w:rsidRPr="00083A54">
        <w:rPr>
          <w:rFonts w:ascii="Times New Roman" w:hAnsi="Times New Roman" w:cs="Times New Roman"/>
        </w:rPr>
        <w:t xml:space="preserve">low concentrations of </w:t>
      </w:r>
      <w:r w:rsidR="00853F5E">
        <w:rPr>
          <w:rFonts w:ascii="Times New Roman" w:hAnsi="Times New Roman" w:cs="Times New Roman"/>
        </w:rPr>
        <w:t xml:space="preserve">K, P, </w:t>
      </w:r>
      <w:r w:rsidR="00083A54" w:rsidRPr="00083A54">
        <w:rPr>
          <w:rFonts w:ascii="Times New Roman" w:hAnsi="Times New Roman" w:cs="Times New Roman"/>
        </w:rPr>
        <w:t>N, Ca and Mg</w:t>
      </w:r>
      <w:r w:rsidR="00A42B54">
        <w:rPr>
          <w:rFonts w:ascii="Times New Roman" w:hAnsi="Times New Roman" w:cs="Times New Roman"/>
        </w:rPr>
        <w:t xml:space="preserve"> </w:t>
      </w:r>
      <w:bookmarkStart w:id="0" w:name="_Hlk187055473"/>
      <w:r w:rsidR="00A42B54">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{"citationID":"mMd4o8Sj","properties":{"formattedCitation":"(K\\uc0\\u252{}ffer Schumacher 2006, Falc\\uc0\\u243{}n and Hansen 2018)","plainCitation":"(Küffer Schumacher 2006, Falcón and Hansen 2018)","noteIndex":0},"citationItems":[{"id":4505,"uris":["http://zotero.org/users/11161907/items/KX2I5NHK"],"itemData":{"id":4505,"type":"article-journal","abstract":"Replacing recently extinct endemic giant tortoises with extant, functional analogues provide the perhaps best examples of island rewilding to date. Yet, an efficient future application of this conservation action is challenging in an era of climate change. We here present and discuss a conceptual framework that can serve as a roadmap for the study and application of tortoise rewilding in an uncertain future. We focus on three main ecological functions mediated by giant tortoises, namely herbivory, seed dispersal and nutrient cycling, and discuss how climate change is likely to impact these. We then propose and discuss mitigation strategies such as artificial constructed shade sites and water holes that can help drive and maintain the ecosystem functions provided by the tortoises on a landscape scale. The application of the framework and the mitigation strategies are illustrated with examples from both wild and rewilded populations of the Aldabra giant tortoise, Aldabrachelys gigantea, in the Western Indian Ocean.\nThis article is part of the theme issue ‘Trophic rewilding: consequences for ecosystems under global change’.","container-title":"Philosophical Transactions of the Royal Society B: Biological Sciences","DOI":"10.1098/rstb.2017.0442","issue":"1761","note":"publisher: Royal Society","page":"20170442","source":"royalsocietypublishing.org (Atypon)","title":"Island rewilding with giant tortoises in an era of climate change","volume":"373","author":[{"family":"Falcón","given":"Wilfredo"},{"family":"Hansen","given":"Dennis M."}],"issued":{"date-parts":[["2018",10,22]]}}},{"id":4711,"uris":["http://zotero.org/users/11161907/items/N6BRCX45"],"itemData":{"id":4711,"type":"thesis","genre":"Doctoral Thesis","language":"en","license":"http://rightsstatements.org/page/InC-NC/1.0/","note":"Accepted: 2017-06-13T05:27:18Z\nDOI: 10.3929/ethz-a-005212597","publisher":"ETH Zurich","source":"www.research-collection.ethz.ch","title":"Impacts of woody invasive species on tropical forests of the Seychelles","URL":"https://www.research-collection.ethz.ch/handle/20.500.11850/149380","author":[{"family":"Küffer Schumacher","given":"Christoph"}],"accessed":{"date-parts":[["2025",1,5]]},"issued":{"date-parts":[["2006"]]}}}],"schema":"https://github.com/citation-style-language/schema/raw/master/csl-citation.json"} </w:instrText>
      </w:r>
      <w:r w:rsidR="00A42B54">
        <w:rPr>
          <w:rFonts w:ascii="Times New Roman" w:hAnsi="Times New Roman" w:cs="Times New Roman"/>
        </w:rPr>
        <w:fldChar w:fldCharType="separate"/>
      </w:r>
      <w:r w:rsidR="008B46E2" w:rsidRPr="008B46E2">
        <w:rPr>
          <w:rFonts w:ascii="Times New Roman" w:hAnsi="Times New Roman" w:cs="Times New Roman"/>
          <w:kern w:val="0"/>
          <w:lang w:val="es-ES_tradnl"/>
        </w:rPr>
        <w:t>(Küffer Schumacher 2006, Falcón and Hansen 2018)</w:t>
      </w:r>
      <w:r w:rsidR="00A42B54">
        <w:rPr>
          <w:rFonts w:ascii="Times New Roman" w:hAnsi="Times New Roman" w:cs="Times New Roman"/>
        </w:rPr>
        <w:fldChar w:fldCharType="end"/>
      </w:r>
      <w:bookmarkEnd w:id="0"/>
      <w:r w:rsidR="00083A54">
        <w:rPr>
          <w:rFonts w:ascii="Times New Roman" w:hAnsi="Times New Roman" w:cs="Times New Roman"/>
        </w:rPr>
        <w:t>.</w:t>
      </w:r>
      <w:r w:rsidR="00E7018C">
        <w:rPr>
          <w:rFonts w:ascii="Times New Roman" w:hAnsi="Times New Roman" w:cs="Times New Roman"/>
        </w:rPr>
        <w:t xml:space="preserve"> </w:t>
      </w:r>
    </w:p>
    <w:p w14:paraId="7E191BF7" w14:textId="6D14FF50" w:rsidR="00C82E0D" w:rsidRPr="002335F1" w:rsidRDefault="000D5838" w:rsidP="00083A54">
      <w:pPr>
        <w:spacing w:after="240" w:line="480" w:lineRule="auto"/>
        <w:ind w:firstLine="708"/>
        <w:jc w:val="both"/>
        <w:rPr>
          <w:rFonts w:ascii="Times New Roman" w:hAnsi="Times New Roman" w:cs="Times New Roman"/>
        </w:rPr>
      </w:pPr>
      <w:r>
        <w:rPr>
          <w:rFonts w:ascii="Times New Roman" w:hAnsi="Times New Roman" w:cs="Times New Roman"/>
        </w:rPr>
        <w:t>Consequently</w:t>
      </w:r>
      <w:r w:rsidR="00765C74">
        <w:rPr>
          <w:rFonts w:ascii="Times New Roman" w:hAnsi="Times New Roman" w:cs="Times New Roman"/>
        </w:rPr>
        <w:t>, t</w:t>
      </w:r>
      <w:r w:rsidR="00C75517" w:rsidRPr="002335F1">
        <w:rPr>
          <w:rFonts w:ascii="Times New Roman" w:hAnsi="Times New Roman" w:cs="Times New Roman"/>
        </w:rPr>
        <w:t>he historical backdrop of commercial exploitation and coppicing with in</w:t>
      </w:r>
      <w:r w:rsidR="00E50205" w:rsidRPr="002335F1">
        <w:rPr>
          <w:rFonts w:ascii="Times New Roman" w:hAnsi="Times New Roman" w:cs="Times New Roman"/>
        </w:rPr>
        <w:t xml:space="preserve">troduced </w:t>
      </w:r>
      <w:r w:rsidR="00302970">
        <w:rPr>
          <w:rFonts w:ascii="Times New Roman" w:hAnsi="Times New Roman" w:cs="Times New Roman"/>
        </w:rPr>
        <w:t>flora</w:t>
      </w:r>
      <w:r w:rsidR="00302970" w:rsidRPr="002335F1">
        <w:rPr>
          <w:rFonts w:ascii="Times New Roman" w:hAnsi="Times New Roman" w:cs="Times New Roman"/>
        </w:rPr>
        <w:t xml:space="preserve"> </w:t>
      </w:r>
      <w:r w:rsidR="00E50205" w:rsidRPr="002335F1">
        <w:rPr>
          <w:rFonts w:ascii="Times New Roman" w:hAnsi="Times New Roman" w:cs="Times New Roman"/>
        </w:rPr>
        <w:t xml:space="preserve">on </w:t>
      </w:r>
      <w:r w:rsidR="00055C94">
        <w:rPr>
          <w:rFonts w:ascii="Times New Roman" w:hAnsi="Times New Roman" w:cs="Times New Roman"/>
        </w:rPr>
        <w:t xml:space="preserve">some Seychelles islands, such as </w:t>
      </w:r>
      <w:proofErr w:type="spellStart"/>
      <w:r w:rsidR="00055C94">
        <w:rPr>
          <w:rFonts w:ascii="Times New Roman" w:hAnsi="Times New Roman" w:cs="Times New Roman"/>
        </w:rPr>
        <w:t>Aride</w:t>
      </w:r>
      <w:proofErr w:type="spellEnd"/>
      <w:r w:rsidR="00055C94">
        <w:rPr>
          <w:rFonts w:ascii="Times New Roman" w:hAnsi="Times New Roman" w:cs="Times New Roman"/>
        </w:rPr>
        <w:t xml:space="preserve">, </w:t>
      </w:r>
      <w:r w:rsidR="00C75517" w:rsidRPr="002335F1">
        <w:rPr>
          <w:rFonts w:ascii="Times New Roman" w:hAnsi="Times New Roman" w:cs="Times New Roman"/>
        </w:rPr>
        <w:t xml:space="preserve">highlights the urgent need for </w:t>
      </w:r>
      <w:r w:rsidR="00BD1475">
        <w:rPr>
          <w:rFonts w:ascii="Times New Roman" w:hAnsi="Times New Roman" w:cs="Times New Roman"/>
        </w:rPr>
        <w:t>studying the</w:t>
      </w:r>
      <w:r w:rsidR="00C75517" w:rsidRPr="002335F1">
        <w:rPr>
          <w:rFonts w:ascii="Times New Roman" w:hAnsi="Times New Roman" w:cs="Times New Roman"/>
        </w:rPr>
        <w:t xml:space="preserve"> role of </w:t>
      </w:r>
      <w:r w:rsidR="00551FB9">
        <w:rPr>
          <w:rFonts w:ascii="Times New Roman" w:hAnsi="Times New Roman" w:cs="Times New Roman"/>
        </w:rPr>
        <w:t xml:space="preserve">reintroduced </w:t>
      </w:r>
      <w:r w:rsidR="00C75517" w:rsidRPr="002335F1">
        <w:rPr>
          <w:rFonts w:ascii="Times New Roman" w:hAnsi="Times New Roman" w:cs="Times New Roman"/>
        </w:rPr>
        <w:t xml:space="preserve">Aldabra giant tortoises in restoring ecosystem services through the establishment of lost ecological interactions with both native and introduced plants. Despite </w:t>
      </w:r>
      <w:proofErr w:type="spellStart"/>
      <w:r w:rsidR="00C75517" w:rsidRPr="002335F1">
        <w:rPr>
          <w:rFonts w:ascii="Times New Roman" w:hAnsi="Times New Roman" w:cs="Times New Roman"/>
        </w:rPr>
        <w:t>Aride’</w:t>
      </w:r>
      <w:r w:rsidR="00B609FB" w:rsidRPr="002335F1">
        <w:rPr>
          <w:rFonts w:ascii="Times New Roman" w:hAnsi="Times New Roman" w:cs="Times New Roman"/>
        </w:rPr>
        <w:t>s</w:t>
      </w:r>
      <w:proofErr w:type="spellEnd"/>
      <w:r w:rsidR="00B609FB" w:rsidRPr="002335F1">
        <w:rPr>
          <w:rFonts w:ascii="Times New Roman" w:hAnsi="Times New Roman" w:cs="Times New Roman"/>
        </w:rPr>
        <w:t xml:space="preserve"> designation as a Special Reserve in 1975, remnants of these introduced plants persist, offering a unique opportunity to observe the initial stages of </w:t>
      </w:r>
      <w:r w:rsidR="00C740C0" w:rsidRPr="002335F1">
        <w:rPr>
          <w:rFonts w:ascii="Times New Roman" w:hAnsi="Times New Roman" w:cs="Times New Roman"/>
        </w:rPr>
        <w:t xml:space="preserve">tortoise reintroduction </w:t>
      </w:r>
      <w:r w:rsidR="00C740C0">
        <w:rPr>
          <w:rFonts w:ascii="Times New Roman" w:hAnsi="Times New Roman" w:cs="Times New Roman"/>
        </w:rPr>
        <w:t>on ecosystem</w:t>
      </w:r>
      <w:r w:rsidR="00B609FB" w:rsidRPr="002335F1">
        <w:rPr>
          <w:rFonts w:ascii="Times New Roman" w:hAnsi="Times New Roman" w:cs="Times New Roman"/>
        </w:rPr>
        <w:t xml:space="preserve"> </w:t>
      </w:r>
      <w:r w:rsidR="00C740C0">
        <w:rPr>
          <w:rFonts w:ascii="Times New Roman" w:hAnsi="Times New Roman" w:cs="Times New Roman"/>
        </w:rPr>
        <w:t>dynamics</w:t>
      </w:r>
      <w:r w:rsidR="00C75517" w:rsidRPr="002335F1">
        <w:rPr>
          <w:rFonts w:ascii="Times New Roman" w:hAnsi="Times New Roman" w:cs="Times New Roman"/>
        </w:rPr>
        <w:t>. By integrating</w:t>
      </w:r>
      <w:r w:rsidR="00B609FB" w:rsidRPr="002335F1">
        <w:rPr>
          <w:rFonts w:ascii="Times New Roman" w:hAnsi="Times New Roman" w:cs="Times New Roman"/>
        </w:rPr>
        <w:t xml:space="preserve"> field observations</w:t>
      </w:r>
      <w:r w:rsidR="00C75517" w:rsidRPr="002335F1">
        <w:rPr>
          <w:rFonts w:ascii="Times New Roman" w:hAnsi="Times New Roman" w:cs="Times New Roman"/>
        </w:rPr>
        <w:t>, fae</w:t>
      </w:r>
      <w:r w:rsidR="006B41D3" w:rsidRPr="002335F1">
        <w:rPr>
          <w:rFonts w:ascii="Times New Roman" w:hAnsi="Times New Roman" w:cs="Times New Roman"/>
        </w:rPr>
        <w:t>ces examination</w:t>
      </w:r>
      <w:r w:rsidR="00C75517" w:rsidRPr="002335F1">
        <w:rPr>
          <w:rFonts w:ascii="Times New Roman" w:hAnsi="Times New Roman" w:cs="Times New Roman"/>
        </w:rPr>
        <w:t>, and DNA metabarcoding, this study aims</w:t>
      </w:r>
      <w:r w:rsidR="00B609FB" w:rsidRPr="002335F1">
        <w:rPr>
          <w:rFonts w:ascii="Times New Roman" w:hAnsi="Times New Roman" w:cs="Times New Roman"/>
        </w:rPr>
        <w:t xml:space="preserve"> to better inform evidence-based conservation and restorati</w:t>
      </w:r>
      <w:r w:rsidR="00C75517" w:rsidRPr="002335F1">
        <w:rPr>
          <w:rFonts w:ascii="Times New Roman" w:hAnsi="Times New Roman" w:cs="Times New Roman"/>
        </w:rPr>
        <w:t>on strategies by: 1) characteris</w:t>
      </w:r>
      <w:r w:rsidR="00C42F6A" w:rsidRPr="002335F1">
        <w:rPr>
          <w:rFonts w:ascii="Times New Roman" w:hAnsi="Times New Roman" w:cs="Times New Roman"/>
        </w:rPr>
        <w:t>ing</w:t>
      </w:r>
      <w:r w:rsidR="00B609FB" w:rsidRPr="002335F1">
        <w:rPr>
          <w:rFonts w:ascii="Times New Roman" w:hAnsi="Times New Roman" w:cs="Times New Roman"/>
        </w:rPr>
        <w:t xml:space="preserve"> the novel </w:t>
      </w:r>
      <w:r w:rsidR="00302970">
        <w:rPr>
          <w:rFonts w:ascii="Times New Roman" w:hAnsi="Times New Roman" w:cs="Times New Roman"/>
        </w:rPr>
        <w:t>establishment of</w:t>
      </w:r>
      <w:r w:rsidR="00302970" w:rsidRPr="002335F1">
        <w:rPr>
          <w:rFonts w:ascii="Times New Roman" w:hAnsi="Times New Roman" w:cs="Times New Roman"/>
        </w:rPr>
        <w:t xml:space="preserve"> </w:t>
      </w:r>
      <w:r w:rsidR="00B609FB" w:rsidRPr="002335F1">
        <w:rPr>
          <w:rFonts w:ascii="Times New Roman" w:hAnsi="Times New Roman" w:cs="Times New Roman"/>
        </w:rPr>
        <w:t>antagonistic and mutualistic interaction</w:t>
      </w:r>
      <w:r w:rsidR="00765C74">
        <w:rPr>
          <w:rFonts w:ascii="Times New Roman" w:hAnsi="Times New Roman" w:cs="Times New Roman"/>
        </w:rPr>
        <w:t xml:space="preserve">s </w:t>
      </w:r>
      <w:r w:rsidR="00B609FB" w:rsidRPr="002335F1">
        <w:rPr>
          <w:rFonts w:ascii="Times New Roman" w:hAnsi="Times New Roman" w:cs="Times New Roman"/>
        </w:rPr>
        <w:t xml:space="preserve">between </w:t>
      </w:r>
      <w:r w:rsidR="00C75517" w:rsidRPr="002335F1">
        <w:rPr>
          <w:rFonts w:ascii="Times New Roman" w:hAnsi="Times New Roman" w:cs="Times New Roman"/>
        </w:rPr>
        <w:t xml:space="preserve">the </w:t>
      </w:r>
      <w:proofErr w:type="spellStart"/>
      <w:r w:rsidR="00B609FB" w:rsidRPr="002335F1">
        <w:rPr>
          <w:rFonts w:ascii="Times New Roman" w:hAnsi="Times New Roman" w:cs="Times New Roman"/>
        </w:rPr>
        <w:t>Aride</w:t>
      </w:r>
      <w:proofErr w:type="spellEnd"/>
      <w:r w:rsidR="00B609FB" w:rsidRPr="002335F1">
        <w:rPr>
          <w:rFonts w:ascii="Times New Roman" w:hAnsi="Times New Roman" w:cs="Times New Roman"/>
        </w:rPr>
        <w:t xml:space="preserve"> </w:t>
      </w:r>
      <w:r w:rsidR="00E50205" w:rsidRPr="002335F1">
        <w:rPr>
          <w:rFonts w:ascii="Times New Roman" w:hAnsi="Times New Roman" w:cs="Times New Roman"/>
        </w:rPr>
        <w:t xml:space="preserve">Island </w:t>
      </w:r>
      <w:r w:rsidR="00B609FB" w:rsidRPr="002335F1">
        <w:rPr>
          <w:rFonts w:ascii="Times New Roman" w:hAnsi="Times New Roman" w:cs="Times New Roman"/>
        </w:rPr>
        <w:t xml:space="preserve">flora and reintroduced tortoises; 2) </w:t>
      </w:r>
      <w:r w:rsidR="00C42F6A" w:rsidRPr="002335F1">
        <w:rPr>
          <w:rFonts w:ascii="Times New Roman" w:hAnsi="Times New Roman" w:cs="Times New Roman"/>
        </w:rPr>
        <w:t xml:space="preserve">exploring </w:t>
      </w:r>
      <w:r w:rsidR="00B609FB" w:rsidRPr="002335F1">
        <w:rPr>
          <w:rFonts w:ascii="Times New Roman" w:hAnsi="Times New Roman" w:cs="Times New Roman"/>
        </w:rPr>
        <w:t xml:space="preserve">the </w:t>
      </w:r>
      <w:r w:rsidR="00765C74">
        <w:rPr>
          <w:rFonts w:ascii="Times New Roman" w:hAnsi="Times New Roman" w:cs="Times New Roman"/>
        </w:rPr>
        <w:t>effectiveness</w:t>
      </w:r>
      <w:r w:rsidR="00B609FB" w:rsidRPr="002335F1">
        <w:rPr>
          <w:rFonts w:ascii="Times New Roman" w:hAnsi="Times New Roman" w:cs="Times New Roman"/>
        </w:rPr>
        <w:t xml:space="preserve"> role of individual tortoises </w:t>
      </w:r>
      <w:r w:rsidR="00765C74">
        <w:rPr>
          <w:rFonts w:ascii="Times New Roman" w:hAnsi="Times New Roman" w:cs="Times New Roman"/>
        </w:rPr>
        <w:t xml:space="preserve">as </w:t>
      </w:r>
      <w:r w:rsidR="00F3273D">
        <w:rPr>
          <w:rFonts w:ascii="Times New Roman" w:hAnsi="Times New Roman" w:cs="Times New Roman"/>
        </w:rPr>
        <w:t xml:space="preserve">detritivores, </w:t>
      </w:r>
      <w:r w:rsidR="00765C74">
        <w:rPr>
          <w:rFonts w:ascii="Times New Roman" w:hAnsi="Times New Roman" w:cs="Times New Roman"/>
        </w:rPr>
        <w:t xml:space="preserve">browsers and grazers and dispersers of </w:t>
      </w:r>
      <w:r w:rsidR="00F3273D">
        <w:rPr>
          <w:rFonts w:ascii="Times New Roman" w:hAnsi="Times New Roman" w:cs="Times New Roman"/>
        </w:rPr>
        <w:t xml:space="preserve">exotic and </w:t>
      </w:r>
      <w:r w:rsidR="00765C74">
        <w:rPr>
          <w:rFonts w:ascii="Times New Roman" w:hAnsi="Times New Roman" w:cs="Times New Roman"/>
        </w:rPr>
        <w:t xml:space="preserve">native </w:t>
      </w:r>
      <w:r w:rsidR="00F3273D">
        <w:rPr>
          <w:rFonts w:ascii="Times New Roman" w:hAnsi="Times New Roman" w:cs="Times New Roman"/>
        </w:rPr>
        <w:t>flora</w:t>
      </w:r>
      <w:r w:rsidR="00C75517" w:rsidRPr="002335F1">
        <w:rPr>
          <w:rFonts w:ascii="Times New Roman" w:hAnsi="Times New Roman" w:cs="Times New Roman"/>
        </w:rPr>
        <w:t>; and 3)</w:t>
      </w:r>
      <w:r w:rsidR="00C42F6A" w:rsidRPr="002335F1">
        <w:rPr>
          <w:rFonts w:ascii="Times New Roman" w:hAnsi="Times New Roman" w:cs="Times New Roman"/>
        </w:rPr>
        <w:t xml:space="preserve"> describing the </w:t>
      </w:r>
      <w:r w:rsidR="00765C74">
        <w:rPr>
          <w:rFonts w:ascii="Times New Roman" w:hAnsi="Times New Roman" w:cs="Times New Roman"/>
        </w:rPr>
        <w:t xml:space="preserve">differential contributions of individuals in </w:t>
      </w:r>
      <w:r w:rsidR="00F3273D">
        <w:rPr>
          <w:rFonts w:ascii="Times New Roman" w:hAnsi="Times New Roman" w:cs="Times New Roman"/>
        </w:rPr>
        <w:t>three different ecological</w:t>
      </w:r>
      <w:r w:rsidR="00765C74">
        <w:rPr>
          <w:rFonts w:ascii="Times New Roman" w:hAnsi="Times New Roman" w:cs="Times New Roman"/>
        </w:rPr>
        <w:t xml:space="preserve"> processes</w:t>
      </w:r>
      <w:r w:rsidR="00F3273D">
        <w:rPr>
          <w:rFonts w:ascii="Times New Roman" w:hAnsi="Times New Roman" w:cs="Times New Roman"/>
        </w:rPr>
        <w:t xml:space="preserve"> with diverging outcomes for plant species</w:t>
      </w:r>
      <w:r w:rsidR="00BD1475">
        <w:rPr>
          <w:rFonts w:ascii="Times New Roman" w:hAnsi="Times New Roman" w:cs="Times New Roman"/>
        </w:rPr>
        <w:t>.</w:t>
      </w:r>
    </w:p>
    <w:p w14:paraId="2452DB40" w14:textId="77777777" w:rsidR="00EE05A5" w:rsidRPr="00A655C1" w:rsidRDefault="00EE05A5" w:rsidP="00A655C1">
      <w:pPr>
        <w:pStyle w:val="Ttulo2"/>
      </w:pPr>
      <w:r w:rsidRPr="00A655C1">
        <w:t>Material and Methods</w:t>
      </w:r>
      <w:r w:rsidR="00EF6A58" w:rsidRPr="00A655C1">
        <w:t>.</w:t>
      </w:r>
    </w:p>
    <w:p w14:paraId="19B1FE4B" w14:textId="77777777" w:rsidR="00EE05A5" w:rsidRPr="00A655C1" w:rsidRDefault="00EE05A5" w:rsidP="00A655C1">
      <w:pPr>
        <w:pStyle w:val="Ttulo3"/>
      </w:pPr>
      <w:r w:rsidRPr="00A655C1">
        <w:t>Study area</w:t>
      </w:r>
      <w:r w:rsidR="00EF6A58" w:rsidRPr="00A655C1">
        <w:t>.</w:t>
      </w:r>
    </w:p>
    <w:p w14:paraId="5C754721" w14:textId="6EE1115B" w:rsidR="00EE05A5" w:rsidRPr="002335F1" w:rsidRDefault="00CE39A9" w:rsidP="00593D79">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Ten Aldabra giant tortoises </w:t>
      </w:r>
      <w:r w:rsidR="00D92117" w:rsidRPr="002335F1">
        <w:rPr>
          <w:rFonts w:ascii="Times New Roman" w:hAnsi="Times New Roman" w:cs="Times New Roman"/>
        </w:rPr>
        <w:t>(</w:t>
      </w:r>
      <w:proofErr w:type="spellStart"/>
      <w:r w:rsidR="00D92117" w:rsidRPr="002335F1">
        <w:rPr>
          <w:rFonts w:ascii="Times New Roman" w:hAnsi="Times New Roman" w:cs="Times New Roman"/>
          <w:i/>
          <w:iCs/>
        </w:rPr>
        <w:t>Aldabrachelys</w:t>
      </w:r>
      <w:proofErr w:type="spellEnd"/>
      <w:r w:rsidR="00D92117" w:rsidRPr="002335F1">
        <w:rPr>
          <w:rFonts w:ascii="Times New Roman" w:hAnsi="Times New Roman" w:cs="Times New Roman"/>
          <w:i/>
          <w:iCs/>
        </w:rPr>
        <w:t xml:space="preserve"> gigantea</w:t>
      </w:r>
      <w:r w:rsidR="00D92117" w:rsidRPr="002335F1">
        <w:rPr>
          <w:rFonts w:ascii="Times New Roman" w:hAnsi="Times New Roman" w:cs="Times New Roman"/>
        </w:rPr>
        <w:t xml:space="preserve">) </w:t>
      </w:r>
      <w:r w:rsidRPr="002335F1">
        <w:rPr>
          <w:rFonts w:ascii="Times New Roman" w:hAnsi="Times New Roman" w:cs="Times New Roman"/>
        </w:rPr>
        <w:t xml:space="preserve">were translocated from the close-by </w:t>
      </w:r>
      <w:proofErr w:type="spellStart"/>
      <w:r w:rsidRPr="002335F1">
        <w:rPr>
          <w:rFonts w:ascii="Times New Roman" w:hAnsi="Times New Roman" w:cs="Times New Roman"/>
        </w:rPr>
        <w:t>Fregate</w:t>
      </w:r>
      <w:proofErr w:type="spellEnd"/>
      <w:r w:rsidRPr="002335F1">
        <w:rPr>
          <w:rFonts w:ascii="Times New Roman" w:hAnsi="Times New Roman" w:cs="Times New Roman"/>
        </w:rPr>
        <w:t xml:space="preserve"> Island to </w:t>
      </w:r>
      <w:proofErr w:type="spellStart"/>
      <w:r w:rsidRPr="002335F1">
        <w:rPr>
          <w:rFonts w:ascii="Times New Roman" w:hAnsi="Times New Roman" w:cs="Times New Roman"/>
        </w:rPr>
        <w:t>Aride</w:t>
      </w:r>
      <w:proofErr w:type="spellEnd"/>
      <w:r w:rsidRPr="002335F1">
        <w:rPr>
          <w:rFonts w:ascii="Times New Roman" w:hAnsi="Times New Roman" w:cs="Times New Roman"/>
        </w:rPr>
        <w:t xml:space="preserve"> Island in 2018. </w:t>
      </w:r>
      <w:proofErr w:type="spellStart"/>
      <w:r w:rsidR="00EE05A5"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EE05A5" w:rsidRPr="002335F1">
        <w:rPr>
          <w:rFonts w:ascii="Times New Roman" w:hAnsi="Times New Roman" w:cs="Times New Roman"/>
        </w:rPr>
        <w:t xml:space="preserve"> (4°12'48"S, 55°39'57"E), </w:t>
      </w:r>
      <w:r w:rsidR="00EE05A5" w:rsidRPr="002335F1">
        <w:rPr>
          <w:rFonts w:ascii="Times New Roman" w:hAnsi="Times New Roman" w:cs="Times New Roman"/>
        </w:rPr>
        <w:lastRenderedPageBreak/>
        <w:t>situated as the northernmost granitic island of the Seychelles archipelago, spans approximately 0.71 km</w:t>
      </w:r>
      <w:r w:rsidR="00EE05A5" w:rsidRPr="002335F1">
        <w:rPr>
          <w:rFonts w:ascii="Times New Roman" w:hAnsi="Times New Roman" w:cs="Times New Roman"/>
          <w:vertAlign w:val="superscript"/>
        </w:rPr>
        <w:t>2</w:t>
      </w:r>
      <w:r w:rsidR="00EE05A5" w:rsidRPr="002335F1">
        <w:rPr>
          <w:rFonts w:ascii="Times New Roman" w:hAnsi="Times New Roman" w:cs="Times New Roman"/>
        </w:rPr>
        <w:t>, reaching 135 meters above sea level (Fig. 1A). Along its southern shoreline lies a 0.07 km</w:t>
      </w:r>
      <w:r w:rsidR="00EE05A5" w:rsidRPr="00F62830">
        <w:rPr>
          <w:rFonts w:ascii="Times New Roman" w:hAnsi="Times New Roman" w:cs="Times New Roman"/>
          <w:vertAlign w:val="superscript"/>
        </w:rPr>
        <w:t>2</w:t>
      </w:r>
      <w:r w:rsidR="00EE05A5" w:rsidRPr="002335F1">
        <w:rPr>
          <w:rFonts w:ascii="Times New Roman" w:hAnsi="Times New Roman" w:cs="Times New Roman"/>
        </w:rPr>
        <w:t xml:space="preserve"> flat, low-lying plateau.  In contrast, the northern section of the island rises abruptly beyond the plateau, with hills ascending to towering cliffs, accentuating a pronounced difference in topography among sections. Up to 154 flora species have been historically recorded at least once on </w:t>
      </w:r>
      <w:proofErr w:type="spellStart"/>
      <w:r w:rsidR="00EE05A5" w:rsidRPr="002335F1">
        <w:rPr>
          <w:rFonts w:ascii="Times New Roman" w:hAnsi="Times New Roman" w:cs="Times New Roman"/>
        </w:rPr>
        <w:t>Ar</w:t>
      </w:r>
      <w:r w:rsidR="00713326" w:rsidRPr="002335F1">
        <w:rPr>
          <w:rFonts w:ascii="Times New Roman" w:hAnsi="Times New Roman" w:cs="Times New Roman"/>
        </w:rPr>
        <w:t>i</w:t>
      </w:r>
      <w:r w:rsidR="00E50205" w:rsidRPr="002335F1">
        <w:rPr>
          <w:rFonts w:ascii="Times New Roman" w:hAnsi="Times New Roman" w:cs="Times New Roman"/>
        </w:rPr>
        <w:t>de</w:t>
      </w:r>
      <w:proofErr w:type="spellEnd"/>
      <w:r w:rsidR="00E50205" w:rsidRPr="002335F1">
        <w:rPr>
          <w:rFonts w:ascii="Times New Roman" w:hAnsi="Times New Roman" w:cs="Times New Roman"/>
        </w:rPr>
        <w:t xml:space="preserve"> Island</w:t>
      </w:r>
      <w:r w:rsidR="00EE05A5" w:rsidRPr="002335F1">
        <w:rPr>
          <w:rFonts w:ascii="Times New Roman" w:hAnsi="Times New Roman" w:cs="Times New Roman"/>
        </w:rPr>
        <w:t>, including both introduced and native plants (</w:t>
      </w:r>
      <w:r w:rsidR="00BC7755" w:rsidRPr="002335F1">
        <w:rPr>
          <w:rFonts w:ascii="Times New Roman" w:hAnsi="Times New Roman" w:cs="Times New Roman"/>
        </w:rPr>
        <w:t xml:space="preserve">Table </w:t>
      </w:r>
      <w:r w:rsidR="00D4618C" w:rsidRPr="002335F1">
        <w:rPr>
          <w:rFonts w:ascii="Times New Roman" w:hAnsi="Times New Roman" w:cs="Times New Roman"/>
        </w:rPr>
        <w:t>S</w:t>
      </w:r>
      <w:r w:rsidR="00713326" w:rsidRPr="002335F1">
        <w:rPr>
          <w:rFonts w:ascii="Times New Roman" w:hAnsi="Times New Roman" w:cs="Times New Roman"/>
        </w:rPr>
        <w:t>1</w:t>
      </w:r>
      <w:r w:rsidR="00EE05A5" w:rsidRPr="002335F1">
        <w:rPr>
          <w:rFonts w:ascii="Times New Roman" w:hAnsi="Times New Roman" w:cs="Times New Roman"/>
        </w:rPr>
        <w:t>)</w:t>
      </w:r>
      <w:r w:rsidR="00C82E0D" w:rsidRPr="002335F1">
        <w:rPr>
          <w:rFonts w:ascii="Times New Roman" w:hAnsi="Times New Roman" w:cs="Times New Roman"/>
        </w:rPr>
        <w:t xml:space="preserve"> </w:t>
      </w:r>
      <w:r w:rsidR="00713326"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{"citationID":"rODPftVE","properties":{"formattedCitation":"(Castle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713326" w:rsidRPr="002335F1">
        <w:rPr>
          <w:rFonts w:ascii="Times New Roman" w:hAnsi="Times New Roman" w:cs="Times New Roman"/>
        </w:rPr>
        <w:fldChar w:fldCharType="separate"/>
      </w:r>
      <w:r w:rsidR="008B46E2">
        <w:rPr>
          <w:rFonts w:ascii="Times New Roman" w:hAnsi="Times New Roman" w:cs="Times New Roman"/>
          <w:noProof/>
        </w:rPr>
        <w:t>(Castle and Mileto 1994, Hansen and Laboudallon 2016)</w:t>
      </w:r>
      <w:r w:rsidR="00713326" w:rsidRPr="002335F1">
        <w:rPr>
          <w:rFonts w:ascii="Times New Roman" w:hAnsi="Times New Roman" w:cs="Times New Roman"/>
        </w:rPr>
        <w:fldChar w:fldCharType="end"/>
      </w:r>
      <w:r w:rsidR="00713326" w:rsidRPr="002335F1">
        <w:rPr>
          <w:rFonts w:ascii="Times New Roman" w:hAnsi="Times New Roman" w:cs="Times New Roman"/>
        </w:rPr>
        <w:t xml:space="preserve">. </w:t>
      </w:r>
      <w:r w:rsidR="00EE05A5" w:rsidRPr="002335F1">
        <w:rPr>
          <w:rFonts w:ascii="Times New Roman" w:hAnsi="Times New Roman" w:cs="Times New Roman"/>
        </w:rPr>
        <w:t xml:space="preserve">On the basis of the historical records, introduced plant species may represent approximately 48% of the species </w:t>
      </w:r>
      <w:r w:rsidR="00055C94">
        <w:rPr>
          <w:rFonts w:ascii="Times New Roman" w:hAnsi="Times New Roman" w:cs="Times New Roman"/>
        </w:rPr>
        <w:t>present</w:t>
      </w:r>
      <w:r w:rsidR="00EE05A5" w:rsidRPr="002335F1">
        <w:rPr>
          <w:rFonts w:ascii="Times New Roman" w:hAnsi="Times New Roman" w:cs="Times New Roman"/>
        </w:rPr>
        <w:t xml:space="preserve"> on </w:t>
      </w:r>
      <w:proofErr w:type="spellStart"/>
      <w:r w:rsidR="00EE05A5"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1A409A" w:rsidRPr="002335F1">
        <w:rPr>
          <w:rFonts w:ascii="Times New Roman" w:hAnsi="Times New Roman" w:cs="Times New Roman"/>
        </w:rPr>
        <w:t>, while native specie</w:t>
      </w:r>
      <w:r w:rsidR="00055C94">
        <w:rPr>
          <w:rFonts w:ascii="Times New Roman" w:hAnsi="Times New Roman" w:cs="Times New Roman"/>
        </w:rPr>
        <w:t>s</w:t>
      </w:r>
      <w:r w:rsidR="001A409A" w:rsidRPr="002335F1">
        <w:rPr>
          <w:rFonts w:ascii="Times New Roman" w:hAnsi="Times New Roman" w:cs="Times New Roman"/>
        </w:rPr>
        <w:t xml:space="preserve"> include two endemics to</w:t>
      </w:r>
      <w:r w:rsidR="00EE05A5" w:rsidRPr="002335F1">
        <w:rPr>
          <w:rFonts w:ascii="Times New Roman" w:hAnsi="Times New Roman" w:cs="Times New Roman"/>
        </w:rPr>
        <w:t xml:space="preserve"> </w:t>
      </w:r>
      <w:r w:rsidR="00D86EB2" w:rsidRPr="002335F1">
        <w:rPr>
          <w:rFonts w:ascii="Times New Roman" w:hAnsi="Times New Roman" w:cs="Times New Roman"/>
        </w:rPr>
        <w:t xml:space="preserve">the </w:t>
      </w:r>
      <w:r w:rsidR="00EE05A5" w:rsidRPr="002335F1">
        <w:rPr>
          <w:rFonts w:ascii="Times New Roman" w:hAnsi="Times New Roman" w:cs="Times New Roman"/>
        </w:rPr>
        <w:t>Seychelles archipelago</w:t>
      </w:r>
      <w:r w:rsidR="001A409A" w:rsidRPr="002335F1">
        <w:rPr>
          <w:rFonts w:ascii="Times New Roman" w:hAnsi="Times New Roman" w:cs="Times New Roman"/>
        </w:rPr>
        <w:t xml:space="preserve"> (</w:t>
      </w:r>
      <w:r w:rsidR="001A409A" w:rsidRPr="002335F1">
        <w:rPr>
          <w:rFonts w:ascii="Times New Roman" w:hAnsi="Times New Roman" w:cs="Times New Roman"/>
          <w:i/>
          <w:iCs/>
        </w:rPr>
        <w:t xml:space="preserve">Pandanus </w:t>
      </w:r>
      <w:proofErr w:type="spellStart"/>
      <w:r w:rsidR="001A409A" w:rsidRPr="002335F1">
        <w:rPr>
          <w:rFonts w:ascii="Times New Roman" w:hAnsi="Times New Roman" w:cs="Times New Roman"/>
          <w:i/>
          <w:iCs/>
        </w:rPr>
        <w:t>balfourii</w:t>
      </w:r>
      <w:proofErr w:type="spellEnd"/>
      <w:r w:rsidR="001A409A" w:rsidRPr="002335F1">
        <w:rPr>
          <w:rFonts w:ascii="Times New Roman" w:hAnsi="Times New Roman" w:cs="Times New Roman"/>
        </w:rPr>
        <w:t xml:space="preserve">) </w:t>
      </w:r>
      <w:r w:rsidR="00EE05A5" w:rsidRPr="002335F1">
        <w:rPr>
          <w:rFonts w:ascii="Times New Roman" w:hAnsi="Times New Roman" w:cs="Times New Roman"/>
        </w:rPr>
        <w:t xml:space="preserve">and </w:t>
      </w:r>
      <w:proofErr w:type="spellStart"/>
      <w:r w:rsidR="00EE05A5" w:rsidRPr="002335F1">
        <w:rPr>
          <w:rFonts w:ascii="Times New Roman" w:hAnsi="Times New Roman" w:cs="Times New Roman"/>
        </w:rPr>
        <w:t>Aride</w:t>
      </w:r>
      <w:proofErr w:type="spellEnd"/>
      <w:r w:rsidR="00EE05A5" w:rsidRPr="002335F1">
        <w:rPr>
          <w:rFonts w:ascii="Times New Roman" w:hAnsi="Times New Roman" w:cs="Times New Roman"/>
        </w:rPr>
        <w:t xml:space="preserve"> Island </w:t>
      </w:r>
      <w:r w:rsidR="001A409A" w:rsidRPr="002335F1">
        <w:rPr>
          <w:rFonts w:ascii="Times New Roman" w:hAnsi="Times New Roman" w:cs="Times New Roman"/>
        </w:rPr>
        <w:t>(</w:t>
      </w:r>
      <w:proofErr w:type="spellStart"/>
      <w:r w:rsidR="00EE05A5" w:rsidRPr="002335F1">
        <w:rPr>
          <w:rFonts w:ascii="Times New Roman" w:hAnsi="Times New Roman" w:cs="Times New Roman"/>
          <w:i/>
          <w:iCs/>
        </w:rPr>
        <w:t>Rothmannia</w:t>
      </w:r>
      <w:proofErr w:type="spellEnd"/>
      <w:r w:rsidR="00EE05A5" w:rsidRPr="002335F1">
        <w:rPr>
          <w:rFonts w:ascii="Times New Roman" w:hAnsi="Times New Roman" w:cs="Times New Roman"/>
          <w:i/>
          <w:iCs/>
        </w:rPr>
        <w:t xml:space="preserve"> </w:t>
      </w:r>
      <w:proofErr w:type="spellStart"/>
      <w:r w:rsidR="00EE05A5" w:rsidRPr="002335F1">
        <w:rPr>
          <w:rFonts w:ascii="Times New Roman" w:hAnsi="Times New Roman" w:cs="Times New Roman"/>
          <w:i/>
          <w:iCs/>
        </w:rPr>
        <w:t>annae</w:t>
      </w:r>
      <w:proofErr w:type="spellEnd"/>
      <w:r w:rsidR="001A409A" w:rsidRPr="002335F1">
        <w:rPr>
          <w:rFonts w:ascii="Times New Roman" w:hAnsi="Times New Roman" w:cs="Times New Roman"/>
        </w:rPr>
        <w:t>).</w:t>
      </w:r>
      <w:r w:rsidR="00AC50FF">
        <w:rPr>
          <w:rFonts w:ascii="Times New Roman" w:hAnsi="Times New Roman" w:cs="Times New Roman"/>
        </w:rPr>
        <w:t xml:space="preserve"> </w:t>
      </w:r>
      <w:r w:rsidR="00B87944" w:rsidRPr="00B87944">
        <w:rPr>
          <w:rFonts w:ascii="Times New Roman" w:hAnsi="Times New Roman" w:cs="Times New Roman"/>
        </w:rPr>
        <w:t xml:space="preserve">The majority of the island's </w:t>
      </w:r>
      <w:r w:rsidR="00E462C8">
        <w:rPr>
          <w:rFonts w:ascii="Times New Roman" w:hAnsi="Times New Roman" w:cs="Times New Roman"/>
        </w:rPr>
        <w:t>woodlands consists of</w:t>
      </w:r>
      <w:r w:rsidR="00B87944" w:rsidRPr="00B87944">
        <w:rPr>
          <w:rFonts w:ascii="Times New Roman" w:hAnsi="Times New Roman" w:cs="Times New Roman"/>
        </w:rPr>
        <w:t xml:space="preserve"> the native species </w:t>
      </w:r>
      <w:r w:rsidR="00B87944" w:rsidRPr="001815CE">
        <w:rPr>
          <w:rFonts w:ascii="Times New Roman" w:hAnsi="Times New Roman" w:cs="Times New Roman"/>
          <w:i/>
        </w:rPr>
        <w:t>Pisonia grandis</w:t>
      </w:r>
      <w:r w:rsidR="00B87944" w:rsidRPr="00B87944">
        <w:rPr>
          <w:rFonts w:ascii="Times New Roman" w:hAnsi="Times New Roman" w:cs="Times New Roman"/>
        </w:rPr>
        <w:t xml:space="preserve"> and </w:t>
      </w:r>
      <w:r w:rsidR="00B87944" w:rsidRPr="001815CE">
        <w:rPr>
          <w:rFonts w:ascii="Times New Roman" w:hAnsi="Times New Roman" w:cs="Times New Roman"/>
          <w:i/>
        </w:rPr>
        <w:t xml:space="preserve">Ficus </w:t>
      </w:r>
      <w:proofErr w:type="spellStart"/>
      <w:r w:rsidR="00B87944" w:rsidRPr="001815CE">
        <w:rPr>
          <w:rFonts w:ascii="Times New Roman" w:hAnsi="Times New Roman" w:cs="Times New Roman"/>
          <w:i/>
        </w:rPr>
        <w:t>reflexa</w:t>
      </w:r>
      <w:proofErr w:type="spellEnd"/>
      <w:r w:rsidR="00055C94">
        <w:rPr>
          <w:rFonts w:ascii="Times New Roman" w:hAnsi="Times New Roman" w:cs="Times New Roman"/>
          <w:i/>
        </w:rPr>
        <w:t xml:space="preserve"> </w:t>
      </w:r>
      <w:r w:rsidR="00055C94" w:rsidRPr="00B87944">
        <w:rPr>
          <w:rFonts w:ascii="Times New Roman" w:hAnsi="Times New Roman" w:cs="Times New Roman"/>
        </w:rPr>
        <w:t>(</w:t>
      </w:r>
      <w:r w:rsidR="00055C94">
        <w:rPr>
          <w:rFonts w:ascii="Times New Roman" w:hAnsi="Times New Roman" w:cs="Times New Roman"/>
        </w:rPr>
        <w:t xml:space="preserve">García-Peña </w:t>
      </w:r>
      <w:r w:rsidR="00055C94" w:rsidRPr="00B87944">
        <w:rPr>
          <w:rFonts w:ascii="Times New Roman" w:hAnsi="Times New Roman" w:cs="Times New Roman"/>
        </w:rPr>
        <w:t>pers. obs.).</w:t>
      </w:r>
      <w:r w:rsidR="00B87944" w:rsidRPr="00B87944">
        <w:rPr>
          <w:rFonts w:ascii="Times New Roman" w:hAnsi="Times New Roman" w:cs="Times New Roman"/>
        </w:rPr>
        <w:t xml:space="preserve"> Additionally, two other species of </w:t>
      </w:r>
      <w:r w:rsidR="00B87944" w:rsidRPr="001815CE">
        <w:rPr>
          <w:rFonts w:ascii="Times New Roman" w:hAnsi="Times New Roman" w:cs="Times New Roman"/>
          <w:i/>
        </w:rPr>
        <w:t>Ficus</w:t>
      </w:r>
      <w:r w:rsidR="00B87944" w:rsidRPr="00B87944">
        <w:rPr>
          <w:rFonts w:ascii="Times New Roman" w:hAnsi="Times New Roman" w:cs="Times New Roman"/>
        </w:rPr>
        <w:t xml:space="preserve"> are present: </w:t>
      </w:r>
      <w:r w:rsidR="00B87944" w:rsidRPr="001815CE">
        <w:rPr>
          <w:rFonts w:ascii="Times New Roman" w:hAnsi="Times New Roman" w:cs="Times New Roman"/>
          <w:i/>
        </w:rPr>
        <w:t>F</w:t>
      </w:r>
      <w:r w:rsidR="001815CE">
        <w:rPr>
          <w:rFonts w:ascii="Times New Roman" w:hAnsi="Times New Roman" w:cs="Times New Roman"/>
          <w:i/>
        </w:rPr>
        <w:t>.</w:t>
      </w:r>
      <w:r w:rsidR="00B87944" w:rsidRPr="001815CE">
        <w:rPr>
          <w:rFonts w:ascii="Times New Roman" w:hAnsi="Times New Roman" w:cs="Times New Roman"/>
          <w:i/>
        </w:rPr>
        <w:t xml:space="preserve"> lutea</w:t>
      </w:r>
      <w:r w:rsidR="00B87944" w:rsidRPr="00B87944">
        <w:rPr>
          <w:rFonts w:ascii="Times New Roman" w:hAnsi="Times New Roman" w:cs="Times New Roman"/>
        </w:rPr>
        <w:t xml:space="preserve"> (native) and </w:t>
      </w:r>
      <w:r w:rsidR="00B87944" w:rsidRPr="001815CE">
        <w:rPr>
          <w:rFonts w:ascii="Times New Roman" w:hAnsi="Times New Roman" w:cs="Times New Roman"/>
          <w:i/>
        </w:rPr>
        <w:t>F</w:t>
      </w:r>
      <w:r w:rsidR="001815CE">
        <w:rPr>
          <w:rFonts w:ascii="Times New Roman" w:hAnsi="Times New Roman" w:cs="Times New Roman"/>
          <w:i/>
        </w:rPr>
        <w:t>.</w:t>
      </w:r>
      <w:r w:rsidR="00B87944" w:rsidRPr="001815CE">
        <w:rPr>
          <w:rFonts w:ascii="Times New Roman" w:hAnsi="Times New Roman" w:cs="Times New Roman"/>
          <w:i/>
        </w:rPr>
        <w:t xml:space="preserve"> benghalensis</w:t>
      </w:r>
      <w:r w:rsidR="00B87944" w:rsidRPr="00B87944">
        <w:rPr>
          <w:rFonts w:ascii="Times New Roman" w:hAnsi="Times New Roman" w:cs="Times New Roman"/>
        </w:rPr>
        <w:t xml:space="preserve"> (introduced), each represented by a single individual on the island (</w:t>
      </w:r>
      <w:r w:rsidR="0035421D">
        <w:rPr>
          <w:rFonts w:ascii="Times New Roman" w:hAnsi="Times New Roman" w:cs="Times New Roman"/>
        </w:rPr>
        <w:t xml:space="preserve">García-Peña </w:t>
      </w:r>
      <w:r w:rsidR="00B87944" w:rsidRPr="00B87944">
        <w:rPr>
          <w:rFonts w:ascii="Times New Roman" w:hAnsi="Times New Roman" w:cs="Times New Roman"/>
        </w:rPr>
        <w:t>pers. obs.).</w:t>
      </w:r>
    </w:p>
    <w:p w14:paraId="1A36AC8F" w14:textId="77777777" w:rsidR="00E81FE8" w:rsidRPr="002335F1" w:rsidRDefault="00E81FE8" w:rsidP="00A655C1">
      <w:pPr>
        <w:pStyle w:val="Ttulo3"/>
      </w:pPr>
      <w:r w:rsidRPr="002335F1">
        <w:t>Plant reference collection</w:t>
      </w:r>
      <w:r w:rsidR="00EF6A58" w:rsidRPr="002335F1">
        <w:t>.</w:t>
      </w:r>
    </w:p>
    <w:p w14:paraId="4087374D" w14:textId="058312C8" w:rsidR="006807B9"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We delineated convex</w:t>
      </w:r>
      <w:r w:rsidR="00D86EB2" w:rsidRPr="002335F1">
        <w:rPr>
          <w:rFonts w:ascii="Times New Roman" w:hAnsi="Times New Roman" w:cs="Times New Roman"/>
        </w:rPr>
        <w:t xml:space="preserve"> polygons using GPS locations from</w:t>
      </w:r>
      <w:r w:rsidRPr="002335F1">
        <w:rPr>
          <w:rFonts w:ascii="Times New Roman" w:hAnsi="Times New Roman" w:cs="Times New Roman"/>
        </w:rPr>
        <w:t xml:space="preserve"> focal observations of </w:t>
      </w:r>
      <w:r w:rsidR="00CE39A9" w:rsidRPr="002335F1">
        <w:rPr>
          <w:rFonts w:ascii="Times New Roman" w:hAnsi="Times New Roman" w:cs="Times New Roman"/>
        </w:rPr>
        <w:t xml:space="preserve">individual </w:t>
      </w:r>
      <w:r w:rsidRPr="002335F1">
        <w:rPr>
          <w:rFonts w:ascii="Times New Roman" w:hAnsi="Times New Roman" w:cs="Times New Roman"/>
        </w:rPr>
        <w:t>tortoises as vertices</w:t>
      </w:r>
      <w:r w:rsidR="00D86EB2" w:rsidRPr="002335F1">
        <w:rPr>
          <w:rFonts w:ascii="Times New Roman" w:hAnsi="Times New Roman" w:cs="Times New Roman"/>
        </w:rPr>
        <w:t>,</w:t>
      </w:r>
      <w:r w:rsidRPr="002335F1">
        <w:rPr>
          <w:rFonts w:ascii="Times New Roman" w:hAnsi="Times New Roman" w:cs="Times New Roman"/>
        </w:rPr>
        <w:t xml:space="preserve"> spanning </w:t>
      </w:r>
      <w:r w:rsidR="00F62830">
        <w:rPr>
          <w:rFonts w:ascii="Times New Roman" w:hAnsi="Times New Roman" w:cs="Times New Roman"/>
        </w:rPr>
        <w:t xml:space="preserve">tortoises </w:t>
      </w:r>
      <w:r w:rsidRPr="002335F1">
        <w:rPr>
          <w:rFonts w:ascii="Times New Roman" w:hAnsi="Times New Roman" w:cs="Times New Roman"/>
        </w:rPr>
        <w:t xml:space="preserve">feeding areas (Fig. </w:t>
      </w:r>
      <w:r w:rsidR="00D4618C" w:rsidRPr="002335F1">
        <w:rPr>
          <w:rFonts w:ascii="Times New Roman" w:hAnsi="Times New Roman" w:cs="Times New Roman"/>
        </w:rPr>
        <w:t>S</w:t>
      </w:r>
      <w:r w:rsidR="0028254B" w:rsidRPr="002335F1">
        <w:rPr>
          <w:rFonts w:ascii="Times New Roman" w:hAnsi="Times New Roman" w:cs="Times New Roman"/>
        </w:rPr>
        <w:t>1</w:t>
      </w:r>
      <w:r w:rsidRPr="002335F1">
        <w:rPr>
          <w:rFonts w:ascii="Times New Roman" w:hAnsi="Times New Roman" w:cs="Times New Roman"/>
        </w:rPr>
        <w:t xml:space="preserve">). </w:t>
      </w:r>
      <w:r w:rsidR="00D86EB2" w:rsidRPr="002335F1">
        <w:rPr>
          <w:rFonts w:ascii="Times New Roman" w:hAnsi="Times New Roman" w:cs="Times New Roman"/>
        </w:rPr>
        <w:t>To estimate the plant species available to the</w:t>
      </w:r>
      <w:r w:rsidRPr="002335F1">
        <w:rPr>
          <w:rFonts w:ascii="Times New Roman" w:hAnsi="Times New Roman" w:cs="Times New Roman"/>
        </w:rPr>
        <w:t xml:space="preserve"> tortoises, we conducted</w:t>
      </w:r>
      <w:r w:rsidR="006B41D3" w:rsidRPr="002335F1">
        <w:rPr>
          <w:rFonts w:ascii="Times New Roman" w:hAnsi="Times New Roman" w:cs="Times New Roman"/>
        </w:rPr>
        <w:t xml:space="preserve"> collection</w:t>
      </w:r>
      <w:r w:rsidRPr="002335F1">
        <w:rPr>
          <w:rFonts w:ascii="Times New Roman" w:hAnsi="Times New Roman" w:cs="Times New Roman"/>
        </w:rPr>
        <w:t xml:space="preserve"> surveys along</w:t>
      </w:r>
      <w:r w:rsidR="00D86EB2" w:rsidRPr="002335F1">
        <w:rPr>
          <w:rFonts w:ascii="Times New Roman" w:hAnsi="Times New Roman" w:cs="Times New Roman"/>
        </w:rPr>
        <w:t xml:space="preserve"> these</w:t>
      </w:r>
      <w:r w:rsidRPr="002335F1">
        <w:rPr>
          <w:rFonts w:ascii="Times New Roman" w:hAnsi="Times New Roman" w:cs="Times New Roman"/>
        </w:rPr>
        <w:t xml:space="preserve"> individual feeding areas. </w:t>
      </w:r>
      <w:r w:rsidR="00F62830">
        <w:rPr>
          <w:rFonts w:ascii="Times New Roman" w:hAnsi="Times New Roman" w:cs="Times New Roman"/>
        </w:rPr>
        <w:t>We built</w:t>
      </w:r>
      <w:r w:rsidRPr="002335F1">
        <w:rPr>
          <w:rFonts w:ascii="Times New Roman" w:hAnsi="Times New Roman" w:cs="Times New Roman"/>
        </w:rPr>
        <w:t xml:space="preserve"> </w:t>
      </w:r>
      <w:r w:rsidR="00D86EB2" w:rsidRPr="002335F1">
        <w:rPr>
          <w:rFonts w:ascii="Times New Roman" w:hAnsi="Times New Roman" w:cs="Times New Roman"/>
        </w:rPr>
        <w:t>a</w:t>
      </w:r>
      <w:r w:rsidRPr="002335F1">
        <w:rPr>
          <w:rFonts w:ascii="Times New Roman" w:hAnsi="Times New Roman" w:cs="Times New Roman"/>
        </w:rPr>
        <w:t xml:space="preserve"> reference collection</w:t>
      </w:r>
      <w:r w:rsidR="00F62830">
        <w:rPr>
          <w:rFonts w:ascii="Times New Roman" w:hAnsi="Times New Roman" w:cs="Times New Roman"/>
        </w:rPr>
        <w:t xml:space="preserve"> by</w:t>
      </w:r>
      <w:r w:rsidRPr="002335F1">
        <w:rPr>
          <w:rFonts w:ascii="Times New Roman" w:hAnsi="Times New Roman" w:cs="Times New Roman"/>
        </w:rPr>
        <w:t xml:space="preserve"> collect</w:t>
      </w:r>
      <w:r w:rsidR="00F62830">
        <w:rPr>
          <w:rFonts w:ascii="Times New Roman" w:hAnsi="Times New Roman" w:cs="Times New Roman"/>
        </w:rPr>
        <w:t>ing and</w:t>
      </w:r>
      <w:r w:rsidRPr="002335F1">
        <w:rPr>
          <w:rFonts w:ascii="Times New Roman" w:hAnsi="Times New Roman" w:cs="Times New Roman"/>
        </w:rPr>
        <w:t xml:space="preserve"> </w:t>
      </w:r>
      <w:r w:rsidR="00CE39A9" w:rsidRPr="002335F1">
        <w:rPr>
          <w:rFonts w:ascii="Times New Roman" w:hAnsi="Times New Roman" w:cs="Times New Roman"/>
        </w:rPr>
        <w:t>identif</w:t>
      </w:r>
      <w:r w:rsidR="00F62830">
        <w:rPr>
          <w:rFonts w:ascii="Times New Roman" w:hAnsi="Times New Roman" w:cs="Times New Roman"/>
        </w:rPr>
        <w:t xml:space="preserve">ying </w:t>
      </w:r>
      <w:r w:rsidRPr="002335F1">
        <w:rPr>
          <w:rFonts w:ascii="Times New Roman" w:hAnsi="Times New Roman" w:cs="Times New Roman"/>
        </w:rPr>
        <w:t xml:space="preserve">tissue samples from each recorded </w:t>
      </w:r>
      <w:r w:rsidR="00F62830">
        <w:rPr>
          <w:rFonts w:ascii="Times New Roman" w:hAnsi="Times New Roman" w:cs="Times New Roman"/>
        </w:rPr>
        <w:t xml:space="preserve">plant </w:t>
      </w:r>
      <w:r w:rsidRPr="002335F1">
        <w:rPr>
          <w:rFonts w:ascii="Times New Roman" w:hAnsi="Times New Roman" w:cs="Times New Roman"/>
        </w:rPr>
        <w:t>species</w:t>
      </w:r>
      <w:r w:rsidR="00D86EB2" w:rsidRPr="002335F1">
        <w:rPr>
          <w:rFonts w:ascii="Times New Roman" w:hAnsi="Times New Roman" w:cs="Times New Roman"/>
        </w:rPr>
        <w:t>, storing</w:t>
      </w:r>
      <w:r w:rsidRPr="002335F1">
        <w:rPr>
          <w:rFonts w:ascii="Times New Roman" w:hAnsi="Times New Roman" w:cs="Times New Roman"/>
        </w:rPr>
        <w:t xml:space="preserve"> them in bags with silica gel to keep them dry. For each plant species recorde</w:t>
      </w:r>
      <w:r w:rsidR="00F11956" w:rsidRPr="002335F1">
        <w:rPr>
          <w:rFonts w:ascii="Times New Roman" w:hAnsi="Times New Roman" w:cs="Times New Roman"/>
        </w:rPr>
        <w:t>d, we gathered information on</w:t>
      </w:r>
      <w:r w:rsidRPr="002335F1">
        <w:rPr>
          <w:rFonts w:ascii="Times New Roman" w:hAnsi="Times New Roman" w:cs="Times New Roman"/>
        </w:rPr>
        <w:t xml:space="preserve"> their distribution range from</w:t>
      </w:r>
      <w:r w:rsidR="00D86EB2" w:rsidRPr="002335F1">
        <w:rPr>
          <w:rFonts w:ascii="Times New Roman" w:hAnsi="Times New Roman" w:cs="Times New Roman"/>
        </w:rPr>
        <w:t xml:space="preserve"> the</w:t>
      </w:r>
      <w:r w:rsidRPr="002335F1">
        <w:rPr>
          <w:rFonts w:ascii="Times New Roman" w:hAnsi="Times New Roman" w:cs="Times New Roman"/>
        </w:rPr>
        <w:t xml:space="preserve"> Plants of the World Online Database</w:t>
      </w:r>
      <w:r w:rsidR="009C6B52" w:rsidRPr="002335F1">
        <w:rPr>
          <w:rFonts w:ascii="Times New Roman" w:hAnsi="Times New Roman" w:cs="Times New Roman"/>
        </w:rPr>
        <w:t xml:space="preserve"> </w:t>
      </w:r>
      <w:r w:rsidR="009C6B52"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{"citationID":"m0riur8k","properties":{"formattedCitation":"(POWO 2024)","plainCitation":"(POWO 2024)","noteIndex":0},"citationItems":[{"id":4649,"uris":["http://zotero.org/users/11161907/items/3CZW4PZN"],"itemData":{"id":4649,"type":"webpage","title":"Plants of the World Online. Facilitated by the Royal Botanic Gardens, Kew.","URL":"https://powo.science.kew.org/","author":[{"family":"POWO","given":""}],"accessed":{"date-parts":[["2024",11,11]]},"issued":{"date-parts":[["2024"]]}}}],"schema":"https://github.com/citation-style-language/schema/raw/master/csl-citation.json"} </w:instrText>
      </w:r>
      <w:r w:rsidR="009C6B52" w:rsidRPr="002335F1">
        <w:rPr>
          <w:rFonts w:ascii="Times New Roman" w:hAnsi="Times New Roman" w:cs="Times New Roman"/>
        </w:rPr>
        <w:fldChar w:fldCharType="separate"/>
      </w:r>
      <w:r w:rsidR="008B46E2">
        <w:rPr>
          <w:rFonts w:ascii="Times New Roman" w:hAnsi="Times New Roman" w:cs="Times New Roman"/>
          <w:noProof/>
        </w:rPr>
        <w:t>(POWO 2024)</w:t>
      </w:r>
      <w:r w:rsidR="009C6B52" w:rsidRPr="002335F1">
        <w:rPr>
          <w:rFonts w:ascii="Times New Roman" w:hAnsi="Times New Roman" w:cs="Times New Roman"/>
        </w:rPr>
        <w:fldChar w:fldCharType="end"/>
      </w:r>
      <w:r w:rsidR="00E7018C">
        <w:rPr>
          <w:rFonts w:ascii="Times New Roman" w:hAnsi="Times New Roman" w:cs="Times New Roman"/>
        </w:rPr>
        <w:t xml:space="preserve"> to</w:t>
      </w:r>
      <w:r w:rsidRPr="002335F1">
        <w:rPr>
          <w:rFonts w:ascii="Times New Roman" w:hAnsi="Times New Roman" w:cs="Times New Roman"/>
        </w:rPr>
        <w:t xml:space="preserve"> classify each species as </w:t>
      </w:r>
      <w:r w:rsidR="00F11956" w:rsidRPr="002335F1">
        <w:rPr>
          <w:rFonts w:ascii="Times New Roman" w:hAnsi="Times New Roman" w:cs="Times New Roman"/>
        </w:rPr>
        <w:t>either native or introduced to</w:t>
      </w:r>
      <w:r w:rsidRPr="002335F1">
        <w:rPr>
          <w:rFonts w:ascii="Times New Roman" w:hAnsi="Times New Roman" w:cs="Times New Roman"/>
        </w:rPr>
        <w:t xml:space="preserve"> </w:t>
      </w:r>
      <w:proofErr w:type="spellStart"/>
      <w:r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8553BE" w:rsidRPr="002335F1">
        <w:rPr>
          <w:rFonts w:ascii="Times New Roman" w:hAnsi="Times New Roman" w:cs="Times New Roman"/>
        </w:rPr>
        <w:t>. DNA extraction from</w:t>
      </w:r>
      <w:r w:rsidRPr="002335F1">
        <w:rPr>
          <w:rFonts w:ascii="Times New Roman" w:hAnsi="Times New Roman" w:cs="Times New Roman"/>
        </w:rPr>
        <w:t xml:space="preserve"> all plant species found within tortoise</w:t>
      </w:r>
      <w:r w:rsidR="008553BE" w:rsidRPr="002335F1">
        <w:rPr>
          <w:rFonts w:ascii="Times New Roman" w:hAnsi="Times New Roman" w:cs="Times New Roman"/>
        </w:rPr>
        <w:t xml:space="preserve"> feeding</w:t>
      </w:r>
      <w:r w:rsidRPr="002335F1">
        <w:rPr>
          <w:rFonts w:ascii="Times New Roman" w:hAnsi="Times New Roman" w:cs="Times New Roman"/>
        </w:rPr>
        <w:t xml:space="preserve"> areas was performed following the protocol for the </w:t>
      </w:r>
      <w:proofErr w:type="spellStart"/>
      <w:r w:rsidRPr="002335F1">
        <w:rPr>
          <w:rFonts w:ascii="Times New Roman" w:hAnsi="Times New Roman" w:cs="Times New Roman"/>
        </w:rPr>
        <w:lastRenderedPageBreak/>
        <w:t>DNeasy</w:t>
      </w:r>
      <w:proofErr w:type="spellEnd"/>
      <w:r w:rsidRPr="002335F1">
        <w:rPr>
          <w:rFonts w:ascii="Times New Roman" w:hAnsi="Times New Roman" w:cs="Times New Roman"/>
        </w:rPr>
        <w:t xml:space="preserve"> Plant Mini Kit (Qiagen,</w:t>
      </w:r>
      <w:r w:rsidR="008553BE" w:rsidRPr="002335F1">
        <w:rPr>
          <w:rFonts w:ascii="Times New Roman" w:hAnsi="Times New Roman" w:cs="Times New Roman"/>
        </w:rPr>
        <w:t xml:space="preserve"> Manchester, UK). We performed</w:t>
      </w:r>
      <w:r w:rsidRPr="002335F1">
        <w:rPr>
          <w:rFonts w:ascii="Times New Roman" w:hAnsi="Times New Roman" w:cs="Times New Roman"/>
        </w:rPr>
        <w:t xml:space="preserve"> a Polymerase Chain Reaction (hereafter, PCR) to amplify the second internal transcribed spacer (ITS-2, 160-320 bp) of nuclear ribosomal DNA, which has been </w:t>
      </w:r>
      <w:r w:rsidR="008553BE" w:rsidRPr="002335F1">
        <w:rPr>
          <w:rFonts w:ascii="Times New Roman" w:hAnsi="Times New Roman" w:cs="Times New Roman"/>
        </w:rPr>
        <w:t>proposed</w:t>
      </w:r>
      <w:r w:rsidRPr="002335F1">
        <w:rPr>
          <w:rFonts w:ascii="Times New Roman" w:hAnsi="Times New Roman" w:cs="Times New Roman"/>
        </w:rPr>
        <w:t xml:space="preserve"> as a useful DNA barcoding region for identifying plant species in dietary studies</w:t>
      </w:r>
      <w:r w:rsidR="00D4618C" w:rsidRPr="002335F1">
        <w:rPr>
          <w:rFonts w:ascii="Times New Roman" w:hAnsi="Times New Roman" w:cs="Times New Roman"/>
        </w:rPr>
        <w:t xml:space="preserve"> </w:t>
      </w:r>
      <w:r w:rsidR="00D4618C"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{"citationID":"j1Jh7hj2","properties":{"formattedCitation":"(Chen et al. 2010, Yao et al. 2010, Hollingsworth 2011, Moorhouse-Gann 2017)","plainCitation":"(Chen et al. 2010, Yao et al. 2010, Hollingsworth 2011, Moorhouse-Gann 2017)","noteIndex":0},"citationItems":[{"id":4503,"uris":["http://zotero.org/users/11161907/items/UTLELRPL"],"itemData":{"id":4503,"type":"article-journal","abstract":"Background The plant working group of the Consortium for the Barcode of Life recommended the two-locus combination of rbcL + matK as the plant barcode, yet the combination was shown to successfully discriminate among 907 samples from 550 species at the species level with a probability of 72%. The group admits that the two-locus barcode is far from perfect due to the low identification rate, and the search is not over. Methodology/Principal Findings Here, we compared seven candidate DNA barcodes (psbA-trnH, matK, rbcL, rpoC1, ycf5, ITS2, and ITS) from medicinal plant species. Our ranking criteria included PCR amplification efficiency, differential intra- and inter-specific divergences, and the DNA barcoding gap. Our data suggest that the second internal transcribed spacer (ITS2) of nuclear ribosomal DNA represents the most suitable region for DNA barcoding applications. Furthermore, we tested the discrimination ability of ITS2 in more than 6600 plant samples belonging to 4800 species from 753 distinct genera and found that the rate of successful identification with the ITS2 was 92.7% at the species level. Conclusions The ITS2 region can be potentially used as a standard DNA barcode to identify medicinal plants and their closely related species. We also propose that ITS2 can serve as a novel universal barcode for the identification of a broader range of plant taxa.","container-title":"PLOS ONE","DOI":"10.1371/journal.pone.0008613","ISSN":"1932-6203","issue":"1","journalAbbreviation":"PLOS ONE","language":"en","note":"publisher: Public Library of Science","page":"e8613","source":"PLoS Journals","title":"Validation of the ITS2 Region as a Novel DNA Barcode for Identifying Medicinal Plant Species","volume":"5","author":[{"family":"Chen","given":"Shilin"},{"family":"Yao","given":"Hui"},{"family":"Han","given":"Jianping"},{"family":"Liu","given":"Chang"},{"family":"Song","given":"Jingyuan"},{"family":"Shi","given":"Linchun"},{"family":"Zhu","given":"Yingjie"},{"family":"Ma","given":"Xinye"},{"family":"Gao","given":"Ting"},{"family":"Pang","given":"Xiaohui"},{"family":"Luo","given":"Kun"},{"family":"Li","given":"Ying"},{"family":"Li","given":"Xiwen"},{"family":"Jia","given":"Xiaocheng"},{"family":"Lin","given":"Yulin"},{"family":"Leon","given":"Christine"}],"issued":{"date-parts":[["2010",1,7]]}}},{"id":4531,"uris":["http://zotero.org/users/11161907/items/PSAHMD42"],"itemData":{"id":4531,"type":"article-journal","container-title":"Proceedings of the National Academy of Sciences","DOI":"10.1073/pnas.1116812108","issue":"49","note":"publisher: Proceedings of the National Academy of Sciences","page":"19451-19452","source":"pnas.org (Atypon)","title":"Refining the DNA barcode for land plants","volume":"108","author":[{"family":"Hollingsworth","given":"Peter M."}],"issued":{"date-parts":[["2011",12,6]]}}},{"id":4555,"uris":["http://zotero.org/users/11161907/items/25RYUVX4"],"itemData":{"id":4555,"type":"thesis","abstract":"Species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4587,"uris":["http://zotero.org/users/11161907/items/5BQAIX78"],"itemData":{"id":4587,"type":"article-journal","abstract":"Background The internal transcribed spacer 2 (ITS2) region of nuclear ribosomal DNA is regarded as one of the candidate DNA barcodes because it possesses a number of valuable characteristics, such as the availability of conserved regions for designing universal primers, the ease of its amplification, and sufficient variability to distinguish even closely related species. However, a general analysis of its ability to discriminate species in a comprehensive sample set is lacking. Methodology/Principal Findings In the current study, 50,790 plant and 12,221 animal ITS2 sequences downloaded from GenBank were evaluated according to sequence length, GC content, intra- and inter-specific divergence, and efficiency of identification. The results show that the inter-specific divergence of congeneric species in plants and animals was greater than its corresponding intra-specific variations. The success rates for using the ITS2 region to identify dicotyledons, monocotyledons, gymnosperms, ferns, mosses, and animals were 76.1%, 74.2%, 67.1%, 88.1%, 77.4%, and 91.7% at the species level, respectively. The ITS2 region unveiled a different ability to identify closely related species within different families and genera. The secondary structure of the ITS2 region could provide useful information for species identification and could be considered as a molecular morphological characteristic. Conclusions/Significance As one of the most popular phylogenetic markers for eukaryota, we propose that the ITS2 locus should be used as a universal DNA barcode for identifying plant species and as a complementary locus for CO1 to identify animal species. We have also developed a web application to facilitate ITS2-based cross-kingdom species identification (http://its2-plantidit.dnsalias.org).","container-title":"PLOS ONE","DOI":"10.1371/journal.pone.0013102","ISSN":"1932-6203","issue":"10","journalAbbreviation":"PLOS ONE","language":"en","note":"publisher: Public Library of Science","page":"e13102","source":"PLoS Journals","title":"Use of ITS2 Region as the Universal DNA Barcode for Plants and Animals","volume":"5","author":[{"family":"Yao","given":"Hui"},{"family":"Song","given":"Jingyuan"},{"family":"Liu","given":"Chang"},{"family":"Luo","given":"Kun"},{"family":"Han","given":"Jianping"},{"family":"Li","given":"Ying"},{"family":"Pang","given":"Xiaohui"},{"family":"Xu","given":"Hongxi"},{"family":"Zhu","given":"Yingjie"},{"family":"Xiao","given":"Peigen"},{"family":"Chen","given":"Shilin"}],"issued":{"date-parts":[["2010",10,1]]}}}],"schema":"https://github.com/citation-style-language/schema/raw/master/csl-citation.json"} </w:instrText>
      </w:r>
      <w:r w:rsidR="00D4618C" w:rsidRPr="002335F1">
        <w:rPr>
          <w:rFonts w:ascii="Times New Roman" w:hAnsi="Times New Roman" w:cs="Times New Roman"/>
        </w:rPr>
        <w:fldChar w:fldCharType="separate"/>
      </w:r>
      <w:r w:rsidR="008B46E2">
        <w:rPr>
          <w:rFonts w:ascii="Times New Roman" w:hAnsi="Times New Roman" w:cs="Times New Roman"/>
          <w:noProof/>
        </w:rPr>
        <w:t>(Chen et al. 2010, Yao et al. 2010, Hollingsworth 2011, Moorhouse-Gann 2017)</w:t>
      </w:r>
      <w:r w:rsidR="00D4618C" w:rsidRPr="002335F1">
        <w:rPr>
          <w:rFonts w:ascii="Times New Roman" w:hAnsi="Times New Roman" w:cs="Times New Roman"/>
        </w:rPr>
        <w:fldChar w:fldCharType="end"/>
      </w:r>
      <w:r w:rsidRPr="002335F1">
        <w:rPr>
          <w:rFonts w:ascii="Times New Roman" w:hAnsi="Times New Roman" w:cs="Times New Roman"/>
        </w:rPr>
        <w:t xml:space="preserve">. </w:t>
      </w:r>
    </w:p>
    <w:p w14:paraId="3E86AF2F" w14:textId="12153763" w:rsidR="00E81FE8"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In particular, primers </w:t>
      </w:r>
      <w:proofErr w:type="spellStart"/>
      <w:r w:rsidRPr="002335F1">
        <w:rPr>
          <w:rFonts w:ascii="Times New Roman" w:hAnsi="Times New Roman" w:cs="Times New Roman"/>
        </w:rPr>
        <w:t>UniPlantF</w:t>
      </w:r>
      <w:proofErr w:type="spellEnd"/>
      <w:r w:rsidRPr="002335F1">
        <w:rPr>
          <w:rFonts w:ascii="Times New Roman" w:hAnsi="Times New Roman" w:cs="Times New Roman"/>
        </w:rPr>
        <w:t xml:space="preserve"> (5′-TGTGAATTGCARRATYCMG-3′) and </w:t>
      </w:r>
      <w:proofErr w:type="spellStart"/>
      <w:r w:rsidRPr="002335F1">
        <w:rPr>
          <w:rFonts w:ascii="Times New Roman" w:hAnsi="Times New Roman" w:cs="Times New Roman"/>
        </w:rPr>
        <w:t>UniplantR</w:t>
      </w:r>
      <w:proofErr w:type="spellEnd"/>
      <w:r w:rsidRPr="002335F1">
        <w:rPr>
          <w:rFonts w:ascii="Times New Roman" w:hAnsi="Times New Roman" w:cs="Times New Roman"/>
        </w:rPr>
        <w:t xml:space="preserve"> (5′-CCCGHYTGAYYTGRGGTCDC-3′) were used for ITS-2 sequencing (Moorhouse-Gann </w:t>
      </w:r>
      <w:r w:rsidRPr="002335F1">
        <w:rPr>
          <w:rFonts w:ascii="Times New Roman" w:hAnsi="Times New Roman" w:cs="Times New Roman"/>
          <w:i/>
          <w:iCs/>
        </w:rPr>
        <w:t>et al.,</w:t>
      </w:r>
      <w:r w:rsidRPr="002335F1">
        <w:rPr>
          <w:rFonts w:ascii="Times New Roman" w:hAnsi="Times New Roman" w:cs="Times New Roman"/>
        </w:rPr>
        <w:t xml:space="preserve"> 2018). PCR conditions were as follow: 24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total reaction volume which included 2,5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10X Buffer, 1,4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MgCl2 50mM, 1,6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w:t>
      </w:r>
      <w:proofErr w:type="spellStart"/>
      <w:r w:rsidRPr="002335F1">
        <w:rPr>
          <w:rFonts w:ascii="Times New Roman" w:hAnsi="Times New Roman" w:cs="Times New Roman"/>
        </w:rPr>
        <w:t>dNTP’S</w:t>
      </w:r>
      <w:proofErr w:type="spellEnd"/>
      <w:r w:rsidRPr="002335F1">
        <w:rPr>
          <w:rFonts w:ascii="Times New Roman" w:hAnsi="Times New Roman" w:cs="Times New Roman"/>
        </w:rPr>
        <w:t xml:space="preserve"> 2,5mM, 0,5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each primer, 0,3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Taq DNA Polymerase 5U/</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1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BSA 1mg/</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and 16,2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Milli-Q purified water plus 1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extracted DNA product from each sample. PCR cycling conditions were: initial denaturation at 94ºC for 2 minutes, 40 cycles of 94ºC for 1 minute, 56ºC and 72ºC for 1 minute, a final extension of 72ºC for 10 minutes and an ending base temperature of 4ºC. The results were verified in a 1% agarose gel electrophoresis with SYBR Safe Gel stain for visualization of DNA. For samples that did not </w:t>
      </w:r>
      <w:r w:rsidR="00A05D16" w:rsidRPr="002335F1">
        <w:rPr>
          <w:rFonts w:ascii="Times New Roman" w:hAnsi="Times New Roman" w:cs="Times New Roman"/>
        </w:rPr>
        <w:t>amplify</w:t>
      </w:r>
      <w:r w:rsidRPr="002335F1">
        <w:rPr>
          <w:rFonts w:ascii="Times New Roman" w:hAnsi="Times New Roman" w:cs="Times New Roman"/>
        </w:rPr>
        <w:t>, the PCR was repeated testing temperature ranges between 48</w:t>
      </w:r>
      <w:r w:rsidR="008553BE" w:rsidRPr="002335F1">
        <w:rPr>
          <w:rFonts w:ascii="Times New Roman" w:hAnsi="Times New Roman" w:cs="Times New Roman"/>
        </w:rPr>
        <w:t>ºC</w:t>
      </w:r>
      <w:r w:rsidRPr="002335F1">
        <w:rPr>
          <w:rFonts w:ascii="Times New Roman" w:hAnsi="Times New Roman" w:cs="Times New Roman"/>
        </w:rPr>
        <w:t xml:space="preserve"> to 56ºC, including 2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extracted DNA product and removing 1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from the 24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mix. Verified PCR products were sequenced in both directions by </w:t>
      </w:r>
      <w:proofErr w:type="spellStart"/>
      <w:r w:rsidRPr="002335F1">
        <w:rPr>
          <w:rFonts w:ascii="Times New Roman" w:hAnsi="Times New Roman" w:cs="Times New Roman"/>
        </w:rPr>
        <w:t>Macrogen</w:t>
      </w:r>
      <w:proofErr w:type="spellEnd"/>
      <w:r w:rsidRPr="002335F1">
        <w:rPr>
          <w:rFonts w:ascii="Times New Roman" w:hAnsi="Times New Roman" w:cs="Times New Roman"/>
        </w:rPr>
        <w:t xml:space="preserve"> (MACROGEN Inc.</w:t>
      </w:r>
      <w:r w:rsidR="008553BE" w:rsidRPr="002335F1">
        <w:rPr>
          <w:rFonts w:ascii="Times New Roman" w:hAnsi="Times New Roman" w:cs="Times New Roman"/>
        </w:rPr>
        <w:t>,</w:t>
      </w:r>
      <w:r w:rsidRPr="002335F1">
        <w:rPr>
          <w:rFonts w:ascii="Times New Roman" w:hAnsi="Times New Roman" w:cs="Times New Roman"/>
        </w:rPr>
        <w:t xml:space="preserve"> Madrid, Spain). ITS-2 sequences from the species collected in the field were edited with </w:t>
      </w:r>
      <w:proofErr w:type="spellStart"/>
      <w:r w:rsidRPr="002335F1">
        <w:rPr>
          <w:rFonts w:ascii="Times New Roman" w:hAnsi="Times New Roman" w:cs="Times New Roman"/>
        </w:rPr>
        <w:t>Geneious</w:t>
      </w:r>
      <w:proofErr w:type="spellEnd"/>
      <w:r w:rsidRPr="002335F1">
        <w:rPr>
          <w:rFonts w:ascii="Times New Roman" w:hAnsi="Times New Roman" w:cs="Times New Roman"/>
        </w:rPr>
        <w:t xml:space="preserve"> (</w:t>
      </w:r>
      <w:proofErr w:type="spellStart"/>
      <w:r w:rsidRPr="002335F1">
        <w:rPr>
          <w:rFonts w:ascii="Times New Roman" w:hAnsi="Times New Roman" w:cs="Times New Roman"/>
        </w:rPr>
        <w:t>Geneious</w:t>
      </w:r>
      <w:proofErr w:type="spellEnd"/>
      <w:r w:rsidRPr="002335F1">
        <w:rPr>
          <w:rFonts w:ascii="Times New Roman" w:hAnsi="Times New Roman" w:cs="Times New Roman"/>
        </w:rPr>
        <w:t xml:space="preserve"> Prime) and subsequently contrasted with GenBank reference database using a </w:t>
      </w:r>
      <w:proofErr w:type="spellStart"/>
      <w:r w:rsidRPr="002335F1">
        <w:rPr>
          <w:rFonts w:ascii="Times New Roman" w:hAnsi="Times New Roman" w:cs="Times New Roman"/>
        </w:rPr>
        <w:t>BLASTn</w:t>
      </w:r>
      <w:proofErr w:type="spellEnd"/>
      <w:r w:rsidRPr="002335F1">
        <w:rPr>
          <w:rFonts w:ascii="Times New Roman" w:hAnsi="Times New Roman" w:cs="Times New Roman"/>
        </w:rPr>
        <w:t xml:space="preserve"> search </w:t>
      </w:r>
      <w:r w:rsidR="00D4618C"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{"citationID":"daQgBuj3","properties":{"formattedCitation":"(Altschul et al. 1990)","plainCitation":"(Altschul et al. 1990)","noteIndex":0},"citationItems":[{"id":4645,"uris":["http://zotero.org/users/11161907/items/UE39DHQW"],"itemData":{"id":4645,"type":"article-journal","abstract":"A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Biology","DOI":"10.1016/S0022-2836(05)80360-2","ISSN":"0022-2836","issue":"3","journalAbbreviation":"Journal of Molecular Biology","page":"403-410","source":"ScienceDirect","title":"Basic local alignment search tool","volume":"215","author":[{"family":"Altschul","given":"Stephen F."},{"family":"Gish","given":"Warren"},{"family":"Miller","given":"Webb"},{"family":"Myers","given":"Eugene W."},{"family":"Lipman","given":"David J."}],"issued":{"date-parts":[["1990",10,5]]}}}],"schema":"https://github.com/citation-style-language/schema/raw/master/csl-citation.json"} </w:instrText>
      </w:r>
      <w:r w:rsidR="00D4618C" w:rsidRPr="002335F1">
        <w:rPr>
          <w:rFonts w:ascii="Times New Roman" w:hAnsi="Times New Roman" w:cs="Times New Roman"/>
        </w:rPr>
        <w:fldChar w:fldCharType="separate"/>
      </w:r>
      <w:r w:rsidR="008B46E2">
        <w:rPr>
          <w:rFonts w:ascii="Times New Roman" w:hAnsi="Times New Roman" w:cs="Times New Roman"/>
          <w:noProof/>
        </w:rPr>
        <w:t>(Altschul et al. 1990)</w:t>
      </w:r>
      <w:r w:rsidR="00D4618C" w:rsidRPr="002335F1">
        <w:rPr>
          <w:rFonts w:ascii="Times New Roman" w:hAnsi="Times New Roman" w:cs="Times New Roman"/>
        </w:rPr>
        <w:fldChar w:fldCharType="end"/>
      </w:r>
      <w:r w:rsidRPr="002335F1">
        <w:rPr>
          <w:rFonts w:ascii="Times New Roman" w:hAnsi="Times New Roman" w:cs="Times New Roman"/>
        </w:rPr>
        <w:t xml:space="preserve"> in order to determine nucleotide differences within each species. Subsequently, a multiple alignment was performed for our sequences and those of the same species deposited in GenBank.</w:t>
      </w:r>
    </w:p>
    <w:p w14:paraId="4FFB719E" w14:textId="77777777" w:rsidR="00E81FE8" w:rsidRPr="00A655C1" w:rsidRDefault="00E81FE8" w:rsidP="00A655C1">
      <w:pPr>
        <w:pStyle w:val="Ttulo3"/>
      </w:pPr>
      <w:r w:rsidRPr="00A655C1">
        <w:lastRenderedPageBreak/>
        <w:t>Interaction data collection</w:t>
      </w:r>
      <w:r w:rsidR="00EF6A58" w:rsidRPr="00A655C1">
        <w:t>.</w:t>
      </w:r>
    </w:p>
    <w:p w14:paraId="7C42A88A" w14:textId="535A76E6" w:rsidR="00F7194A" w:rsidRPr="002335F1" w:rsidRDefault="00E81FE8" w:rsidP="00B920C7">
      <w:pPr>
        <w:spacing w:after="240" w:line="480" w:lineRule="auto"/>
        <w:ind w:firstLine="708"/>
        <w:jc w:val="both"/>
        <w:rPr>
          <w:rFonts w:ascii="Times New Roman" w:hAnsi="Times New Roman" w:cs="Times New Roman"/>
        </w:rPr>
      </w:pPr>
      <w:r w:rsidRPr="002335F1">
        <w:rPr>
          <w:rFonts w:ascii="Times New Roman" w:hAnsi="Times New Roman" w:cs="Times New Roman"/>
        </w:rPr>
        <w:t>Six months after the release, all tortoises were monitored daily from</w:t>
      </w:r>
      <w:r w:rsidR="00104ABB">
        <w:rPr>
          <w:rFonts w:ascii="Times New Roman" w:hAnsi="Times New Roman" w:cs="Times New Roman"/>
        </w:rPr>
        <w:t xml:space="preserve"> early</w:t>
      </w:r>
      <w:r w:rsidRPr="002335F1">
        <w:rPr>
          <w:rFonts w:ascii="Times New Roman" w:hAnsi="Times New Roman" w:cs="Times New Roman"/>
        </w:rPr>
        <w:t xml:space="preserve"> February to </w:t>
      </w:r>
      <w:r w:rsidR="00104ABB">
        <w:rPr>
          <w:rFonts w:ascii="Times New Roman" w:hAnsi="Times New Roman" w:cs="Times New Roman"/>
        </w:rPr>
        <w:t xml:space="preserve">late </w:t>
      </w:r>
      <w:r w:rsidRPr="002335F1">
        <w:rPr>
          <w:rFonts w:ascii="Times New Roman" w:hAnsi="Times New Roman" w:cs="Times New Roman"/>
        </w:rPr>
        <w:t>March</w:t>
      </w:r>
      <w:r w:rsidR="00104ABB">
        <w:rPr>
          <w:rFonts w:ascii="Times New Roman" w:hAnsi="Times New Roman" w:cs="Times New Roman"/>
        </w:rPr>
        <w:t xml:space="preserve"> in </w:t>
      </w:r>
      <w:r w:rsidRPr="002335F1">
        <w:rPr>
          <w:rFonts w:ascii="Times New Roman" w:hAnsi="Times New Roman" w:cs="Times New Roman"/>
        </w:rPr>
        <w:t>2019</w:t>
      </w:r>
      <w:r w:rsidR="00723F7A">
        <w:rPr>
          <w:rFonts w:ascii="Times New Roman" w:hAnsi="Times New Roman" w:cs="Times New Roman"/>
        </w:rPr>
        <w:t xml:space="preserve">, matching </w:t>
      </w:r>
      <w:r w:rsidR="00DA7EF4">
        <w:rPr>
          <w:rFonts w:ascii="Times New Roman" w:hAnsi="Times New Roman" w:cs="Times New Roman"/>
        </w:rPr>
        <w:t xml:space="preserve">with the fruit production period of ca. 80% of the plant species occurring on </w:t>
      </w:r>
      <w:proofErr w:type="spellStart"/>
      <w:r w:rsidR="00DA7EF4">
        <w:rPr>
          <w:rFonts w:ascii="Times New Roman" w:hAnsi="Times New Roman" w:cs="Times New Roman"/>
        </w:rPr>
        <w:t>Aride</w:t>
      </w:r>
      <w:proofErr w:type="spellEnd"/>
      <w:r w:rsidR="00DA7EF4">
        <w:rPr>
          <w:rFonts w:ascii="Times New Roman" w:hAnsi="Times New Roman" w:cs="Times New Roman"/>
        </w:rPr>
        <w:t xml:space="preserve"> </w:t>
      </w:r>
      <w:r w:rsidR="00DA7EF4" w:rsidRPr="00C740C0">
        <w:rPr>
          <w:rFonts w:ascii="Times New Roman" w:hAnsi="Times New Roman" w:cs="Times New Roman"/>
        </w:rPr>
        <w:t xml:space="preserve">island (Table </w:t>
      </w:r>
      <w:r w:rsidR="00083A0B" w:rsidRPr="00C740C0">
        <w:rPr>
          <w:rFonts w:ascii="Times New Roman" w:hAnsi="Times New Roman" w:cs="Times New Roman"/>
        </w:rPr>
        <w:t>S</w:t>
      </w:r>
      <w:r w:rsidR="0096768B" w:rsidRPr="00C740C0">
        <w:rPr>
          <w:rFonts w:ascii="Times New Roman" w:hAnsi="Times New Roman" w:cs="Times New Roman"/>
        </w:rPr>
        <w:t>2</w:t>
      </w:r>
      <w:r w:rsidR="00DA7EF4">
        <w:rPr>
          <w:rFonts w:ascii="Times New Roman" w:hAnsi="Times New Roman" w:cs="Times New Roman"/>
        </w:rPr>
        <w:t>)</w:t>
      </w:r>
      <w:r w:rsidRPr="002335F1">
        <w:rPr>
          <w:rFonts w:ascii="Times New Roman" w:hAnsi="Times New Roman" w:cs="Times New Roman"/>
        </w:rPr>
        <w:t xml:space="preserve">. During this period, we carried out </w:t>
      </w:r>
      <w:r w:rsidR="00E7018C">
        <w:rPr>
          <w:rFonts w:ascii="Times New Roman" w:hAnsi="Times New Roman" w:cs="Times New Roman"/>
        </w:rPr>
        <w:t xml:space="preserve">daily </w:t>
      </w:r>
      <w:r w:rsidRPr="002335F1">
        <w:rPr>
          <w:rFonts w:ascii="Times New Roman" w:hAnsi="Times New Roman" w:cs="Times New Roman"/>
        </w:rPr>
        <w:t>focal observations of each</w:t>
      </w:r>
      <w:r w:rsidR="00BC7755" w:rsidRPr="002335F1">
        <w:rPr>
          <w:rFonts w:ascii="Times New Roman" w:hAnsi="Times New Roman" w:cs="Times New Roman"/>
        </w:rPr>
        <w:t xml:space="preserve"> individual</w:t>
      </w:r>
      <w:r w:rsidRPr="002335F1">
        <w:rPr>
          <w:rFonts w:ascii="Times New Roman" w:hAnsi="Times New Roman" w:cs="Times New Roman"/>
        </w:rPr>
        <w:t xml:space="preserve"> tortoise for 30 minutes, contingent upon the feasibility of locating </w:t>
      </w:r>
      <w:r w:rsidR="00BC7755" w:rsidRPr="002335F1">
        <w:rPr>
          <w:rFonts w:ascii="Times New Roman" w:hAnsi="Times New Roman" w:cs="Times New Roman"/>
        </w:rPr>
        <w:t>them</w:t>
      </w:r>
      <w:r w:rsidRPr="002335F1">
        <w:rPr>
          <w:rFonts w:ascii="Times New Roman" w:hAnsi="Times New Roman" w:cs="Times New Roman"/>
        </w:rPr>
        <w:t xml:space="preserve">. </w:t>
      </w:r>
      <w:r w:rsidR="00F7194A" w:rsidRPr="002335F1">
        <w:rPr>
          <w:rFonts w:ascii="Times New Roman" w:hAnsi="Times New Roman" w:cs="Times New Roman"/>
        </w:rPr>
        <w:t xml:space="preserve">In each focal observation, we recorded the GPS location and feeding behaviour of each individual, including the identification of plant species and the specific parts consumed (e.g., </w:t>
      </w:r>
      <w:r w:rsidR="003D6661">
        <w:rPr>
          <w:rFonts w:ascii="Times New Roman" w:hAnsi="Times New Roman" w:cs="Times New Roman"/>
        </w:rPr>
        <w:t xml:space="preserve">fallen </w:t>
      </w:r>
      <w:r w:rsidR="00F7194A" w:rsidRPr="002335F1">
        <w:rPr>
          <w:rFonts w:ascii="Times New Roman" w:hAnsi="Times New Roman" w:cs="Times New Roman"/>
        </w:rPr>
        <w:t>le</w:t>
      </w:r>
      <w:r w:rsidR="008553BE" w:rsidRPr="002335F1">
        <w:rPr>
          <w:rFonts w:ascii="Times New Roman" w:hAnsi="Times New Roman" w:cs="Times New Roman"/>
        </w:rPr>
        <w:t>aves,</w:t>
      </w:r>
      <w:r w:rsidR="003D6661">
        <w:rPr>
          <w:rFonts w:ascii="Times New Roman" w:hAnsi="Times New Roman" w:cs="Times New Roman"/>
        </w:rPr>
        <w:t xml:space="preserve"> fresh leaves from plants,</w:t>
      </w:r>
      <w:r w:rsidR="008553BE" w:rsidRPr="002335F1">
        <w:rPr>
          <w:rFonts w:ascii="Times New Roman" w:hAnsi="Times New Roman" w:cs="Times New Roman"/>
        </w:rPr>
        <w:t xml:space="preserve"> fruits…), thus characteris</w:t>
      </w:r>
      <w:r w:rsidR="00F7194A" w:rsidRPr="002335F1">
        <w:rPr>
          <w:rFonts w:ascii="Times New Roman" w:hAnsi="Times New Roman" w:cs="Times New Roman"/>
        </w:rPr>
        <w:t>ing each interaction as antagonistic (i.e., browsing</w:t>
      </w:r>
      <w:r w:rsidR="00BC7755" w:rsidRPr="002335F1">
        <w:rPr>
          <w:rFonts w:ascii="Times New Roman" w:hAnsi="Times New Roman" w:cs="Times New Roman"/>
        </w:rPr>
        <w:t xml:space="preserve"> and</w:t>
      </w:r>
      <w:r w:rsidR="00F7194A" w:rsidRPr="002335F1">
        <w:rPr>
          <w:rFonts w:ascii="Times New Roman" w:hAnsi="Times New Roman" w:cs="Times New Roman"/>
        </w:rPr>
        <w:t xml:space="preserve"> grazing)</w:t>
      </w:r>
      <w:r w:rsidR="003D6661">
        <w:rPr>
          <w:rFonts w:ascii="Times New Roman" w:hAnsi="Times New Roman" w:cs="Times New Roman"/>
        </w:rPr>
        <w:t>,</w:t>
      </w:r>
      <w:r w:rsidR="00F57EDF" w:rsidRPr="002335F1">
        <w:rPr>
          <w:rFonts w:ascii="Times New Roman" w:hAnsi="Times New Roman" w:cs="Times New Roman"/>
        </w:rPr>
        <w:t xml:space="preserve"> mutualistic (i.e., </w:t>
      </w:r>
      <w:r w:rsidR="00E7018C">
        <w:rPr>
          <w:rFonts w:ascii="Times New Roman" w:hAnsi="Times New Roman" w:cs="Times New Roman"/>
        </w:rPr>
        <w:t xml:space="preserve">frugivory and </w:t>
      </w:r>
      <w:r w:rsidR="00F57EDF" w:rsidRPr="002335F1">
        <w:rPr>
          <w:rFonts w:ascii="Times New Roman" w:hAnsi="Times New Roman" w:cs="Times New Roman"/>
        </w:rPr>
        <w:t>seed dispersal</w:t>
      </w:r>
      <w:r w:rsidR="00F7194A" w:rsidRPr="002335F1">
        <w:rPr>
          <w:rFonts w:ascii="Times New Roman" w:hAnsi="Times New Roman" w:cs="Times New Roman"/>
        </w:rPr>
        <w:t>)</w:t>
      </w:r>
      <w:r w:rsidR="003D6661">
        <w:rPr>
          <w:rFonts w:ascii="Times New Roman" w:hAnsi="Times New Roman" w:cs="Times New Roman"/>
        </w:rPr>
        <w:t xml:space="preserve"> or commensalism (i.e., </w:t>
      </w:r>
      <w:proofErr w:type="spellStart"/>
      <w:r w:rsidR="003D6661">
        <w:rPr>
          <w:rFonts w:ascii="Times New Roman" w:hAnsi="Times New Roman" w:cs="Times New Roman"/>
        </w:rPr>
        <w:t>detritivory</w:t>
      </w:r>
      <w:proofErr w:type="spellEnd"/>
      <w:r w:rsidR="003D6661">
        <w:rPr>
          <w:rFonts w:ascii="Times New Roman" w:hAnsi="Times New Roman" w:cs="Times New Roman"/>
        </w:rPr>
        <w:t>)</w:t>
      </w:r>
      <w:r w:rsidRPr="002335F1">
        <w:rPr>
          <w:rFonts w:ascii="Times New Roman" w:hAnsi="Times New Roman" w:cs="Times New Roman"/>
        </w:rPr>
        <w:t>.  When available during focal observations, we collected faeces from the tortoises, safely identify</w:t>
      </w:r>
      <w:r w:rsidR="008553BE" w:rsidRPr="002335F1">
        <w:rPr>
          <w:rFonts w:ascii="Times New Roman" w:hAnsi="Times New Roman" w:cs="Times New Roman"/>
        </w:rPr>
        <w:t>ing each scat with the corresponding</w:t>
      </w:r>
      <w:r w:rsidRPr="002335F1">
        <w:rPr>
          <w:rFonts w:ascii="Times New Roman" w:hAnsi="Times New Roman" w:cs="Times New Roman"/>
        </w:rPr>
        <w:t xml:space="preserve"> individual. A total of three dung piles per individual were retrieved, with each scat stored in a</w:t>
      </w:r>
      <w:r w:rsidR="00F7194A" w:rsidRPr="002335F1">
        <w:rPr>
          <w:rFonts w:ascii="Times New Roman" w:hAnsi="Times New Roman" w:cs="Times New Roman"/>
        </w:rPr>
        <w:t>n</w:t>
      </w:r>
      <w:r w:rsidRPr="002335F1">
        <w:rPr>
          <w:rFonts w:ascii="Times New Roman" w:hAnsi="Times New Roman" w:cs="Times New Roman"/>
        </w:rPr>
        <w:t xml:space="preserve"> individual zip-lock bag duly labelled</w:t>
      </w:r>
      <w:r w:rsidR="00F7194A" w:rsidRPr="002335F1">
        <w:rPr>
          <w:rFonts w:ascii="Times New Roman" w:hAnsi="Times New Roman" w:cs="Times New Roman"/>
        </w:rPr>
        <w:t>.</w:t>
      </w:r>
      <w:r w:rsidRPr="002335F1">
        <w:rPr>
          <w:rFonts w:ascii="Times New Roman" w:hAnsi="Times New Roman" w:cs="Times New Roman"/>
        </w:rPr>
        <w:t xml:space="preserve"> Scats collected were placed on aluminium baking trays and undigested macroscopic material such as fruits</w:t>
      </w:r>
      <w:r w:rsidR="00DA7EF4">
        <w:rPr>
          <w:rFonts w:ascii="Times New Roman" w:hAnsi="Times New Roman" w:cs="Times New Roman"/>
        </w:rPr>
        <w:t xml:space="preserve"> parts</w:t>
      </w:r>
      <w:r w:rsidRPr="002335F1">
        <w:rPr>
          <w:rFonts w:ascii="Times New Roman" w:hAnsi="Times New Roman" w:cs="Times New Roman"/>
        </w:rPr>
        <w:t xml:space="preserve"> and large visible seeds were manually extracted.</w:t>
      </w:r>
      <w:r w:rsidR="008D1D67">
        <w:rPr>
          <w:rFonts w:ascii="Times New Roman" w:hAnsi="Times New Roman" w:cs="Times New Roman"/>
        </w:rPr>
        <w:t xml:space="preserve"> </w:t>
      </w:r>
      <w:r w:rsidRPr="002335F1">
        <w:rPr>
          <w:rFonts w:ascii="Times New Roman" w:hAnsi="Times New Roman" w:cs="Times New Roman"/>
        </w:rPr>
        <w:t xml:space="preserve">Seeds were counted using a </w:t>
      </w:r>
      <w:r w:rsidR="00CE39A9" w:rsidRPr="002335F1">
        <w:rPr>
          <w:rFonts w:ascii="Times New Roman" w:hAnsi="Times New Roman" w:cs="Times New Roman"/>
        </w:rPr>
        <w:t>magnifier</w:t>
      </w:r>
      <w:r w:rsidRPr="002335F1">
        <w:rPr>
          <w:rFonts w:ascii="Times New Roman" w:hAnsi="Times New Roman" w:cs="Times New Roman"/>
        </w:rPr>
        <w:t xml:space="preserve"> and identified </w:t>
      </w:r>
      <w:r w:rsidR="00F7194A" w:rsidRPr="002335F1">
        <w:rPr>
          <w:rFonts w:ascii="Times New Roman" w:hAnsi="Times New Roman" w:cs="Times New Roman"/>
        </w:rPr>
        <w:t xml:space="preserve">visually </w:t>
      </w:r>
      <w:r w:rsidRPr="002335F1">
        <w:rPr>
          <w:rFonts w:ascii="Times New Roman" w:hAnsi="Times New Roman" w:cs="Times New Roman"/>
        </w:rPr>
        <w:t xml:space="preserve">at species level using local flora field guides </w:t>
      </w:r>
      <w:r w:rsidR="00B920C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{"citationID":"Mwj1WNpd","properties":{"formattedCitation":"(Castle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B920C7" w:rsidRPr="002335F1">
        <w:rPr>
          <w:rFonts w:ascii="Times New Roman" w:hAnsi="Times New Roman" w:cs="Times New Roman"/>
        </w:rPr>
        <w:fldChar w:fldCharType="separate"/>
      </w:r>
      <w:r w:rsidR="008B46E2">
        <w:rPr>
          <w:rFonts w:ascii="Times New Roman" w:hAnsi="Times New Roman" w:cs="Times New Roman"/>
          <w:noProof/>
        </w:rPr>
        <w:t>(Castle and Mileto 1994, Hansen and Laboudallon 2016)</w:t>
      </w:r>
      <w:r w:rsidR="00B920C7" w:rsidRPr="002335F1">
        <w:rPr>
          <w:rFonts w:ascii="Times New Roman" w:hAnsi="Times New Roman" w:cs="Times New Roman"/>
        </w:rPr>
        <w:fldChar w:fldCharType="end"/>
      </w:r>
      <w:r w:rsidRPr="002335F1">
        <w:rPr>
          <w:rFonts w:ascii="Times New Roman" w:hAnsi="Times New Roman" w:cs="Times New Roman"/>
        </w:rPr>
        <w:t xml:space="preserve">. All the seeds extracted from faeces were separated in order to count the total number of seeds per plant species. </w:t>
      </w:r>
    </w:p>
    <w:p w14:paraId="2448B6C9" w14:textId="4BAE5CE6" w:rsidR="00E81FE8"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The remaining organic matter</w:t>
      </w:r>
      <w:r w:rsidR="00F7194A" w:rsidRPr="002335F1">
        <w:rPr>
          <w:rFonts w:ascii="Times New Roman" w:hAnsi="Times New Roman" w:cs="Times New Roman"/>
        </w:rPr>
        <w:t xml:space="preserve"> corresponding to leaves and grasses</w:t>
      </w:r>
      <w:r w:rsidRPr="002335F1">
        <w:rPr>
          <w:rFonts w:ascii="Times New Roman" w:hAnsi="Times New Roman" w:cs="Times New Roman"/>
        </w:rPr>
        <w:t xml:space="preserve"> that could not be identified </w:t>
      </w:r>
      <w:r w:rsidR="00F7194A" w:rsidRPr="002335F1">
        <w:rPr>
          <w:rFonts w:ascii="Times New Roman" w:hAnsi="Times New Roman" w:cs="Times New Roman"/>
          <w:i/>
          <w:iCs/>
        </w:rPr>
        <w:t>in</w:t>
      </w:r>
      <w:r w:rsidRPr="002335F1">
        <w:rPr>
          <w:rFonts w:ascii="Times New Roman" w:hAnsi="Times New Roman" w:cs="Times New Roman"/>
          <w:i/>
          <w:iCs/>
        </w:rPr>
        <w:t xml:space="preserve">-situ </w:t>
      </w:r>
      <w:r w:rsidRPr="002335F1">
        <w:rPr>
          <w:rFonts w:ascii="Times New Roman" w:hAnsi="Times New Roman" w:cs="Times New Roman"/>
        </w:rPr>
        <w:t>was dried and stored in a zip</w:t>
      </w:r>
      <w:r w:rsidR="009937A7" w:rsidRPr="002335F1">
        <w:rPr>
          <w:rFonts w:ascii="Times New Roman" w:hAnsi="Times New Roman" w:cs="Times New Roman"/>
        </w:rPr>
        <w:t>-</w:t>
      </w:r>
      <w:r w:rsidRPr="002335F1">
        <w:rPr>
          <w:rFonts w:ascii="Times New Roman" w:hAnsi="Times New Roman" w:cs="Times New Roman"/>
        </w:rPr>
        <w:t>lock bag with silica gel for posterior analysis in the laboratory. In order to avoid exchange of plant material and, thus, cross-contamination between samples, all the instruments were washed, rinsed and dried.</w:t>
      </w:r>
      <w:r w:rsidR="00F7194A" w:rsidRPr="002335F1">
        <w:rPr>
          <w:rFonts w:ascii="Times New Roman" w:hAnsi="Times New Roman" w:cs="Times New Roman"/>
        </w:rPr>
        <w:t xml:space="preserve"> Once completely dry, each sample was gro</w:t>
      </w:r>
      <w:r w:rsidR="00FC046B" w:rsidRPr="002335F1">
        <w:rPr>
          <w:rFonts w:ascii="Times New Roman" w:hAnsi="Times New Roman" w:cs="Times New Roman"/>
        </w:rPr>
        <w:t>und, mixed, and homogenised using</w:t>
      </w:r>
      <w:r w:rsidR="00F7194A" w:rsidRPr="002335F1">
        <w:rPr>
          <w:rFonts w:ascii="Times New Roman" w:hAnsi="Times New Roman" w:cs="Times New Roman"/>
        </w:rPr>
        <w:t xml:space="preserve"> a </w:t>
      </w:r>
      <w:proofErr w:type="spellStart"/>
      <w:r w:rsidR="00F7194A" w:rsidRPr="002335F1">
        <w:rPr>
          <w:rFonts w:ascii="Times New Roman" w:hAnsi="Times New Roman" w:cs="Times New Roman"/>
        </w:rPr>
        <w:t>Moulinex</w:t>
      </w:r>
      <w:proofErr w:type="spellEnd"/>
      <w:r w:rsidR="00F7194A" w:rsidRPr="002335F1">
        <w:rPr>
          <w:rFonts w:ascii="Times New Roman" w:hAnsi="Times New Roman" w:cs="Times New Roman"/>
        </w:rPr>
        <w:t xml:space="preserve"> </w:t>
      </w:r>
      <w:proofErr w:type="spellStart"/>
      <w:r w:rsidR="00F7194A" w:rsidRPr="002335F1">
        <w:rPr>
          <w:rFonts w:ascii="Times New Roman" w:hAnsi="Times New Roman" w:cs="Times New Roman"/>
        </w:rPr>
        <w:t>Multimo</w:t>
      </w:r>
      <w:r w:rsidR="00A81C32" w:rsidRPr="002335F1">
        <w:rPr>
          <w:rFonts w:ascii="Times New Roman" w:hAnsi="Times New Roman" w:cs="Times New Roman"/>
        </w:rPr>
        <w:t>ulinette</w:t>
      </w:r>
      <w:proofErr w:type="spellEnd"/>
      <w:r w:rsidR="00A81C32" w:rsidRPr="002335F1">
        <w:rPr>
          <w:rFonts w:ascii="Times New Roman" w:hAnsi="Times New Roman" w:cs="Times New Roman"/>
        </w:rPr>
        <w:t xml:space="preserve"> chopper. To extract</w:t>
      </w:r>
      <w:r w:rsidR="00F7194A" w:rsidRPr="002335F1">
        <w:rPr>
          <w:rFonts w:ascii="Times New Roman" w:hAnsi="Times New Roman" w:cs="Times New Roman"/>
        </w:rPr>
        <w:t xml:space="preserve"> </w:t>
      </w:r>
      <w:r w:rsidR="00E12392" w:rsidRPr="002335F1">
        <w:rPr>
          <w:rFonts w:ascii="Times New Roman" w:hAnsi="Times New Roman" w:cs="Times New Roman"/>
        </w:rPr>
        <w:t>DNA for m</w:t>
      </w:r>
      <w:r w:rsidR="00F7194A" w:rsidRPr="002335F1">
        <w:rPr>
          <w:rFonts w:ascii="Times New Roman" w:hAnsi="Times New Roman" w:cs="Times New Roman"/>
        </w:rPr>
        <w:t xml:space="preserve">etabarcoding analyses, 180 mg of each </w:t>
      </w:r>
      <w:r w:rsidR="00F7194A" w:rsidRPr="002335F1">
        <w:rPr>
          <w:rFonts w:ascii="Times New Roman" w:hAnsi="Times New Roman" w:cs="Times New Roman"/>
        </w:rPr>
        <w:lastRenderedPageBreak/>
        <w:t xml:space="preserve">sample was used following the </w:t>
      </w:r>
      <w:proofErr w:type="spellStart"/>
      <w:r w:rsidR="00F7194A" w:rsidRPr="002335F1">
        <w:rPr>
          <w:rFonts w:ascii="Times New Roman" w:hAnsi="Times New Roman" w:cs="Times New Roman"/>
        </w:rPr>
        <w:t>QIAmp</w:t>
      </w:r>
      <w:proofErr w:type="spellEnd"/>
      <w:r w:rsidR="00F7194A" w:rsidRPr="002335F1">
        <w:rPr>
          <w:rFonts w:ascii="Times New Roman" w:hAnsi="Times New Roman" w:cs="Times New Roman"/>
        </w:rPr>
        <w:t xml:space="preserve"> Fast DNA Stool Mini Kit protocol (Qiagen, Manchester, UK). We took three replicates per sample, resulting in a total </w:t>
      </w:r>
      <w:r w:rsidR="00A81C32" w:rsidRPr="002335F1">
        <w:rPr>
          <w:rFonts w:ascii="Times New Roman" w:hAnsi="Times New Roman" w:cs="Times New Roman"/>
        </w:rPr>
        <w:t>of 90 replicates from which</w:t>
      </w:r>
      <w:r w:rsidR="00F7194A" w:rsidRPr="002335F1">
        <w:rPr>
          <w:rFonts w:ascii="Times New Roman" w:hAnsi="Times New Roman" w:cs="Times New Roman"/>
        </w:rPr>
        <w:t xml:space="preserve"> DNA was extracted and sequenced. Subsequently, we carried out an agarose gel electrophoresis to verify that the resulting extractions had enough DNA content. DNA concentration was measured using a Qubit </w:t>
      </w:r>
      <w:proofErr w:type="spellStart"/>
      <w:r w:rsidR="00F7194A" w:rsidRPr="002335F1">
        <w:rPr>
          <w:rFonts w:ascii="Times New Roman" w:hAnsi="Times New Roman" w:cs="Times New Roman"/>
        </w:rPr>
        <w:t>Flourometer</w:t>
      </w:r>
      <w:proofErr w:type="spellEnd"/>
      <w:r w:rsidR="00F7194A" w:rsidRPr="002335F1">
        <w:rPr>
          <w:rFonts w:ascii="Times New Roman" w:hAnsi="Times New Roman" w:cs="Times New Roman"/>
        </w:rPr>
        <w:t xml:space="preserve"> (Mardis &amp; McCombie, 2017). DNA </w:t>
      </w:r>
      <w:proofErr w:type="spellStart"/>
      <w:r w:rsidR="00F7194A" w:rsidRPr="002335F1">
        <w:rPr>
          <w:rFonts w:ascii="Times New Roman" w:hAnsi="Times New Roman" w:cs="Times New Roman"/>
        </w:rPr>
        <w:t>metabacording</w:t>
      </w:r>
      <w:proofErr w:type="spellEnd"/>
      <w:r w:rsidR="00F7194A" w:rsidRPr="002335F1">
        <w:rPr>
          <w:rFonts w:ascii="Times New Roman" w:hAnsi="Times New Roman" w:cs="Times New Roman"/>
        </w:rPr>
        <w:t xml:space="preserve"> analyses from faecal samples were performed by the Exeter Sequencing Service (Exeter, United Kingdom), where 90 Amplicon libraries (ITS-2) and a unique MID-tag combination were created for each sample, allowing us tracing back not only DNA sequences, but also individual faecal sam</w:t>
      </w:r>
      <w:r w:rsidR="00A81C32" w:rsidRPr="002335F1">
        <w:rPr>
          <w:rFonts w:ascii="Times New Roman" w:hAnsi="Times New Roman" w:cs="Times New Roman"/>
        </w:rPr>
        <w:t>ples. To ensure that samples were</w:t>
      </w:r>
      <w:r w:rsidR="00F7194A" w:rsidRPr="002335F1">
        <w:rPr>
          <w:rFonts w:ascii="Times New Roman" w:hAnsi="Times New Roman" w:cs="Times New Roman"/>
        </w:rPr>
        <w:t xml:space="preserve"> suitable for sequencing and </w:t>
      </w:r>
      <w:r w:rsidR="00A81C32" w:rsidRPr="002335F1">
        <w:rPr>
          <w:rFonts w:ascii="Times New Roman" w:hAnsi="Times New Roman" w:cs="Times New Roman"/>
        </w:rPr>
        <w:t>to minimise</w:t>
      </w:r>
      <w:r w:rsidR="00F7194A" w:rsidRPr="002335F1">
        <w:rPr>
          <w:rFonts w:ascii="Times New Roman" w:hAnsi="Times New Roman" w:cs="Times New Roman"/>
        </w:rPr>
        <w:t xml:space="preserve"> errors during </w:t>
      </w:r>
      <w:r w:rsidR="00A81C32" w:rsidRPr="002335F1">
        <w:rPr>
          <w:rFonts w:ascii="Times New Roman" w:hAnsi="Times New Roman" w:cs="Times New Roman"/>
        </w:rPr>
        <w:t>the sequencing process</w:t>
      </w:r>
      <w:r w:rsidR="00F7194A" w:rsidRPr="002335F1">
        <w:rPr>
          <w:rFonts w:ascii="Times New Roman" w:hAnsi="Times New Roman" w:cs="Times New Roman"/>
        </w:rPr>
        <w:t>, a pool quality control (QC) was performed</w:t>
      </w:r>
      <w:r w:rsidR="00A81C32" w:rsidRPr="002335F1">
        <w:rPr>
          <w:rFonts w:ascii="Times New Roman" w:hAnsi="Times New Roman" w:cs="Times New Roman"/>
        </w:rPr>
        <w:t>. E</w:t>
      </w:r>
      <w:r w:rsidR="00F7194A" w:rsidRPr="002335F1">
        <w:rPr>
          <w:rFonts w:ascii="Times New Roman" w:hAnsi="Times New Roman" w:cs="Times New Roman"/>
        </w:rPr>
        <w:t xml:space="preserve">ach library was </w:t>
      </w:r>
      <w:r w:rsidR="00A81C32" w:rsidRPr="002335F1">
        <w:rPr>
          <w:rFonts w:ascii="Times New Roman" w:hAnsi="Times New Roman" w:cs="Times New Roman"/>
        </w:rPr>
        <w:t xml:space="preserve">then </w:t>
      </w:r>
      <w:r w:rsidR="00F7194A" w:rsidRPr="002335F1">
        <w:rPr>
          <w:rFonts w:ascii="Times New Roman" w:hAnsi="Times New Roman" w:cs="Times New Roman"/>
        </w:rPr>
        <w:t xml:space="preserve">sequenced separately using 300 bp paired end reads on an Illumina </w:t>
      </w:r>
      <w:proofErr w:type="spellStart"/>
      <w:r w:rsidR="00F7194A" w:rsidRPr="002335F1">
        <w:rPr>
          <w:rFonts w:ascii="Times New Roman" w:hAnsi="Times New Roman" w:cs="Times New Roman"/>
        </w:rPr>
        <w:t>HIseq</w:t>
      </w:r>
      <w:proofErr w:type="spellEnd"/>
      <w:r w:rsidR="00F7194A" w:rsidRPr="002335F1">
        <w:rPr>
          <w:rFonts w:ascii="Times New Roman" w:hAnsi="Times New Roman" w:cs="Times New Roman"/>
        </w:rPr>
        <w:t xml:space="preserve"> 2500 rapid run (Illumina, San Diego, CA). To this end, we used the </w:t>
      </w:r>
      <w:proofErr w:type="spellStart"/>
      <w:r w:rsidR="00F7194A" w:rsidRPr="002335F1">
        <w:rPr>
          <w:rFonts w:ascii="Times New Roman" w:hAnsi="Times New Roman" w:cs="Times New Roman"/>
        </w:rPr>
        <w:t>UniPlantF</w:t>
      </w:r>
      <w:proofErr w:type="spellEnd"/>
      <w:r w:rsidR="00F7194A" w:rsidRPr="002335F1">
        <w:rPr>
          <w:rFonts w:ascii="Times New Roman" w:hAnsi="Times New Roman" w:cs="Times New Roman"/>
        </w:rPr>
        <w:t xml:space="preserve"> and </w:t>
      </w:r>
      <w:proofErr w:type="spellStart"/>
      <w:r w:rsidR="00F7194A" w:rsidRPr="002335F1">
        <w:rPr>
          <w:rFonts w:ascii="Times New Roman" w:hAnsi="Times New Roman" w:cs="Times New Roman"/>
        </w:rPr>
        <w:t>UniplantR</w:t>
      </w:r>
      <w:proofErr w:type="spellEnd"/>
      <w:r w:rsidR="00F7194A" w:rsidRPr="002335F1">
        <w:rPr>
          <w:rFonts w:ascii="Times New Roman" w:hAnsi="Times New Roman" w:cs="Times New Roman"/>
        </w:rPr>
        <w:t xml:space="preserve"> primers previously described </w:t>
      </w:r>
      <w:r w:rsidR="00B920C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{"citationID":"0UU9rM95","properties":{"formattedCitation":"(Moorhouse-Gann et al. 2018)","plainCitation":"(Moorhouse-Gann et al. 2018)","noteIndex":0},"citationItems":[{"id":4558,"uris":["http://zotero.org/users/11161907/items/H9BRHJZD"],"itemData":{"id":4558,"type":"article-journal","abstract":"DNA metabarcoding is a rapidly growing technique for obtaining detailed dietary information. Current metabarcoding methods for herbivory, using a single locus, can lack taxonomic resolution for some applications. We present novel primers for the second internal transcribed spacer of nuclear ribosomal DNA (ITS2) designed for dietary studies in Mauritius and the UK, which have the potential to give unrivalled taxonomic coverage and resolution from a short-amplicon barcode. In silico testing used three databases of plant ITS2 sequences from UK and Mauritian floras (native and introduced) totalling 6561 sequences from 1790 species across 174 families. Our primers were well-matched in silico to 88% of species, providing taxonomic resolution of 86.1%, 99.4% and 99.9% at the species, genus and family levels, respectively. In vitro, the primers amplified 99% of Mauritian (n = 169) and 100% of UK (n = 33) species, and co-amplified multiple plant species from degraded faecal DNA from reptiles and birds in two case studies. For the ITS2 region, we advocate taxonomic assignment based on best sequence match instead of a clustering approach. With short amplicons of 187–387 bp, these primers are suitable for metabarcoding plant DNA from faecal samples, across a broad geographic range, whilst delivering unparalleled taxonomic resolution.","container-title":"Scientific Reports","DOI":"10.1038/s41598-018-26648-2","ISSN":"2045-2322","issue":"1","journalAbbreviation":"Sci Rep","language":"en","license":"2018 The Author(s)","note":"publisher: Nature Publishing Group","page":"8542","source":"www.nature.com","title":"New universal ITS2 primers for high-resolution herbivory analyses using DNA metabarcoding in both tropical and temperate zones","volume":"8","author":[{"family":"Moorhouse-Gann","given":"Rosemary J."},{"family":"Dunn","given":"Jenny C."},{"family":"Vere","given":"Natasha","non-dropping-particle":"de"},{"family":"Goder","given":"Martine"},{"family":"Cole","given":"Nik"},{"family":"Hipperson","given":"Helen"},{"family":"Symondson","given":"William O. C."}],"issued":{"date-parts":[["2018",6,4]]}}}],"schema":"https://github.com/citation-style-language/schema/raw/master/csl-citation.json"} </w:instrText>
      </w:r>
      <w:r w:rsidR="00B920C7" w:rsidRPr="002335F1">
        <w:rPr>
          <w:rFonts w:ascii="Times New Roman" w:hAnsi="Times New Roman" w:cs="Times New Roman"/>
        </w:rPr>
        <w:fldChar w:fldCharType="separate"/>
      </w:r>
      <w:r w:rsidR="008B46E2">
        <w:rPr>
          <w:rFonts w:ascii="Times New Roman" w:hAnsi="Times New Roman" w:cs="Times New Roman"/>
          <w:noProof/>
        </w:rPr>
        <w:t>(Moorhouse-Gann et al. 2018)</w:t>
      </w:r>
      <w:r w:rsidR="00B920C7" w:rsidRPr="002335F1">
        <w:rPr>
          <w:rFonts w:ascii="Times New Roman" w:hAnsi="Times New Roman" w:cs="Times New Roman"/>
        </w:rPr>
        <w:fldChar w:fldCharType="end"/>
      </w:r>
      <w:r w:rsidR="00F7194A" w:rsidRPr="002335F1">
        <w:rPr>
          <w:rFonts w:ascii="Times New Roman" w:hAnsi="Times New Roman" w:cs="Times New Roman"/>
        </w:rPr>
        <w:t xml:space="preserve">. All ITS-2 sequences were trimmed using </w:t>
      </w:r>
      <w:proofErr w:type="spellStart"/>
      <w:r w:rsidR="00F7194A" w:rsidRPr="002335F1">
        <w:rPr>
          <w:rFonts w:ascii="Times New Roman" w:hAnsi="Times New Roman" w:cs="Times New Roman"/>
        </w:rPr>
        <w:t>Cutadapt</w:t>
      </w:r>
      <w:proofErr w:type="spellEnd"/>
      <w:r w:rsidR="00F7194A" w:rsidRPr="002335F1">
        <w:rPr>
          <w:rFonts w:ascii="Times New Roman" w:hAnsi="Times New Roman" w:cs="Times New Roman"/>
        </w:rPr>
        <w:t xml:space="preserve"> </w:t>
      </w:r>
      <w:r w:rsidR="00B920C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{"citationID":"DE0NN0FC","properties":{"formattedCitation":"(Martin 2011)","plainCitation":"(Martin 2011)","noteIndex":0},"citationItems":[{"id":4551,"uris":["http://zotero.org/users/11161907/items/XZ8MMBBU"],"itemData":{"id":4551,"type":"article-journal","abstract":"When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http://code.google.com/p/cutadapt/","container-title":"EMBnet.journal","DOI":"10.14806/ej.17.1.200","ISSN":"2226-6089","issue":"1","language":"en","license":"Copyright (c)","note":"number: 1","page":"10-12","source":"journal.embnet.org","title":"Cutadapt removes adapter sequences from high-throughput sequencing reads","volume":"17","author":[{"family":"Martin","given":"Marcel"}],"issued":{"date-parts":[["2011",5,2]]}}}],"schema":"https://github.com/citation-style-language/schema/raw/master/csl-citation.json"} </w:instrText>
      </w:r>
      <w:r w:rsidR="00B920C7" w:rsidRPr="002335F1">
        <w:rPr>
          <w:rFonts w:ascii="Times New Roman" w:hAnsi="Times New Roman" w:cs="Times New Roman"/>
        </w:rPr>
        <w:fldChar w:fldCharType="separate"/>
      </w:r>
      <w:r w:rsidR="008B46E2">
        <w:rPr>
          <w:rFonts w:ascii="Times New Roman" w:hAnsi="Times New Roman" w:cs="Times New Roman"/>
          <w:noProof/>
        </w:rPr>
        <w:t>(Martin 2011)</w:t>
      </w:r>
      <w:r w:rsidR="00B920C7" w:rsidRPr="002335F1">
        <w:rPr>
          <w:rFonts w:ascii="Times New Roman" w:hAnsi="Times New Roman" w:cs="Times New Roman"/>
        </w:rPr>
        <w:fldChar w:fldCharType="end"/>
      </w:r>
      <w:r w:rsidR="00B920C7" w:rsidRPr="002335F1">
        <w:rPr>
          <w:rFonts w:ascii="Times New Roman" w:hAnsi="Times New Roman" w:cs="Times New Roman"/>
        </w:rPr>
        <w:t xml:space="preserve"> </w:t>
      </w:r>
      <w:r w:rsidR="00F7194A" w:rsidRPr="002335F1">
        <w:rPr>
          <w:rFonts w:ascii="Times New Roman" w:hAnsi="Times New Roman" w:cs="Times New Roman"/>
        </w:rPr>
        <w:t xml:space="preserve">to remove low quality sequences, and a second round of trimming removed PCR primers (for amplifying ITS-2). </w:t>
      </w:r>
      <w:bookmarkStart w:id="1" w:name="OLE_LINK1"/>
      <w:bookmarkStart w:id="2" w:name="OLE_LINK2"/>
      <w:r w:rsidR="00F7194A" w:rsidRPr="002335F1">
        <w:rPr>
          <w:rFonts w:ascii="Times New Roman" w:hAnsi="Times New Roman" w:cs="Times New Roman"/>
        </w:rPr>
        <w:t xml:space="preserve">A total of 215,792 sequences containing the ITS-2 spacer from </w:t>
      </w:r>
      <w:proofErr w:type="spellStart"/>
      <w:r w:rsidR="00F7194A" w:rsidRPr="002335F1">
        <w:rPr>
          <w:rFonts w:ascii="Times New Roman" w:hAnsi="Times New Roman" w:cs="Times New Roman"/>
          <w:i/>
          <w:iCs/>
        </w:rPr>
        <w:t>Streptophyta</w:t>
      </w:r>
      <w:proofErr w:type="spellEnd"/>
      <w:r w:rsidR="00F7194A" w:rsidRPr="002335F1">
        <w:rPr>
          <w:rFonts w:ascii="Times New Roman" w:hAnsi="Times New Roman" w:cs="Times New Roman"/>
        </w:rPr>
        <w:t xml:space="preserve"> were downloaded from the NCBI Nucleotide Database and used to create a library for use in</w:t>
      </w:r>
      <w:r w:rsidR="00A81C32" w:rsidRPr="002335F1">
        <w:rPr>
          <w:rFonts w:ascii="Times New Roman" w:hAnsi="Times New Roman" w:cs="Times New Roman"/>
        </w:rPr>
        <w:t xml:space="preserve"> the</w:t>
      </w:r>
      <w:r w:rsidR="00F7194A" w:rsidRPr="002335F1">
        <w:rPr>
          <w:rFonts w:ascii="Times New Roman" w:hAnsi="Times New Roman" w:cs="Times New Roman"/>
        </w:rPr>
        <w:t xml:space="preserve"> QIIME2 platform </w:t>
      </w:r>
      <w:bookmarkEnd w:id="1"/>
      <w:bookmarkEnd w:id="2"/>
      <w:r w:rsidR="009937A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{"citationID":"vLFQhD37","properties":{"formattedCitation":"(Bolyen et al. 2019)","plainCitation":"(Bolyen et al. 2019)","noteIndex":0},"citationItems":[{"id":4499,"uris":["http://zotero.org/users/11161907/items/MKHC8X38"],"itemData":{"id":4499,"type":"article-journal","container-title":"Nature Biotechnology","DOI":"10.1038/s41587-019-0209-9","ISSN":"1546-1696","issue":"8","journalAbbreviation":"Nat Biotechnol","language":"en","license":"2019 The Author(s), under exclusive licence to Springer Nature America, Inc.","note":"publisher: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9937A7" w:rsidRPr="002335F1">
        <w:rPr>
          <w:rFonts w:ascii="Times New Roman" w:hAnsi="Times New Roman" w:cs="Times New Roman"/>
        </w:rPr>
        <w:fldChar w:fldCharType="separate"/>
      </w:r>
      <w:r w:rsidR="008B46E2">
        <w:rPr>
          <w:rFonts w:ascii="Times New Roman" w:hAnsi="Times New Roman" w:cs="Times New Roman"/>
          <w:noProof/>
        </w:rPr>
        <w:t>(Bolyen et al. 2019)</w:t>
      </w:r>
      <w:r w:rsidR="009937A7" w:rsidRPr="002335F1">
        <w:rPr>
          <w:rFonts w:ascii="Times New Roman" w:hAnsi="Times New Roman" w:cs="Times New Roman"/>
        </w:rPr>
        <w:fldChar w:fldCharType="end"/>
      </w:r>
      <w:r w:rsidR="00A81C32" w:rsidRPr="002335F1">
        <w:rPr>
          <w:rFonts w:ascii="Times New Roman" w:hAnsi="Times New Roman" w:cs="Times New Roman"/>
        </w:rPr>
        <w:t>. Paired-</w:t>
      </w:r>
      <w:r w:rsidR="00F7194A" w:rsidRPr="002335F1">
        <w:rPr>
          <w:rFonts w:ascii="Times New Roman" w:hAnsi="Times New Roman" w:cs="Times New Roman"/>
        </w:rPr>
        <w:t xml:space="preserve">end sequences were imported into QIIME2 and denoised using the DADA2 plugin </w:t>
      </w:r>
      <w:r w:rsidR="00B920C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{"citationID":"xAtGBFXd","properties":{"formattedCitation":"(Callahan et al. 2016)","plainCitation":"(Callahan et al. 2016)","noteIndex":0},"citationItems":[{"id":4339,"uris":["http://zotero.org/users/11161907/items/ALSBWD95"],"itemData":{"id":4339,"type":"article-journal","abstract":"DADA2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B920C7" w:rsidRPr="002335F1">
        <w:rPr>
          <w:rFonts w:ascii="Times New Roman" w:hAnsi="Times New Roman" w:cs="Times New Roman"/>
        </w:rPr>
        <w:fldChar w:fldCharType="separate"/>
      </w:r>
      <w:r w:rsidR="008B46E2">
        <w:rPr>
          <w:rFonts w:ascii="Times New Roman" w:hAnsi="Times New Roman" w:cs="Times New Roman"/>
          <w:noProof/>
        </w:rPr>
        <w:t>(Callahan et al. 2016)</w:t>
      </w:r>
      <w:r w:rsidR="00B920C7" w:rsidRPr="002335F1">
        <w:rPr>
          <w:rFonts w:ascii="Times New Roman" w:hAnsi="Times New Roman" w:cs="Times New Roman"/>
        </w:rPr>
        <w:fldChar w:fldCharType="end"/>
      </w:r>
      <w:r w:rsidR="00F7194A" w:rsidRPr="002335F1">
        <w:rPr>
          <w:rFonts w:ascii="Times New Roman" w:hAnsi="Times New Roman" w:cs="Times New Roman"/>
        </w:rPr>
        <w:t xml:space="preserve">. </w:t>
      </w:r>
      <w:r w:rsidR="00A81C32" w:rsidRPr="002335F1">
        <w:rPr>
          <w:rFonts w:ascii="Times New Roman" w:hAnsi="Times New Roman" w:cs="Times New Roman"/>
        </w:rPr>
        <w:t>Samples with fewer than 500 assembled reads after denoising were excluded from these analyses</w:t>
      </w:r>
      <w:r w:rsidR="00F7194A" w:rsidRPr="002335F1">
        <w:rPr>
          <w:rFonts w:ascii="Times New Roman" w:hAnsi="Times New Roman" w:cs="Times New Roman"/>
        </w:rPr>
        <w:t>.</w:t>
      </w:r>
    </w:p>
    <w:p w14:paraId="14991237" w14:textId="77777777" w:rsidR="00E81FE8" w:rsidRPr="002335F1" w:rsidRDefault="00E81FE8" w:rsidP="00A655C1">
      <w:pPr>
        <w:pStyle w:val="Ttulo3"/>
      </w:pPr>
      <w:r w:rsidRPr="002335F1">
        <w:t>Data analysis</w:t>
      </w:r>
      <w:r w:rsidR="00EF6A58" w:rsidRPr="002335F1">
        <w:t>.</w:t>
      </w:r>
    </w:p>
    <w:p w14:paraId="4F5C8F9C" w14:textId="47EA4CE4" w:rsidR="006E37A6" w:rsidRPr="002335F1" w:rsidRDefault="00D508A4" w:rsidP="00F7194A">
      <w:pPr>
        <w:spacing w:after="240" w:line="480" w:lineRule="auto"/>
        <w:ind w:firstLine="708"/>
        <w:jc w:val="both"/>
        <w:rPr>
          <w:rFonts w:ascii="Times New Roman" w:hAnsi="Times New Roman" w:cs="Times New Roman"/>
        </w:rPr>
      </w:pPr>
      <w:r>
        <w:rPr>
          <w:rFonts w:ascii="Times New Roman" w:hAnsi="Times New Roman" w:cs="Times New Roman"/>
        </w:rPr>
        <w:t>First, w</w:t>
      </w:r>
      <w:r w:rsidR="009D04FB" w:rsidRPr="002335F1">
        <w:rPr>
          <w:rFonts w:ascii="Times New Roman" w:hAnsi="Times New Roman" w:cs="Times New Roman"/>
        </w:rPr>
        <w:t xml:space="preserve">e assessed sampling completeness by building up accumulation curves of distinct pairwise interaction in </w:t>
      </w:r>
      <w:r w:rsidR="00254C72" w:rsidRPr="002335F1">
        <w:rPr>
          <w:rFonts w:ascii="Times New Roman" w:hAnsi="Times New Roman" w:cs="Times New Roman"/>
        </w:rPr>
        <w:t>relation to the</w:t>
      </w:r>
      <w:r w:rsidR="00B748E7" w:rsidRPr="002335F1">
        <w:rPr>
          <w:rFonts w:ascii="Times New Roman" w:hAnsi="Times New Roman" w:cs="Times New Roman"/>
        </w:rPr>
        <w:t xml:space="preserve"> number of </w:t>
      </w:r>
      <w:r>
        <w:rPr>
          <w:rFonts w:ascii="Times New Roman" w:hAnsi="Times New Roman" w:cs="Times New Roman"/>
        </w:rPr>
        <w:t>individuals</w:t>
      </w:r>
      <w:r w:rsidR="00B748E7" w:rsidRPr="002335F1">
        <w:rPr>
          <w:rFonts w:ascii="Times New Roman" w:hAnsi="Times New Roman" w:cs="Times New Roman"/>
        </w:rPr>
        <w:t xml:space="preserve"> and </w:t>
      </w:r>
      <w:r w:rsidR="009D04FB" w:rsidRPr="002335F1">
        <w:rPr>
          <w:rFonts w:ascii="Times New Roman" w:hAnsi="Times New Roman" w:cs="Times New Roman"/>
        </w:rPr>
        <w:t xml:space="preserve">sampling effort </w:t>
      </w:r>
      <w:r>
        <w:rPr>
          <w:rFonts w:ascii="Times New Roman" w:hAnsi="Times New Roman" w:cs="Times New Roman"/>
        </w:rPr>
        <w:lastRenderedPageBreak/>
        <w:t xml:space="preserve">for each </w:t>
      </w:r>
      <w:r w:rsidR="00C740C0">
        <w:rPr>
          <w:rFonts w:ascii="Times New Roman" w:hAnsi="Times New Roman" w:cs="Times New Roman"/>
        </w:rPr>
        <w:t>type of interaction</w:t>
      </w:r>
      <w:r w:rsidR="002335E1">
        <w:rPr>
          <w:rFonts w:ascii="Times New Roman" w:hAnsi="Times New Roman" w:cs="Times New Roman"/>
        </w:rPr>
        <w:t xml:space="preserve"> </w:t>
      </w:r>
      <w:r w:rsidR="009937A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{"citationID":"qKjGMChR","properties":{"formattedCitation":"(Jordano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9937A7" w:rsidRPr="002335F1">
        <w:rPr>
          <w:rFonts w:ascii="Times New Roman" w:hAnsi="Times New Roman" w:cs="Times New Roman"/>
        </w:rPr>
        <w:fldChar w:fldCharType="separate"/>
      </w:r>
      <w:r w:rsidR="008B46E2">
        <w:rPr>
          <w:rFonts w:ascii="Times New Roman" w:hAnsi="Times New Roman" w:cs="Times New Roman"/>
          <w:noProof/>
        </w:rPr>
        <w:t>(Jordano 2016)</w:t>
      </w:r>
      <w:r w:rsidR="009937A7" w:rsidRPr="002335F1">
        <w:rPr>
          <w:rFonts w:ascii="Times New Roman" w:hAnsi="Times New Roman" w:cs="Times New Roman"/>
        </w:rPr>
        <w:fldChar w:fldCharType="end"/>
      </w:r>
      <w:r w:rsidR="009D04FB" w:rsidRPr="002335F1">
        <w:rPr>
          <w:rFonts w:ascii="Times New Roman" w:hAnsi="Times New Roman" w:cs="Times New Roman"/>
        </w:rPr>
        <w:t xml:space="preserve">. </w:t>
      </w:r>
      <w:r>
        <w:rPr>
          <w:rFonts w:ascii="Times New Roman" w:hAnsi="Times New Roman" w:cs="Times New Roman"/>
        </w:rPr>
        <w:t>Subsequently, w</w:t>
      </w:r>
      <w:r w:rsidR="006E37A6" w:rsidRPr="002335F1">
        <w:rPr>
          <w:rFonts w:ascii="Times New Roman" w:hAnsi="Times New Roman" w:cs="Times New Roman"/>
        </w:rPr>
        <w:t xml:space="preserve">e constructed </w:t>
      </w:r>
      <w:r w:rsidR="00BD1475">
        <w:rPr>
          <w:rFonts w:ascii="Times New Roman" w:hAnsi="Times New Roman" w:cs="Times New Roman"/>
        </w:rPr>
        <w:t>three</w:t>
      </w:r>
      <w:r w:rsidR="00BD1475" w:rsidRPr="002335F1">
        <w:rPr>
          <w:rFonts w:ascii="Times New Roman" w:hAnsi="Times New Roman" w:cs="Times New Roman"/>
        </w:rPr>
        <w:t xml:space="preserve"> </w:t>
      </w:r>
      <w:r w:rsidR="006E37A6" w:rsidRPr="002335F1">
        <w:rPr>
          <w:rFonts w:ascii="Times New Roman" w:hAnsi="Times New Roman" w:cs="Times New Roman"/>
        </w:rPr>
        <w:t>individua</w:t>
      </w:r>
      <w:r w:rsidR="00883E2B" w:rsidRPr="002335F1">
        <w:rPr>
          <w:rFonts w:ascii="Times New Roman" w:hAnsi="Times New Roman" w:cs="Times New Roman"/>
        </w:rPr>
        <w:t>l-based interaction matrices to represent</w:t>
      </w:r>
      <w:r w:rsidR="006E37A6" w:rsidRPr="002335F1">
        <w:rPr>
          <w:rFonts w:ascii="Times New Roman" w:hAnsi="Times New Roman" w:cs="Times New Roman"/>
        </w:rPr>
        <w:t xml:space="preserve"> </w:t>
      </w:r>
      <w:r w:rsidR="00BD1475">
        <w:rPr>
          <w:rFonts w:ascii="Times New Roman" w:hAnsi="Times New Roman" w:cs="Times New Roman"/>
        </w:rPr>
        <w:t>three</w:t>
      </w:r>
      <w:r w:rsidR="00BD1475" w:rsidRPr="002335F1">
        <w:rPr>
          <w:rFonts w:ascii="Times New Roman" w:hAnsi="Times New Roman" w:cs="Times New Roman"/>
        </w:rPr>
        <w:t xml:space="preserve"> </w:t>
      </w:r>
      <w:r w:rsidR="006E37A6" w:rsidRPr="002335F1">
        <w:rPr>
          <w:rFonts w:ascii="Times New Roman" w:hAnsi="Times New Roman" w:cs="Times New Roman"/>
        </w:rPr>
        <w:t>distinct ecological processes mediated by</w:t>
      </w:r>
      <w:r w:rsidR="00B748E7" w:rsidRPr="002335F1">
        <w:rPr>
          <w:rFonts w:ascii="Times New Roman" w:hAnsi="Times New Roman" w:cs="Times New Roman"/>
        </w:rPr>
        <w:t xml:space="preserve"> the ten</w:t>
      </w:r>
      <w:r w:rsidR="006C6D8B">
        <w:rPr>
          <w:rFonts w:ascii="Times New Roman" w:hAnsi="Times New Roman" w:cs="Times New Roman"/>
        </w:rPr>
        <w:t xml:space="preserve"> individual</w:t>
      </w:r>
      <w:r w:rsidR="00B748E7" w:rsidRPr="002335F1">
        <w:rPr>
          <w:rFonts w:ascii="Times New Roman" w:hAnsi="Times New Roman" w:cs="Times New Roman"/>
        </w:rPr>
        <w:t xml:space="preserve"> tortoises: </w:t>
      </w:r>
      <w:proofErr w:type="gramStart"/>
      <w:r w:rsidR="00BD1475">
        <w:rPr>
          <w:rFonts w:ascii="Times New Roman" w:hAnsi="Times New Roman" w:cs="Times New Roman"/>
        </w:rPr>
        <w:t>an</w:t>
      </w:r>
      <w:proofErr w:type="gramEnd"/>
      <w:r w:rsidR="00BD1475">
        <w:rPr>
          <w:rFonts w:ascii="Times New Roman" w:hAnsi="Times New Roman" w:cs="Times New Roman"/>
        </w:rPr>
        <w:t xml:space="preserve"> commensalism matrix based on interactions derived from </w:t>
      </w:r>
      <w:proofErr w:type="spellStart"/>
      <w:r w:rsidR="00BD1475">
        <w:rPr>
          <w:rFonts w:ascii="Times New Roman" w:hAnsi="Times New Roman" w:cs="Times New Roman"/>
        </w:rPr>
        <w:t>detritivory</w:t>
      </w:r>
      <w:proofErr w:type="spellEnd"/>
      <w:r w:rsidR="00BD1475">
        <w:rPr>
          <w:rFonts w:ascii="Times New Roman" w:hAnsi="Times New Roman" w:cs="Times New Roman"/>
        </w:rPr>
        <w:t xml:space="preserve">, </w:t>
      </w:r>
      <w:r w:rsidR="00B748E7" w:rsidRPr="002335F1">
        <w:rPr>
          <w:rFonts w:ascii="Times New Roman" w:hAnsi="Times New Roman" w:cs="Times New Roman"/>
        </w:rPr>
        <w:t>an antagonistic matrix</w:t>
      </w:r>
      <w:r w:rsidR="006E37A6" w:rsidRPr="002335F1">
        <w:rPr>
          <w:rFonts w:ascii="Times New Roman" w:hAnsi="Times New Roman" w:cs="Times New Roman"/>
        </w:rPr>
        <w:t xml:space="preserve"> based on interactions derived from browsing and grazing, and a mutualistic one based on interactions derived from frugivory and seed dispersal. For the</w:t>
      </w:r>
      <w:r w:rsidR="00BD1475">
        <w:rPr>
          <w:rFonts w:ascii="Times New Roman" w:hAnsi="Times New Roman" w:cs="Times New Roman"/>
        </w:rPr>
        <w:t xml:space="preserve"> commensalism and</w:t>
      </w:r>
      <w:r w:rsidR="006E37A6" w:rsidRPr="002335F1">
        <w:rPr>
          <w:rFonts w:ascii="Times New Roman" w:hAnsi="Times New Roman" w:cs="Times New Roman"/>
        </w:rPr>
        <w:t xml:space="preserve"> antagonistic interaction matri</w:t>
      </w:r>
      <w:r w:rsidR="00BD1475">
        <w:rPr>
          <w:rFonts w:ascii="Times New Roman" w:hAnsi="Times New Roman" w:cs="Times New Roman"/>
        </w:rPr>
        <w:t>ces</w:t>
      </w:r>
      <w:r w:rsidR="006E37A6" w:rsidRPr="002335F1">
        <w:rPr>
          <w:rFonts w:ascii="Times New Roman" w:hAnsi="Times New Roman" w:cs="Times New Roman"/>
        </w:rPr>
        <w:t xml:space="preserve">, we used focal observation data on feeding events involving </w:t>
      </w:r>
      <w:proofErr w:type="spellStart"/>
      <w:r w:rsidR="002335E1">
        <w:rPr>
          <w:rFonts w:ascii="Times New Roman" w:hAnsi="Times New Roman" w:cs="Times New Roman"/>
        </w:rPr>
        <w:t>detritivory</w:t>
      </w:r>
      <w:proofErr w:type="spellEnd"/>
      <w:r w:rsidR="002335E1">
        <w:rPr>
          <w:rFonts w:ascii="Times New Roman" w:hAnsi="Times New Roman" w:cs="Times New Roman"/>
        </w:rPr>
        <w:t xml:space="preserve"> </w:t>
      </w:r>
      <w:r w:rsidR="00C740C0">
        <w:rPr>
          <w:rFonts w:ascii="Times New Roman" w:hAnsi="Times New Roman" w:cs="Times New Roman"/>
        </w:rPr>
        <w:t>and</w:t>
      </w:r>
      <w:r w:rsidR="002335E1">
        <w:rPr>
          <w:rFonts w:ascii="Times New Roman" w:hAnsi="Times New Roman" w:cs="Times New Roman"/>
        </w:rPr>
        <w:t xml:space="preserve"> </w:t>
      </w:r>
      <w:r w:rsidR="006E37A6" w:rsidRPr="002335F1">
        <w:rPr>
          <w:rFonts w:ascii="Times New Roman" w:hAnsi="Times New Roman" w:cs="Times New Roman"/>
        </w:rPr>
        <w:t>browsing and grazing</w:t>
      </w:r>
      <w:r w:rsidR="00C740C0">
        <w:rPr>
          <w:rFonts w:ascii="Times New Roman" w:hAnsi="Times New Roman" w:cs="Times New Roman"/>
        </w:rPr>
        <w:t xml:space="preserve"> respectively</w:t>
      </w:r>
      <w:r w:rsidR="006E37A6" w:rsidRPr="002335F1">
        <w:rPr>
          <w:rFonts w:ascii="Times New Roman" w:hAnsi="Times New Roman" w:cs="Times New Roman"/>
        </w:rPr>
        <w:t xml:space="preserve">, </w:t>
      </w:r>
      <w:r w:rsidR="00883E2B" w:rsidRPr="002335F1">
        <w:rPr>
          <w:rFonts w:ascii="Times New Roman" w:hAnsi="Times New Roman" w:cs="Times New Roman"/>
        </w:rPr>
        <w:t>supplemented by</w:t>
      </w:r>
      <w:r w:rsidR="006E37A6" w:rsidRPr="002335F1">
        <w:rPr>
          <w:rFonts w:ascii="Times New Roman" w:hAnsi="Times New Roman" w:cs="Times New Roman"/>
        </w:rPr>
        <w:t xml:space="preserve"> DNA metabarcoding data from faecal samples containing grass and leaf remains.</w:t>
      </w:r>
      <w:r w:rsidR="00BD1475" w:rsidRPr="00BD1475">
        <w:t xml:space="preserve"> </w:t>
      </w:r>
      <w:r w:rsidR="00BD1475" w:rsidRPr="00BD1475">
        <w:rPr>
          <w:rFonts w:ascii="Times New Roman" w:hAnsi="Times New Roman" w:cs="Times New Roman"/>
        </w:rPr>
        <w:t xml:space="preserve">For the commensalism matrix, we filtered </w:t>
      </w:r>
      <w:r w:rsidR="00BD1475">
        <w:rPr>
          <w:rFonts w:ascii="Times New Roman" w:hAnsi="Times New Roman" w:cs="Times New Roman"/>
        </w:rPr>
        <w:t>metabarcoding</w:t>
      </w:r>
      <w:r w:rsidR="00BD1475" w:rsidRPr="00BD1475">
        <w:rPr>
          <w:rFonts w:ascii="Times New Roman" w:hAnsi="Times New Roman" w:cs="Times New Roman"/>
        </w:rPr>
        <w:t xml:space="preserve"> reads corresponding to woody plants whose branch and leaf heights prevent tortoises from browsing their foliage, leaving them accessible only for consumption on the ground through </w:t>
      </w:r>
      <w:proofErr w:type="spellStart"/>
      <w:r w:rsidR="00BD1475" w:rsidRPr="00BD1475">
        <w:rPr>
          <w:rFonts w:ascii="Times New Roman" w:hAnsi="Times New Roman" w:cs="Times New Roman"/>
        </w:rPr>
        <w:t>detritivory</w:t>
      </w:r>
      <w:proofErr w:type="spellEnd"/>
      <w:r w:rsidR="00BD1475" w:rsidRPr="00BD1475">
        <w:rPr>
          <w:rFonts w:ascii="Times New Roman" w:hAnsi="Times New Roman" w:cs="Times New Roman"/>
        </w:rPr>
        <w:t>.</w:t>
      </w:r>
      <w:r w:rsidR="00BD1475">
        <w:rPr>
          <w:rFonts w:ascii="Times New Roman" w:hAnsi="Times New Roman" w:cs="Times New Roman"/>
        </w:rPr>
        <w:t xml:space="preserve"> </w:t>
      </w:r>
      <w:r w:rsidR="006E37A6" w:rsidRPr="002335F1">
        <w:rPr>
          <w:rFonts w:ascii="Times New Roman" w:hAnsi="Times New Roman" w:cs="Times New Roman"/>
        </w:rPr>
        <w:t>For the mutualistic interaction matrix, we used focal observation data on foraging events involving fruit ingestion</w:t>
      </w:r>
      <w:r w:rsidR="00883E2B" w:rsidRPr="002335F1">
        <w:rPr>
          <w:rFonts w:ascii="Times New Roman" w:hAnsi="Times New Roman" w:cs="Times New Roman"/>
        </w:rPr>
        <w:t>, along with</w:t>
      </w:r>
      <w:r w:rsidR="006E37A6" w:rsidRPr="002335F1">
        <w:rPr>
          <w:rFonts w:ascii="Times New Roman" w:hAnsi="Times New Roman" w:cs="Times New Roman"/>
        </w:rPr>
        <w:t xml:space="preserve"> counts of seeds found in tortoise </w:t>
      </w:r>
      <w:r>
        <w:rPr>
          <w:rFonts w:ascii="Times New Roman" w:hAnsi="Times New Roman" w:cs="Times New Roman"/>
        </w:rPr>
        <w:t>scats</w:t>
      </w:r>
      <w:r w:rsidR="006E37A6" w:rsidRPr="002335F1">
        <w:rPr>
          <w:rFonts w:ascii="Times New Roman" w:hAnsi="Times New Roman" w:cs="Times New Roman"/>
        </w:rPr>
        <w:t xml:space="preserve">. To build each ecological interaction matrix, we applied a data-merging approach </w:t>
      </w:r>
      <w:r w:rsidR="006E37A6" w:rsidRPr="00F62830">
        <w:rPr>
          <w:rFonts w:ascii="Times New Roman" w:hAnsi="Times New Roman" w:cs="Times New Roman"/>
        </w:rPr>
        <w:t>that integrat</w:t>
      </w:r>
      <w:r w:rsidR="00B748E7" w:rsidRPr="00F62830">
        <w:rPr>
          <w:rFonts w:ascii="Times New Roman" w:hAnsi="Times New Roman" w:cs="Times New Roman"/>
        </w:rPr>
        <w:t xml:space="preserve">es </w:t>
      </w:r>
      <w:r w:rsidR="00F62830">
        <w:rPr>
          <w:rFonts w:ascii="Times New Roman" w:hAnsi="Times New Roman" w:cs="Times New Roman"/>
        </w:rPr>
        <w:t xml:space="preserve">and maximizes the complementarity of </w:t>
      </w:r>
      <w:r w:rsidR="00F62830" w:rsidRPr="00F62830">
        <w:rPr>
          <w:rFonts w:ascii="Times New Roman" w:hAnsi="Times New Roman" w:cs="Times New Roman"/>
        </w:rPr>
        <w:t>different sampling techniques</w:t>
      </w:r>
      <w:r w:rsidR="00F62830">
        <w:rPr>
          <w:rFonts w:ascii="Times New Roman" w:hAnsi="Times New Roman" w:cs="Times New Roman"/>
        </w:rPr>
        <w:t xml:space="preserve"> when recording ecological interactions</w:t>
      </w:r>
      <w:r w:rsidR="006E37A6" w:rsidRPr="002335F1">
        <w:rPr>
          <w:rFonts w:ascii="Times New Roman" w:hAnsi="Times New Roman" w:cs="Times New Roman"/>
        </w:rPr>
        <w:t xml:space="preserve">. Merging data from multiple sampling techniques has been shown to yield a net increase in detected interactions and </w:t>
      </w:r>
      <w:r w:rsidR="00746DC9" w:rsidRPr="002335F1">
        <w:rPr>
          <w:rFonts w:ascii="Times New Roman" w:hAnsi="Times New Roman" w:cs="Times New Roman"/>
        </w:rPr>
        <w:t xml:space="preserve">provide </w:t>
      </w:r>
      <w:r w:rsidR="006E37A6" w:rsidRPr="002335F1">
        <w:rPr>
          <w:rFonts w:ascii="Times New Roman" w:hAnsi="Times New Roman" w:cs="Times New Roman"/>
        </w:rPr>
        <w:t>a more comprehensive characterisation of ecological networks, resulting in more robust network descriptors</w:t>
      </w:r>
      <w:r w:rsidR="009937A7" w:rsidRPr="002335F1">
        <w:rPr>
          <w:rFonts w:ascii="Times New Roman" w:hAnsi="Times New Roman" w:cs="Times New Roman"/>
        </w:rPr>
        <w:t xml:space="preserve"> </w:t>
      </w:r>
      <w:r w:rsidR="009937A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{"citationID":"aCi6zggl","properties":{"formattedCitation":"(Quintero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9937A7" w:rsidRPr="002335F1">
        <w:rPr>
          <w:rFonts w:ascii="Times New Roman" w:hAnsi="Times New Roman" w:cs="Times New Roman"/>
        </w:rPr>
        <w:fldChar w:fldCharType="separate"/>
      </w:r>
      <w:r w:rsidR="008B46E2">
        <w:rPr>
          <w:rFonts w:ascii="Times New Roman" w:hAnsi="Times New Roman" w:cs="Times New Roman"/>
          <w:noProof/>
        </w:rPr>
        <w:t>(Quintero et al. 2022)</w:t>
      </w:r>
      <w:r w:rsidR="009937A7" w:rsidRPr="002335F1">
        <w:rPr>
          <w:rFonts w:ascii="Times New Roman" w:hAnsi="Times New Roman" w:cs="Times New Roman"/>
        </w:rPr>
        <w:fldChar w:fldCharType="end"/>
      </w:r>
      <w:r w:rsidR="009937A7" w:rsidRPr="002335F1">
        <w:rPr>
          <w:rFonts w:ascii="Times New Roman" w:hAnsi="Times New Roman" w:cs="Times New Roman"/>
        </w:rPr>
        <w:t xml:space="preserve">. </w:t>
      </w:r>
      <w:r w:rsidR="007969A9" w:rsidRPr="002335F1">
        <w:rPr>
          <w:rFonts w:ascii="Times New Roman" w:hAnsi="Times New Roman" w:cs="Times New Roman"/>
        </w:rPr>
        <w:t xml:space="preserve">For the antagonistic matrix, we </w:t>
      </w:r>
      <w:r>
        <w:rPr>
          <w:rFonts w:ascii="Times New Roman" w:hAnsi="Times New Roman" w:cs="Times New Roman"/>
        </w:rPr>
        <w:t xml:space="preserve">merged </w:t>
      </w:r>
      <w:r w:rsidR="007969A9" w:rsidRPr="002335F1">
        <w:rPr>
          <w:rFonts w:ascii="Times New Roman" w:hAnsi="Times New Roman" w:cs="Times New Roman"/>
        </w:rPr>
        <w:t>the</w:t>
      </w:r>
      <w:r w:rsidR="0079237F">
        <w:rPr>
          <w:rFonts w:ascii="Times New Roman" w:hAnsi="Times New Roman" w:cs="Times New Roman"/>
        </w:rPr>
        <w:t xml:space="preserve"> </w:t>
      </w:r>
      <w:r>
        <w:rPr>
          <w:rFonts w:ascii="Times New Roman" w:hAnsi="Times New Roman" w:cs="Times New Roman"/>
        </w:rPr>
        <w:t>frequency</w:t>
      </w:r>
      <w:r w:rsidR="0079237F" w:rsidRPr="002335F1">
        <w:rPr>
          <w:rFonts w:ascii="Times New Roman" w:hAnsi="Times New Roman" w:cs="Times New Roman"/>
        </w:rPr>
        <w:t xml:space="preserve"> of feeding events obtained during focal observations</w:t>
      </w:r>
      <w:r w:rsidR="009511B9">
        <w:rPr>
          <w:rFonts w:ascii="Times New Roman" w:hAnsi="Times New Roman" w:cs="Times New Roman"/>
        </w:rPr>
        <w:t xml:space="preserve"> </w:t>
      </w:r>
      <w:r w:rsidR="0079237F">
        <w:rPr>
          <w:rFonts w:ascii="Times New Roman" w:hAnsi="Times New Roman" w:cs="Times New Roman"/>
        </w:rPr>
        <w:t>and the abundance of</w:t>
      </w:r>
      <w:r w:rsidR="0079237F" w:rsidRPr="002335F1">
        <w:rPr>
          <w:rFonts w:ascii="Times New Roman" w:hAnsi="Times New Roman" w:cs="Times New Roman"/>
        </w:rPr>
        <w:t xml:space="preserve"> </w:t>
      </w:r>
      <w:r w:rsidR="007969A9" w:rsidRPr="002335F1">
        <w:rPr>
          <w:rFonts w:ascii="Times New Roman" w:hAnsi="Times New Roman" w:cs="Times New Roman"/>
        </w:rPr>
        <w:t>read</w:t>
      </w:r>
      <w:r w:rsidR="0079237F">
        <w:rPr>
          <w:rFonts w:ascii="Times New Roman" w:hAnsi="Times New Roman" w:cs="Times New Roman"/>
        </w:rPr>
        <w:t>s</w:t>
      </w:r>
      <w:r w:rsidR="007969A9" w:rsidRPr="002335F1">
        <w:rPr>
          <w:rFonts w:ascii="Times New Roman" w:hAnsi="Times New Roman" w:cs="Times New Roman"/>
        </w:rPr>
        <w:t xml:space="preserve"> from the metabarcoding analysis</w:t>
      </w:r>
      <w:r>
        <w:rPr>
          <w:rFonts w:ascii="Times New Roman" w:hAnsi="Times New Roman" w:cs="Times New Roman"/>
        </w:rPr>
        <w:t>.</w:t>
      </w:r>
      <w:r w:rsidR="007969A9" w:rsidRPr="002335F1">
        <w:rPr>
          <w:rFonts w:ascii="Times New Roman" w:hAnsi="Times New Roman" w:cs="Times New Roman"/>
        </w:rPr>
        <w:t xml:space="preserve"> </w:t>
      </w:r>
      <w:r>
        <w:rPr>
          <w:rFonts w:ascii="Times New Roman" w:hAnsi="Times New Roman" w:cs="Times New Roman"/>
        </w:rPr>
        <w:t xml:space="preserve">Read abundance </w:t>
      </w:r>
      <w:r w:rsidRPr="002335F1">
        <w:rPr>
          <w:rFonts w:ascii="Times New Roman" w:hAnsi="Times New Roman" w:cs="Times New Roman"/>
        </w:rPr>
        <w:t xml:space="preserve">has been shown to </w:t>
      </w:r>
      <w:r>
        <w:rPr>
          <w:rFonts w:ascii="Times New Roman" w:hAnsi="Times New Roman" w:cs="Times New Roman"/>
        </w:rPr>
        <w:t>correlate</w:t>
      </w:r>
      <w:r w:rsidR="002335E1">
        <w:rPr>
          <w:rFonts w:ascii="Times New Roman" w:hAnsi="Times New Roman" w:cs="Times New Roman"/>
        </w:rPr>
        <w:t xml:space="preserve"> positively</w:t>
      </w:r>
      <w:r>
        <w:rPr>
          <w:rFonts w:ascii="Times New Roman" w:hAnsi="Times New Roman" w:cs="Times New Roman"/>
        </w:rPr>
        <w:t xml:space="preserve"> with</w:t>
      </w:r>
      <w:r w:rsidRPr="002335F1">
        <w:rPr>
          <w:rFonts w:ascii="Times New Roman" w:hAnsi="Times New Roman" w:cs="Times New Roman"/>
        </w:rPr>
        <w:t xml:space="preserve"> herbivore consumption rates </w:t>
      </w:r>
      <w:r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{"citationID":"wqJ9OhKC","properties":{"formattedCitation":"(Kartzinel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Pr="002335F1">
        <w:rPr>
          <w:rFonts w:ascii="Times New Roman" w:hAnsi="Times New Roman" w:cs="Times New Roman"/>
        </w:rPr>
        <w:fldChar w:fldCharType="separate"/>
      </w:r>
      <w:r w:rsidR="008B46E2">
        <w:rPr>
          <w:rFonts w:ascii="Times New Roman" w:hAnsi="Times New Roman" w:cs="Times New Roman"/>
          <w:noProof/>
        </w:rPr>
        <w:t>(Kartzinel et al. 2015)</w:t>
      </w:r>
      <w:r w:rsidRPr="002335F1">
        <w:rPr>
          <w:rFonts w:ascii="Times New Roman" w:hAnsi="Times New Roman" w:cs="Times New Roman"/>
        </w:rPr>
        <w:fldChar w:fldCharType="end"/>
      </w:r>
      <w:r w:rsidR="007969A9" w:rsidRPr="002335F1">
        <w:rPr>
          <w:rFonts w:ascii="Times New Roman" w:hAnsi="Times New Roman" w:cs="Times New Roman"/>
        </w:rPr>
        <w:t xml:space="preserve"> </w:t>
      </w:r>
      <w:r>
        <w:rPr>
          <w:rFonts w:ascii="Times New Roman" w:hAnsi="Times New Roman" w:cs="Times New Roman"/>
        </w:rPr>
        <w:t xml:space="preserve">and </w:t>
      </w:r>
      <w:r w:rsidR="0079237F">
        <w:rPr>
          <w:rFonts w:ascii="Times New Roman" w:hAnsi="Times New Roman" w:cs="Times New Roman"/>
        </w:rPr>
        <w:t>was calculated</w:t>
      </w:r>
      <w:r w:rsidR="007969A9" w:rsidRPr="002335F1">
        <w:rPr>
          <w:rFonts w:ascii="Times New Roman" w:hAnsi="Times New Roman" w:cs="Times New Roman"/>
        </w:rPr>
        <w:t xml:space="preserve"> based on the</w:t>
      </w:r>
      <w:r>
        <w:rPr>
          <w:rFonts w:ascii="Times New Roman" w:hAnsi="Times New Roman" w:cs="Times New Roman"/>
        </w:rPr>
        <w:t xml:space="preserve"> mean</w:t>
      </w:r>
      <w:r w:rsidR="007969A9" w:rsidRPr="002335F1">
        <w:rPr>
          <w:rFonts w:ascii="Times New Roman" w:hAnsi="Times New Roman" w:cs="Times New Roman"/>
        </w:rPr>
        <w:t xml:space="preserve"> </w:t>
      </w:r>
      <w:r>
        <w:rPr>
          <w:rFonts w:ascii="Times New Roman" w:hAnsi="Times New Roman" w:cs="Times New Roman"/>
        </w:rPr>
        <w:t xml:space="preserve">frequency of </w:t>
      </w:r>
      <w:r w:rsidR="007969A9" w:rsidRPr="002335F1">
        <w:rPr>
          <w:rFonts w:ascii="Times New Roman" w:hAnsi="Times New Roman" w:cs="Times New Roman"/>
        </w:rPr>
        <w:t xml:space="preserve">sequence count of an item (i.e., plant species) across the three replicates obtained from </w:t>
      </w:r>
      <w:r>
        <w:rPr>
          <w:rFonts w:ascii="Times New Roman" w:hAnsi="Times New Roman" w:cs="Times New Roman"/>
        </w:rPr>
        <w:t>tortoise</w:t>
      </w:r>
      <w:r w:rsidR="007969A9" w:rsidRPr="002335F1">
        <w:rPr>
          <w:rFonts w:ascii="Times New Roman" w:hAnsi="Times New Roman" w:cs="Times New Roman"/>
        </w:rPr>
        <w:t xml:space="preserve"> scat</w:t>
      </w:r>
      <w:r>
        <w:rPr>
          <w:rFonts w:ascii="Times New Roman" w:hAnsi="Times New Roman" w:cs="Times New Roman"/>
        </w:rPr>
        <w:t>s</w:t>
      </w:r>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{"citationID":"Fw2Xd1tP","properties":{"formattedCitation":"(Deagle et al. 2018)","plainCitation":"(Deagle et al. 2018)","noteIndex":0},"citationItems":[{"id":4369,"uris":["http://zotero.org/users/11161907/items/5K52AA9U"],"itemData":{"id":4369,"type":"article-journal","abstract":"Advances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BB0B37" w:rsidRPr="002335F1">
        <w:rPr>
          <w:rFonts w:ascii="Times New Roman" w:hAnsi="Times New Roman" w:cs="Times New Roman"/>
        </w:rPr>
        <w:fldChar w:fldCharType="separate"/>
      </w:r>
      <w:r w:rsidR="008B46E2">
        <w:rPr>
          <w:rFonts w:ascii="Times New Roman" w:hAnsi="Times New Roman" w:cs="Times New Roman"/>
          <w:noProof/>
        </w:rPr>
        <w:t>(Deagle et al. 2018)</w:t>
      </w:r>
      <w:r w:rsidR="00BB0B37" w:rsidRPr="002335F1">
        <w:rPr>
          <w:rFonts w:ascii="Times New Roman" w:hAnsi="Times New Roman" w:cs="Times New Roman"/>
        </w:rPr>
        <w:fldChar w:fldCharType="end"/>
      </w:r>
      <w:r>
        <w:rPr>
          <w:rFonts w:ascii="Times New Roman" w:hAnsi="Times New Roman" w:cs="Times New Roman"/>
        </w:rPr>
        <w:t>.</w:t>
      </w:r>
      <w:r w:rsidR="007969A9" w:rsidRPr="002335F1">
        <w:rPr>
          <w:rFonts w:ascii="Times New Roman" w:hAnsi="Times New Roman" w:cs="Times New Roman"/>
        </w:rPr>
        <w:t xml:space="preserve"> For the mutualistic matrix, we standardised by sampling effort the </w:t>
      </w:r>
      <w:r>
        <w:rPr>
          <w:rFonts w:ascii="Times New Roman" w:hAnsi="Times New Roman" w:cs="Times New Roman"/>
        </w:rPr>
        <w:t>frequency</w:t>
      </w:r>
      <w:r w:rsidR="007969A9" w:rsidRPr="002335F1">
        <w:rPr>
          <w:rFonts w:ascii="Times New Roman" w:hAnsi="Times New Roman" w:cs="Times New Roman"/>
        </w:rPr>
        <w:t xml:space="preserve"> of </w:t>
      </w:r>
      <w:r w:rsidR="00F62830">
        <w:rPr>
          <w:rFonts w:ascii="Times New Roman" w:hAnsi="Times New Roman" w:cs="Times New Roman"/>
        </w:rPr>
        <w:t xml:space="preserve">frugivory </w:t>
      </w:r>
      <w:r w:rsidR="007969A9" w:rsidRPr="002335F1">
        <w:rPr>
          <w:rFonts w:ascii="Times New Roman" w:hAnsi="Times New Roman" w:cs="Times New Roman"/>
        </w:rPr>
        <w:t xml:space="preserve">feeding events </w:t>
      </w:r>
      <w:r w:rsidR="005A7D24" w:rsidRPr="002335F1">
        <w:rPr>
          <w:rFonts w:ascii="Times New Roman" w:hAnsi="Times New Roman" w:cs="Times New Roman"/>
        </w:rPr>
        <w:t>from</w:t>
      </w:r>
      <w:r w:rsidR="007969A9" w:rsidRPr="002335F1">
        <w:rPr>
          <w:rFonts w:ascii="Times New Roman" w:hAnsi="Times New Roman" w:cs="Times New Roman"/>
        </w:rPr>
        <w:t xml:space="preserve"> focal </w:t>
      </w:r>
      <w:r w:rsidR="007969A9" w:rsidRPr="002335F1">
        <w:rPr>
          <w:rFonts w:ascii="Times New Roman" w:hAnsi="Times New Roman" w:cs="Times New Roman"/>
        </w:rPr>
        <w:lastRenderedPageBreak/>
        <w:t xml:space="preserve">observations and the </w:t>
      </w:r>
      <w:r>
        <w:rPr>
          <w:rFonts w:ascii="Times New Roman" w:hAnsi="Times New Roman" w:cs="Times New Roman"/>
        </w:rPr>
        <w:t>frequency</w:t>
      </w:r>
      <w:r w:rsidR="007969A9" w:rsidRPr="002335F1">
        <w:rPr>
          <w:rFonts w:ascii="Times New Roman" w:hAnsi="Times New Roman" w:cs="Times New Roman"/>
        </w:rPr>
        <w:t xml:space="preserve"> of seeds found in the faeces of each individual tortoise.</w:t>
      </w:r>
      <w:r>
        <w:rPr>
          <w:rFonts w:ascii="Times New Roman" w:hAnsi="Times New Roman" w:cs="Times New Roman"/>
        </w:rPr>
        <w:t xml:space="preserve"> </w:t>
      </w:r>
      <w:r w:rsidRPr="002335F1">
        <w:rPr>
          <w:rFonts w:ascii="Times New Roman" w:hAnsi="Times New Roman" w:cs="Times New Roman"/>
        </w:rPr>
        <w:t xml:space="preserve">Accordingly, we applied a quantitative combination </w:t>
      </w:r>
      <w:r>
        <w:rPr>
          <w:rFonts w:ascii="Times New Roman" w:hAnsi="Times New Roman" w:cs="Times New Roman"/>
        </w:rPr>
        <w:t>and a</w:t>
      </w:r>
      <w:r w:rsidRPr="002335F1">
        <w:rPr>
          <w:rFonts w:ascii="Times New Roman" w:hAnsi="Times New Roman" w:cs="Times New Roman"/>
        </w:rPr>
        <w:t xml:space="preserve"> sampling effort standardisation (SES) by controlling </w:t>
      </w:r>
      <w:r>
        <w:rPr>
          <w:rFonts w:ascii="Times New Roman" w:hAnsi="Times New Roman" w:cs="Times New Roman"/>
        </w:rPr>
        <w:t>differences in</w:t>
      </w:r>
      <w:r w:rsidRPr="002335F1">
        <w:rPr>
          <w:rFonts w:ascii="Times New Roman" w:hAnsi="Times New Roman" w:cs="Times New Roman"/>
        </w:rPr>
        <w:t xml:space="preserve"> the sampling effort </w:t>
      </w:r>
      <w:r>
        <w:rPr>
          <w:rFonts w:ascii="Times New Roman" w:hAnsi="Times New Roman" w:cs="Times New Roman"/>
        </w:rPr>
        <w:t>associated to</w:t>
      </w:r>
      <w:r w:rsidRPr="002335F1">
        <w:rPr>
          <w:rFonts w:ascii="Times New Roman" w:hAnsi="Times New Roman" w:cs="Times New Roman"/>
        </w:rPr>
        <w:t xml:space="preserve"> each individual tortoise </w:t>
      </w:r>
      <w:r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{"citationID":"8h4730a2","properties":{"formattedCitation":"(Quintero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Pr="002335F1">
        <w:rPr>
          <w:rFonts w:ascii="Times New Roman" w:hAnsi="Times New Roman" w:cs="Times New Roman"/>
        </w:rPr>
        <w:fldChar w:fldCharType="separate"/>
      </w:r>
      <w:r w:rsidR="008B46E2">
        <w:rPr>
          <w:rFonts w:ascii="Times New Roman" w:hAnsi="Times New Roman" w:cs="Times New Roman"/>
          <w:noProof/>
        </w:rPr>
        <w:t>(Quintero et al. 2022)</w:t>
      </w:r>
      <w:r w:rsidRPr="002335F1">
        <w:rPr>
          <w:rFonts w:ascii="Times New Roman" w:hAnsi="Times New Roman" w:cs="Times New Roman"/>
        </w:rPr>
        <w:fldChar w:fldCharType="end"/>
      </w:r>
      <w:r w:rsidRPr="002335F1">
        <w:rPr>
          <w:rFonts w:ascii="Times New Roman" w:hAnsi="Times New Roman" w:cs="Times New Roman"/>
        </w:rPr>
        <w:t>.</w:t>
      </w:r>
    </w:p>
    <w:p w14:paraId="2CFE4663" w14:textId="40840037" w:rsidR="00CB142A" w:rsidRPr="002335F1" w:rsidRDefault="00CB142A" w:rsidP="009C567F">
      <w:pPr>
        <w:spacing w:after="240" w:line="480" w:lineRule="auto"/>
        <w:ind w:firstLine="708"/>
        <w:jc w:val="both"/>
        <w:rPr>
          <w:rFonts w:ascii="Times New Roman" w:hAnsi="Times New Roman" w:cs="Times New Roman"/>
        </w:rPr>
      </w:pPr>
      <w:r w:rsidRPr="002335F1">
        <w:rPr>
          <w:rFonts w:ascii="Times New Roman" w:hAnsi="Times New Roman" w:cs="Times New Roman"/>
        </w:rPr>
        <w:t>Once the matrices were constructed, we</w:t>
      </w:r>
      <w:r w:rsidR="00D508A4">
        <w:rPr>
          <w:rFonts w:ascii="Times New Roman" w:hAnsi="Times New Roman" w:cs="Times New Roman"/>
        </w:rPr>
        <w:t xml:space="preserve"> build-up ecological networks and</w:t>
      </w:r>
      <w:r w:rsidRPr="002335F1">
        <w:rPr>
          <w:rFonts w:ascii="Times New Roman" w:hAnsi="Times New Roman" w:cs="Times New Roman"/>
        </w:rPr>
        <w:t xml:space="preserve"> assessed the importance of different plant species in the diet of individual tortoises using </w:t>
      </w:r>
      <w:r w:rsidR="00F62830">
        <w:rPr>
          <w:rFonts w:ascii="Times New Roman" w:hAnsi="Times New Roman" w:cs="Times New Roman"/>
        </w:rPr>
        <w:t xml:space="preserve">node </w:t>
      </w:r>
      <w:r w:rsidRPr="002335F1">
        <w:rPr>
          <w:rFonts w:ascii="Times New Roman" w:hAnsi="Times New Roman" w:cs="Times New Roman"/>
        </w:rPr>
        <w:t>centrality metrics. Plant importance was defined based on three metrics: degree (</w:t>
      </w:r>
      <w:r w:rsidR="006F309F">
        <w:rPr>
          <w:rFonts w:ascii="Times New Roman" w:hAnsi="Times New Roman" w:cs="Times New Roman"/>
        </w:rPr>
        <w:t xml:space="preserve">i.e., </w:t>
      </w:r>
      <w:r w:rsidRPr="002335F1">
        <w:rPr>
          <w:rFonts w:ascii="Times New Roman" w:hAnsi="Times New Roman" w:cs="Times New Roman"/>
        </w:rPr>
        <w:t xml:space="preserve">the total number of unique </w:t>
      </w:r>
      <w:r w:rsidR="006F309F">
        <w:rPr>
          <w:rFonts w:ascii="Times New Roman" w:hAnsi="Times New Roman" w:cs="Times New Roman"/>
        </w:rPr>
        <w:t>links of</w:t>
      </w:r>
      <w:r w:rsidR="006F309F" w:rsidRPr="002335F1">
        <w:rPr>
          <w:rFonts w:ascii="Times New Roman" w:hAnsi="Times New Roman" w:cs="Times New Roman"/>
        </w:rPr>
        <w:t xml:space="preserve"> </w:t>
      </w:r>
      <w:r w:rsidRPr="002335F1">
        <w:rPr>
          <w:rFonts w:ascii="Times New Roman" w:hAnsi="Times New Roman" w:cs="Times New Roman"/>
        </w:rPr>
        <w:t>a plant species has with individual tortoises), interaction strength (</w:t>
      </w:r>
      <w:r w:rsidR="006F309F">
        <w:rPr>
          <w:rFonts w:ascii="Times New Roman" w:hAnsi="Times New Roman" w:cs="Times New Roman"/>
        </w:rPr>
        <w:t xml:space="preserve">i.e., </w:t>
      </w:r>
      <w:r w:rsidRPr="002335F1">
        <w:rPr>
          <w:rFonts w:ascii="Times New Roman" w:hAnsi="Times New Roman" w:cs="Times New Roman"/>
        </w:rPr>
        <w:t>the frequency of interactions between a plant species and</w:t>
      </w:r>
      <w:r w:rsidR="000C134B" w:rsidRPr="002335F1">
        <w:rPr>
          <w:rFonts w:ascii="Times New Roman" w:hAnsi="Times New Roman" w:cs="Times New Roman"/>
        </w:rPr>
        <w:t xml:space="preserve"> </w:t>
      </w:r>
      <w:r w:rsidR="00F62830">
        <w:rPr>
          <w:rFonts w:ascii="Times New Roman" w:hAnsi="Times New Roman" w:cs="Times New Roman"/>
        </w:rPr>
        <w:t>individual</w:t>
      </w:r>
      <w:r w:rsidRPr="002335F1">
        <w:rPr>
          <w:rFonts w:ascii="Times New Roman" w:hAnsi="Times New Roman" w:cs="Times New Roman"/>
        </w:rPr>
        <w:t xml:space="preserve"> tortoises), and weighted closeness</w:t>
      </w:r>
      <w:r w:rsidR="006F309F">
        <w:rPr>
          <w:rFonts w:ascii="Times New Roman" w:hAnsi="Times New Roman" w:cs="Times New Roman"/>
        </w:rPr>
        <w:t xml:space="preserve"> (</w:t>
      </w:r>
      <w:proofErr w:type="spellStart"/>
      <w:r w:rsidR="006F309F">
        <w:rPr>
          <w:rFonts w:ascii="Times New Roman" w:hAnsi="Times New Roman" w:cs="Times New Roman"/>
        </w:rPr>
        <w:t>i.e</w:t>
      </w:r>
      <w:proofErr w:type="spellEnd"/>
      <w:r w:rsidR="006F309F">
        <w:rPr>
          <w:rFonts w:ascii="Times New Roman" w:hAnsi="Times New Roman" w:cs="Times New Roman"/>
        </w:rPr>
        <w:t xml:space="preserve">, </w:t>
      </w:r>
      <w:r w:rsidRPr="002335F1">
        <w:rPr>
          <w:rFonts w:ascii="Times New Roman" w:hAnsi="Times New Roman" w:cs="Times New Roman"/>
        </w:rPr>
        <w:t>how accessible or central a plant species is to all individual tortoises in the network, considering the interaction weights</w:t>
      </w:r>
      <w:r w:rsidR="006F309F">
        <w:rPr>
          <w:rFonts w:ascii="Times New Roman" w:hAnsi="Times New Roman" w:cs="Times New Roman"/>
        </w:rPr>
        <w:t>)</w:t>
      </w:r>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{"citationID":"5fIbl62G","properties":{"formattedCitation":"(Delmas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sidRPr="002335F1">
        <w:rPr>
          <w:rFonts w:ascii="Times New Roman" w:hAnsi="Times New Roman" w:cs="Times New Roman"/>
        </w:rPr>
        <w:fldChar w:fldCharType="separate"/>
      </w:r>
      <w:r w:rsidR="008B46E2">
        <w:rPr>
          <w:rFonts w:ascii="Times New Roman" w:hAnsi="Times New Roman" w:cs="Times New Roman"/>
          <w:noProof/>
        </w:rPr>
        <w:t>(Delmas et al. 2019)</w:t>
      </w:r>
      <w:r w:rsidR="00BB0B37" w:rsidRPr="002335F1">
        <w:rPr>
          <w:rFonts w:ascii="Times New Roman" w:hAnsi="Times New Roman" w:cs="Times New Roman"/>
        </w:rPr>
        <w:fldChar w:fldCharType="end"/>
      </w:r>
      <w:r w:rsidRPr="002335F1">
        <w:rPr>
          <w:rFonts w:ascii="Times New Roman" w:hAnsi="Times New Roman" w:cs="Times New Roman"/>
        </w:rPr>
        <w:t xml:space="preserve">. Subsequently, we used our plant reference collection (see </w:t>
      </w:r>
      <w:r w:rsidRPr="002335F1">
        <w:rPr>
          <w:rFonts w:ascii="Times New Roman" w:hAnsi="Times New Roman" w:cs="Times New Roman"/>
          <w:i/>
          <w:iCs/>
        </w:rPr>
        <w:t>Plant reference collection</w:t>
      </w:r>
      <w:r w:rsidRPr="002335F1">
        <w:rPr>
          <w:rFonts w:ascii="Times New Roman" w:hAnsi="Times New Roman" w:cs="Times New Roman"/>
        </w:rPr>
        <w:t xml:space="preserve"> section) to classify each plant species as native or introduced</w:t>
      </w:r>
      <w:r w:rsidR="006F309F">
        <w:rPr>
          <w:rFonts w:ascii="Times New Roman" w:hAnsi="Times New Roman" w:cs="Times New Roman"/>
        </w:rPr>
        <w:t xml:space="preserve"> and to</w:t>
      </w:r>
      <w:r w:rsidRPr="002335F1">
        <w:rPr>
          <w:rFonts w:ascii="Times New Roman" w:hAnsi="Times New Roman" w:cs="Times New Roman"/>
        </w:rPr>
        <w:t xml:space="preserve"> </w:t>
      </w:r>
      <w:r w:rsidR="006F309F" w:rsidRPr="002335F1">
        <w:rPr>
          <w:rFonts w:ascii="Times New Roman" w:hAnsi="Times New Roman" w:cs="Times New Roman"/>
        </w:rPr>
        <w:t>generat</w:t>
      </w:r>
      <w:r w:rsidR="006F309F">
        <w:rPr>
          <w:rFonts w:ascii="Times New Roman" w:hAnsi="Times New Roman" w:cs="Times New Roman"/>
        </w:rPr>
        <w:t xml:space="preserve">e </w:t>
      </w:r>
      <w:r w:rsidRPr="002335F1">
        <w:rPr>
          <w:rFonts w:ascii="Times New Roman" w:hAnsi="Times New Roman" w:cs="Times New Roman"/>
        </w:rPr>
        <w:t>a ranking</w:t>
      </w:r>
      <w:r w:rsidR="00D508A4">
        <w:rPr>
          <w:rFonts w:ascii="Times New Roman" w:hAnsi="Times New Roman" w:cs="Times New Roman"/>
        </w:rPr>
        <w:t xml:space="preserve"> of plant species</w:t>
      </w:r>
      <w:r w:rsidRPr="002335F1">
        <w:rPr>
          <w:rFonts w:ascii="Times New Roman" w:hAnsi="Times New Roman" w:cs="Times New Roman"/>
        </w:rPr>
        <w:t xml:space="preserve"> for</w:t>
      </w:r>
      <w:r w:rsidR="00D508A4">
        <w:rPr>
          <w:rFonts w:ascii="Times New Roman" w:hAnsi="Times New Roman" w:cs="Times New Roman"/>
        </w:rPr>
        <w:t xml:space="preserve"> each</w:t>
      </w:r>
      <w:r w:rsidRPr="002335F1">
        <w:rPr>
          <w:rFonts w:ascii="Times New Roman" w:hAnsi="Times New Roman" w:cs="Times New Roman"/>
        </w:rPr>
        <w:t xml:space="preserve"> ecological process.</w:t>
      </w:r>
    </w:p>
    <w:p w14:paraId="2F7209ED" w14:textId="5F4F42F4" w:rsidR="002D10BD" w:rsidRDefault="00FA3680" w:rsidP="007B5205">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To define the </w:t>
      </w:r>
      <w:r w:rsidR="00F62830">
        <w:rPr>
          <w:rFonts w:ascii="Times New Roman" w:hAnsi="Times New Roman" w:cs="Times New Roman"/>
        </w:rPr>
        <w:t xml:space="preserve">ecological </w:t>
      </w:r>
      <w:r w:rsidRPr="002335F1">
        <w:rPr>
          <w:rFonts w:ascii="Times New Roman" w:hAnsi="Times New Roman" w:cs="Times New Roman"/>
        </w:rPr>
        <w:t>role</w:t>
      </w:r>
      <w:r w:rsidR="00891E18">
        <w:rPr>
          <w:rFonts w:ascii="Times New Roman" w:hAnsi="Times New Roman" w:cs="Times New Roman"/>
        </w:rPr>
        <w:t xml:space="preserve"> and the contribution</w:t>
      </w:r>
      <w:r w:rsidRPr="002335F1">
        <w:rPr>
          <w:rFonts w:ascii="Times New Roman" w:hAnsi="Times New Roman" w:cs="Times New Roman"/>
        </w:rPr>
        <w:t xml:space="preserve"> of </w:t>
      </w:r>
      <w:r w:rsidR="00F62830">
        <w:rPr>
          <w:rFonts w:ascii="Times New Roman" w:hAnsi="Times New Roman" w:cs="Times New Roman"/>
        </w:rPr>
        <w:t>individual tortoises</w:t>
      </w:r>
      <w:r w:rsidRPr="002335F1">
        <w:rPr>
          <w:rFonts w:ascii="Times New Roman" w:hAnsi="Times New Roman" w:cs="Times New Roman"/>
        </w:rPr>
        <w:t xml:space="preserve"> in ecological processes, we applied three complementary approaches. First, we assessed their effectiveness </w:t>
      </w:r>
      <w:r w:rsidR="00D86630">
        <w:rPr>
          <w:rFonts w:ascii="Times New Roman" w:hAnsi="Times New Roman" w:cs="Times New Roman"/>
        </w:rPr>
        <w:t xml:space="preserve">from a reintroduction program perspective </w:t>
      </w:r>
      <w:r w:rsidRPr="002335F1">
        <w:rPr>
          <w:rFonts w:ascii="Times New Roman" w:hAnsi="Times New Roman" w:cs="Times New Roman"/>
        </w:rPr>
        <w:t>as</w:t>
      </w:r>
      <w:r w:rsidR="00D508A4">
        <w:rPr>
          <w:rFonts w:ascii="Times New Roman" w:hAnsi="Times New Roman" w:cs="Times New Roman"/>
        </w:rPr>
        <w:t xml:space="preserve"> detritivores,</w:t>
      </w:r>
      <w:r w:rsidRPr="002335F1">
        <w:rPr>
          <w:rFonts w:ascii="Times New Roman" w:hAnsi="Times New Roman" w:cs="Times New Roman"/>
        </w:rPr>
        <w:t xml:space="preserve"> browsers</w:t>
      </w:r>
      <w:r w:rsidR="0067612F" w:rsidRPr="002335F1">
        <w:rPr>
          <w:rFonts w:ascii="Times New Roman" w:hAnsi="Times New Roman" w:cs="Times New Roman"/>
        </w:rPr>
        <w:t>-</w:t>
      </w:r>
      <w:r w:rsidRPr="002335F1">
        <w:rPr>
          <w:rFonts w:ascii="Times New Roman" w:hAnsi="Times New Roman" w:cs="Times New Roman"/>
        </w:rPr>
        <w:t xml:space="preserve">grazers and </w:t>
      </w:r>
      <w:r w:rsidR="00D86630">
        <w:rPr>
          <w:rFonts w:ascii="Times New Roman" w:hAnsi="Times New Roman" w:cs="Times New Roman"/>
        </w:rPr>
        <w:t xml:space="preserve">as </w:t>
      </w:r>
      <w:r w:rsidRPr="002335F1">
        <w:rPr>
          <w:rFonts w:ascii="Times New Roman" w:hAnsi="Times New Roman" w:cs="Times New Roman"/>
        </w:rPr>
        <w:t>seed dispersers</w:t>
      </w:r>
      <w:r w:rsidR="00BB0B37" w:rsidRPr="002335F1">
        <w:rPr>
          <w:rFonts w:ascii="Times New Roman" w:hAnsi="Times New Roman" w:cs="Times New Roman"/>
        </w:rPr>
        <w:t xml:space="preserve"> by </w:t>
      </w:r>
      <w:r w:rsidR="006F309F">
        <w:rPr>
          <w:rFonts w:ascii="Times New Roman" w:hAnsi="Times New Roman" w:cs="Times New Roman"/>
        </w:rPr>
        <w:t>considering</w:t>
      </w:r>
      <w:r w:rsidR="006F309F" w:rsidRPr="002335F1">
        <w:rPr>
          <w:rFonts w:ascii="Times New Roman" w:hAnsi="Times New Roman" w:cs="Times New Roman"/>
        </w:rPr>
        <w:t xml:space="preserve"> </w:t>
      </w:r>
      <w:r w:rsidRPr="002335F1">
        <w:rPr>
          <w:rFonts w:ascii="Times New Roman" w:hAnsi="Times New Roman" w:cs="Times New Roman"/>
        </w:rPr>
        <w:t>the seed dispersal effectiveness</w:t>
      </w:r>
      <w:r w:rsidR="001F765C">
        <w:rPr>
          <w:rFonts w:ascii="Times New Roman" w:hAnsi="Times New Roman" w:cs="Times New Roman"/>
        </w:rPr>
        <w:t xml:space="preserve"> (SDE)</w:t>
      </w:r>
      <w:r w:rsidRPr="002335F1">
        <w:rPr>
          <w:rFonts w:ascii="Times New Roman" w:hAnsi="Times New Roman" w:cs="Times New Roman"/>
        </w:rPr>
        <w:t xml:space="preserve"> framework</w:t>
      </w:r>
      <w:r w:rsidR="0067612F"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{"citationID":"NMgPIOEq","properties":{"formattedCitation":"(Schupp et al. 2010)","plainCitation":"(Schupp et al. 2010)","noteIndex":0},"citationItems":[{"id":4431,"uris":["http://zotero.org/users/11161907/items/ST798ZKL"],"itemData":{"id":4431,"type":"article-journal","abstract":"Growth in seed dispersal studies has been fast-paced since the seed disperser effectiveness (SDE) framework was developed 17 yr ago. Thus, the time is ripe to revisit the framework in light of accumulated new insight. Here, we first present an overview of the framework, how it has been applied, and what we know and do not know. We then introduce the SDE landscape as the two-dimensional representation of the possible combinations of the quantity and the quality of dispersal and with elevational contours representing isoclines of SDE. We discuss the structure of disperser assemblages on such landscapes. Following this we discuss recent advances and ideas in seed dispersal in the context of their impacts on SDE. Finally, we highlight a number of emerging issues that provide insight into SDE. Overall, the SDE framework successfully captures the complexities of seed dispersal. We advocate an expanded use of the term dispersal encompassing the multiple recruitment stages from fruit to adult. While this entails difficulties in estimating SDE, it is a necessary expansion if we are to understand the central relevance of seed dispersal in plant ecology and evolution. Contents Summary 333 I. Introduction 334 II. Caveats 335 III. What is an effective disperser? 335 IV. The SDE landscape and its quantitative and qualitative axes 336 V. How are disperser assemblages distributed on the SDE landscape? 340 VI. Composite seed shadows and SDE: are there advantages to being dispersed by multiple dispersal agents? 342 VII. The context dependence of SDE 344 VIII. ‘Distance-dependent SDE’ 347 IX. Emerging issues 348 X. Conclusions 349 Acknowledgements 349 References 349","container-title":"New Phytologist","DOI":"10.1111/j.1469-8137.2010.03402.x","ISSN":"1469-8137","issue":"2","language":"en","license":"© The Authors (2010). Journal compilation © New Phytologist Trust (2010)","note":"_eprint: https://onlinelibrary.wiley.com/doi/pdf/10.1111/j.1469-8137.2010.03402.x","page":"333-353","source":"Wiley Online Library","title":"Seed dispersal effectiveness revisited: a conceptual review","title-short":"Seed dispersal effectiveness revisited","volume":"188","author":[{"family":"Schupp","given":"Eugene W."},{"family":"Jordano","given":"Pedro"},{"family":"Gómez","given":"José María"}],"issued":{"date-parts":[["2010"]]}}}],"schema":"https://github.com/citation-style-language/schema/raw/master/csl-citation.json"} </w:instrText>
      </w:r>
      <w:r w:rsidR="00BB0B37" w:rsidRPr="002335F1">
        <w:rPr>
          <w:rFonts w:ascii="Times New Roman" w:hAnsi="Times New Roman" w:cs="Times New Roman"/>
        </w:rPr>
        <w:fldChar w:fldCharType="separate"/>
      </w:r>
      <w:r w:rsidR="008B46E2">
        <w:rPr>
          <w:rFonts w:ascii="Times New Roman" w:hAnsi="Times New Roman" w:cs="Times New Roman"/>
          <w:noProof/>
        </w:rPr>
        <w:t>(Schupp et al. 2010)</w:t>
      </w:r>
      <w:r w:rsidR="00BB0B37" w:rsidRPr="002335F1">
        <w:rPr>
          <w:rFonts w:ascii="Times New Roman" w:hAnsi="Times New Roman" w:cs="Times New Roman"/>
        </w:rPr>
        <w:fldChar w:fldCharType="end"/>
      </w:r>
      <w:r w:rsidR="00B164D6">
        <w:rPr>
          <w:rFonts w:ascii="Times New Roman" w:hAnsi="Times New Roman" w:cs="Times New Roman"/>
        </w:rPr>
        <w:t xml:space="preserve"> using the R package “</w:t>
      </w:r>
      <w:proofErr w:type="spellStart"/>
      <w:r w:rsidR="00B164D6" w:rsidRPr="00E333DF">
        <w:rPr>
          <w:rFonts w:ascii="Times New Roman" w:hAnsi="Times New Roman" w:cs="Times New Roman"/>
          <w:i/>
        </w:rPr>
        <w:t>effect.lndscp</w:t>
      </w:r>
      <w:proofErr w:type="spellEnd"/>
      <w:r w:rsidR="00B164D6">
        <w:rPr>
          <w:rFonts w:ascii="Times New Roman" w:hAnsi="Times New Roman" w:cs="Times New Roman"/>
        </w:rPr>
        <w:t xml:space="preserve">” </w:t>
      </w:r>
      <w:r w:rsidR="00E333DF">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{"citationID":"C5NcJHn3","properties":{"formattedCitation":"(Jordano and Rodriguez-Sanchez 2024)","plainCitation":"(Jordano and Rodriguez-Sanchez 2024)","noteIndex":0},"citationItems":[{"id":4709,"uris":["http://zotero.org/users/11161907/items/ZS9BNTLM"],"itemData":{"id":4709,"type":"report","genre":"manual","note":"Citation Key: effect.lndscp","title":"effect.lndscp: Effectiveness landscapes","URL":"http://pedroj.github.com/effectiveness/","author":[{"family":"Jordano","given":"Pedro"},{"family":"Rodriguez-Sanchez","given":"Francisco"}],"issued":{"date-parts":[["2024"]]}}}],"schema":"https://github.com/citation-style-language/schema/raw/master/csl-citation.json"} </w:instrText>
      </w:r>
      <w:r w:rsidR="00E333DF">
        <w:rPr>
          <w:rFonts w:ascii="Times New Roman" w:hAnsi="Times New Roman" w:cs="Times New Roman"/>
        </w:rPr>
        <w:fldChar w:fldCharType="separate"/>
      </w:r>
      <w:r w:rsidR="008B46E2">
        <w:rPr>
          <w:rFonts w:ascii="Times New Roman" w:hAnsi="Times New Roman" w:cs="Times New Roman"/>
        </w:rPr>
        <w:t>(Jordano and Rodriguez-Sanchez 2024)</w:t>
      </w:r>
      <w:r w:rsidR="00E333DF">
        <w:rPr>
          <w:rFonts w:ascii="Times New Roman" w:hAnsi="Times New Roman" w:cs="Times New Roman"/>
        </w:rPr>
        <w:fldChar w:fldCharType="end"/>
      </w:r>
      <w:r w:rsidR="0067612F" w:rsidRPr="002335F1">
        <w:rPr>
          <w:rFonts w:ascii="Times New Roman" w:hAnsi="Times New Roman" w:cs="Times New Roman"/>
        </w:rPr>
        <w:t>.</w:t>
      </w:r>
      <w:r w:rsidRPr="002335F1">
        <w:rPr>
          <w:rFonts w:ascii="Times New Roman" w:hAnsi="Times New Roman" w:cs="Times New Roman"/>
        </w:rPr>
        <w:t xml:space="preserve"> </w:t>
      </w:r>
      <w:r w:rsidR="00D86630" w:rsidRPr="002335F1">
        <w:rPr>
          <w:rFonts w:ascii="Times New Roman" w:hAnsi="Times New Roman" w:cs="Times New Roman"/>
        </w:rPr>
        <w:t>From a reintroduction</w:t>
      </w:r>
      <w:r w:rsidR="00EC687F">
        <w:rPr>
          <w:rFonts w:ascii="Times New Roman" w:hAnsi="Times New Roman" w:cs="Times New Roman"/>
        </w:rPr>
        <w:t xml:space="preserve"> and rewiring of ecological interactions</w:t>
      </w:r>
      <w:r w:rsidR="00D86630" w:rsidRPr="002335F1">
        <w:rPr>
          <w:rFonts w:ascii="Times New Roman" w:hAnsi="Times New Roman" w:cs="Times New Roman"/>
        </w:rPr>
        <w:t xml:space="preserve"> perspective, optimal effectiveness would be achieved by tortoises that disperse a high number of native seeds (i.e., high values for both quantitative and qualitative components) while predominantly browsing and grazing on exotic flora (i.e., high quantitative values but lower qualitative values</w:t>
      </w:r>
      <w:r w:rsidR="00A42B54" w:rsidRPr="00A42B54">
        <w:rPr>
          <w:rFonts w:ascii="Times New Roman" w:hAnsi="Times New Roman" w:cs="Times New Roman"/>
        </w:rPr>
        <w:t>)</w:t>
      </w:r>
      <w:r w:rsidR="00E333DF">
        <w:rPr>
          <w:rFonts w:ascii="Times New Roman" w:hAnsi="Times New Roman" w:cs="Times New Roman"/>
        </w:rPr>
        <w:t xml:space="preserve"> </w:t>
      </w:r>
      <w:r w:rsidR="00E333DF">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{"citationID":"xigLFrFE","properties":{"formattedCitation":"(Waibel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E333DF">
        <w:rPr>
          <w:rFonts w:ascii="Times New Roman" w:hAnsi="Times New Roman" w:cs="Times New Roman"/>
        </w:rPr>
        <w:fldChar w:fldCharType="separate"/>
      </w:r>
      <w:r w:rsidR="008B46E2">
        <w:rPr>
          <w:rFonts w:ascii="Times New Roman" w:hAnsi="Times New Roman" w:cs="Times New Roman"/>
        </w:rPr>
        <w:t>(Waibel et al. 2013)</w:t>
      </w:r>
      <w:r w:rsidR="00E333DF">
        <w:rPr>
          <w:rFonts w:ascii="Times New Roman" w:hAnsi="Times New Roman" w:cs="Times New Roman"/>
        </w:rPr>
        <w:fldChar w:fldCharType="end"/>
      </w:r>
      <w:r w:rsidR="00E333DF">
        <w:rPr>
          <w:rFonts w:ascii="Times New Roman" w:hAnsi="Times New Roman" w:cs="Times New Roman"/>
        </w:rPr>
        <w:t xml:space="preserve">. </w:t>
      </w:r>
      <w:r w:rsidR="006A17A2" w:rsidRPr="006A17A2">
        <w:rPr>
          <w:rFonts w:ascii="Times New Roman" w:hAnsi="Times New Roman" w:cs="Times New Roman"/>
        </w:rPr>
        <w:t xml:space="preserve">For </w:t>
      </w:r>
      <w:proofErr w:type="spellStart"/>
      <w:r w:rsidR="006A17A2" w:rsidRPr="006A17A2">
        <w:rPr>
          <w:rFonts w:ascii="Times New Roman" w:hAnsi="Times New Roman" w:cs="Times New Roman"/>
        </w:rPr>
        <w:t>detritivory</w:t>
      </w:r>
      <w:proofErr w:type="spellEnd"/>
      <w:r w:rsidR="006A17A2" w:rsidRPr="006A17A2">
        <w:rPr>
          <w:rFonts w:ascii="Times New Roman" w:hAnsi="Times New Roman" w:cs="Times New Roman"/>
        </w:rPr>
        <w:t xml:space="preserve">, optimal effectiveness would involve high </w:t>
      </w:r>
      <w:r w:rsidR="00970150">
        <w:rPr>
          <w:rFonts w:ascii="Times New Roman" w:hAnsi="Times New Roman" w:cs="Times New Roman"/>
        </w:rPr>
        <w:t xml:space="preserve">values of the </w:t>
      </w:r>
      <w:r w:rsidR="006A17A2" w:rsidRPr="006A17A2">
        <w:rPr>
          <w:rFonts w:ascii="Times New Roman" w:hAnsi="Times New Roman" w:cs="Times New Roman"/>
        </w:rPr>
        <w:t xml:space="preserve">quantitative </w:t>
      </w:r>
      <w:r w:rsidR="006A17A2">
        <w:rPr>
          <w:rFonts w:ascii="Times New Roman" w:hAnsi="Times New Roman" w:cs="Times New Roman"/>
        </w:rPr>
        <w:t>component</w:t>
      </w:r>
      <w:r w:rsidR="006A17A2" w:rsidRPr="006A17A2">
        <w:rPr>
          <w:rFonts w:ascii="Times New Roman" w:hAnsi="Times New Roman" w:cs="Times New Roman"/>
        </w:rPr>
        <w:t xml:space="preserve">, while from a qualitative </w:t>
      </w:r>
      <w:r w:rsidR="006A17A2" w:rsidRPr="006A17A2">
        <w:rPr>
          <w:rFonts w:ascii="Times New Roman" w:hAnsi="Times New Roman" w:cs="Times New Roman"/>
        </w:rPr>
        <w:lastRenderedPageBreak/>
        <w:t>perspective, both native and introduced plants could be beneficial</w:t>
      </w:r>
      <w:r w:rsidR="00970150">
        <w:rPr>
          <w:rFonts w:ascii="Times New Roman" w:hAnsi="Times New Roman" w:cs="Times New Roman"/>
        </w:rPr>
        <w:t xml:space="preserve">. </w:t>
      </w:r>
      <w:proofErr w:type="spellStart"/>
      <w:r w:rsidR="00970150">
        <w:rPr>
          <w:rFonts w:ascii="Times New Roman" w:hAnsi="Times New Roman" w:cs="Times New Roman"/>
        </w:rPr>
        <w:t>D</w:t>
      </w:r>
      <w:r w:rsidR="006A17A2" w:rsidRPr="006A17A2">
        <w:rPr>
          <w:rFonts w:ascii="Times New Roman" w:hAnsi="Times New Roman" w:cs="Times New Roman"/>
        </w:rPr>
        <w:t>etritivory</w:t>
      </w:r>
      <w:proofErr w:type="spellEnd"/>
      <w:r w:rsidR="006A17A2" w:rsidRPr="006A17A2">
        <w:rPr>
          <w:rFonts w:ascii="Times New Roman" w:hAnsi="Times New Roman" w:cs="Times New Roman"/>
        </w:rPr>
        <w:t xml:space="preserve"> of native </w:t>
      </w:r>
      <w:r w:rsidR="006A17A2">
        <w:rPr>
          <w:rFonts w:ascii="Times New Roman" w:hAnsi="Times New Roman" w:cs="Times New Roman"/>
        </w:rPr>
        <w:t xml:space="preserve">litter </w:t>
      </w:r>
      <w:r w:rsidR="006A17A2" w:rsidRPr="006A17A2">
        <w:rPr>
          <w:rFonts w:ascii="Times New Roman" w:hAnsi="Times New Roman" w:cs="Times New Roman"/>
        </w:rPr>
        <w:t xml:space="preserve">accelerates nutrient cycling due to their slow decomposition rates, whereas </w:t>
      </w:r>
      <w:proofErr w:type="spellStart"/>
      <w:r w:rsidR="006A17A2" w:rsidRPr="006A17A2">
        <w:rPr>
          <w:rFonts w:ascii="Times New Roman" w:hAnsi="Times New Roman" w:cs="Times New Roman"/>
        </w:rPr>
        <w:t>detritivory</w:t>
      </w:r>
      <w:proofErr w:type="spellEnd"/>
      <w:r w:rsidR="006A17A2" w:rsidRPr="006A17A2">
        <w:rPr>
          <w:rFonts w:ascii="Times New Roman" w:hAnsi="Times New Roman" w:cs="Times New Roman"/>
        </w:rPr>
        <w:t xml:space="preserve"> of introduced plants may help </w:t>
      </w:r>
      <w:r w:rsidR="006A17A2">
        <w:rPr>
          <w:rFonts w:ascii="Times New Roman" w:hAnsi="Times New Roman" w:cs="Times New Roman"/>
        </w:rPr>
        <w:t>to avoid</w:t>
      </w:r>
      <w:r w:rsidR="006A17A2" w:rsidRPr="006A17A2">
        <w:rPr>
          <w:rFonts w:ascii="Times New Roman" w:hAnsi="Times New Roman" w:cs="Times New Roman"/>
        </w:rPr>
        <w:t xml:space="preserve"> nutrient turnover caused by </w:t>
      </w:r>
      <w:r w:rsidR="006A17A2">
        <w:rPr>
          <w:rFonts w:ascii="Times New Roman" w:hAnsi="Times New Roman" w:cs="Times New Roman"/>
        </w:rPr>
        <w:t>exotic flora</w:t>
      </w:r>
      <w:r w:rsidR="00E333DF">
        <w:rPr>
          <w:rFonts w:ascii="Times New Roman" w:hAnsi="Times New Roman" w:cs="Times New Roman"/>
        </w:rPr>
        <w:t xml:space="preserve"> </w:t>
      </w:r>
      <w:r w:rsidR="00E333DF">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{"citationID":"9x3iImxv","properties":{"formattedCitation":"(K\\uc0\\u252{}ffer Schumacher 2006)","plainCitation":"(Küffer Schumacher 2006)","noteIndex":0},"citationItems":[{"id":4711,"uris":["http://zotero.org/users/11161907/items/N6BRCX45"],"itemData":{"id":4711,"type":"thesis","genre":"Doctoral Thesis","language":"en","license":"http://rightsstatements.org/page/InC-NC/1.0/","note":"Accepted: 2017-06-13T05:27:18Z\nDOI: 10.3929/ethz-a-005212597","publisher":"ETH Zurich","source":"www.research-collection.ethz.ch","title":"Impacts of woody invasive species on tropical forests of the Seychelles","URL":"https://www.research-collection.ethz.ch/handle/20.500.11850/149380","author":[{"family":"Küffer Schumacher","given":"Christoph"}],"accessed":{"date-parts":[["2025",1,5]]},"issued":{"date-parts":[["2006"]]}}}],"schema":"https://github.com/citation-style-language/schema/raw/master/csl-citation.json"} </w:instrText>
      </w:r>
      <w:r w:rsidR="00E333DF">
        <w:rPr>
          <w:rFonts w:ascii="Times New Roman" w:hAnsi="Times New Roman" w:cs="Times New Roman"/>
        </w:rPr>
        <w:fldChar w:fldCharType="separate"/>
      </w:r>
      <w:r w:rsidR="008B46E2" w:rsidRPr="008B46E2">
        <w:rPr>
          <w:rFonts w:ascii="Times New Roman" w:hAnsi="Times New Roman" w:cs="Times New Roman"/>
          <w:kern w:val="0"/>
          <w:lang w:val="es-ES_tradnl"/>
        </w:rPr>
        <w:t>(Küffer Schumacher 2006)</w:t>
      </w:r>
      <w:r w:rsidR="00E333DF">
        <w:rPr>
          <w:rFonts w:ascii="Times New Roman" w:hAnsi="Times New Roman" w:cs="Times New Roman"/>
        </w:rPr>
        <w:fldChar w:fldCharType="end"/>
      </w:r>
      <w:r w:rsidR="00DD41EF">
        <w:rPr>
          <w:rStyle w:val="Refdecomentario"/>
        </w:rPr>
        <w:t>.</w:t>
      </w:r>
      <w:r w:rsidR="00D81D3D">
        <w:rPr>
          <w:rFonts w:ascii="Times New Roman" w:hAnsi="Times New Roman" w:cs="Times New Roman"/>
        </w:rPr>
        <w:t xml:space="preserve"> T</w:t>
      </w:r>
      <w:r w:rsidRPr="002335F1">
        <w:rPr>
          <w:rFonts w:ascii="Times New Roman" w:hAnsi="Times New Roman" w:cs="Times New Roman"/>
        </w:rPr>
        <w:t>he quantitative component for seed dispersal was</w:t>
      </w:r>
      <w:r w:rsidR="00272C41" w:rsidRPr="002335F1">
        <w:rPr>
          <w:rFonts w:ascii="Times New Roman" w:hAnsi="Times New Roman" w:cs="Times New Roman"/>
        </w:rPr>
        <w:t xml:space="preserve"> characterised by the standardis</w:t>
      </w:r>
      <w:r w:rsidRPr="002335F1">
        <w:rPr>
          <w:rFonts w:ascii="Times New Roman" w:hAnsi="Times New Roman" w:cs="Times New Roman"/>
        </w:rPr>
        <w:t>ed number of seeds dispersed</w:t>
      </w:r>
      <w:r w:rsidR="00970150">
        <w:rPr>
          <w:rFonts w:ascii="Times New Roman" w:hAnsi="Times New Roman" w:cs="Times New Roman"/>
        </w:rPr>
        <w:t>. F</w:t>
      </w:r>
      <w:r w:rsidRPr="002335F1">
        <w:rPr>
          <w:rFonts w:ascii="Times New Roman" w:hAnsi="Times New Roman" w:cs="Times New Roman"/>
        </w:rPr>
        <w:t>or browsing and grazing</w:t>
      </w:r>
      <w:r w:rsidR="00D9201C">
        <w:rPr>
          <w:rFonts w:ascii="Times New Roman" w:hAnsi="Times New Roman" w:cs="Times New Roman"/>
        </w:rPr>
        <w:t xml:space="preserve"> </w:t>
      </w:r>
      <w:r w:rsidR="0079237F">
        <w:rPr>
          <w:rFonts w:ascii="Times New Roman" w:hAnsi="Times New Roman" w:cs="Times New Roman"/>
        </w:rPr>
        <w:t xml:space="preserve">and </w:t>
      </w:r>
      <w:proofErr w:type="spellStart"/>
      <w:r w:rsidR="0079237F">
        <w:rPr>
          <w:rFonts w:ascii="Times New Roman" w:hAnsi="Times New Roman" w:cs="Times New Roman"/>
        </w:rPr>
        <w:t>detritivory</w:t>
      </w:r>
      <w:proofErr w:type="spellEnd"/>
      <w:r w:rsidR="0079237F" w:rsidRPr="002335F1">
        <w:rPr>
          <w:rFonts w:ascii="Times New Roman" w:hAnsi="Times New Roman" w:cs="Times New Roman"/>
        </w:rPr>
        <w:t xml:space="preserve"> </w:t>
      </w:r>
      <w:r w:rsidRPr="002335F1">
        <w:rPr>
          <w:rFonts w:ascii="Times New Roman" w:hAnsi="Times New Roman" w:cs="Times New Roman"/>
        </w:rPr>
        <w:t>effectiveness, we used the s</w:t>
      </w:r>
      <w:r w:rsidR="00272C41" w:rsidRPr="002335F1">
        <w:rPr>
          <w:rFonts w:ascii="Times New Roman" w:hAnsi="Times New Roman" w:cs="Times New Roman"/>
        </w:rPr>
        <w:t>tandardis</w:t>
      </w:r>
      <w:r w:rsidRPr="002335F1">
        <w:rPr>
          <w:rFonts w:ascii="Times New Roman" w:hAnsi="Times New Roman" w:cs="Times New Roman"/>
        </w:rPr>
        <w:t xml:space="preserve">ed abundance of reads from </w:t>
      </w:r>
      <w:r w:rsidR="00272C41" w:rsidRPr="002335F1">
        <w:rPr>
          <w:rFonts w:ascii="Times New Roman" w:hAnsi="Times New Roman" w:cs="Times New Roman"/>
        </w:rPr>
        <w:t xml:space="preserve">DNA </w:t>
      </w:r>
      <w:r w:rsidRPr="002335F1">
        <w:rPr>
          <w:rFonts w:ascii="Times New Roman" w:hAnsi="Times New Roman" w:cs="Times New Roman"/>
        </w:rPr>
        <w:t>metabarcoding</w:t>
      </w:r>
      <w:r w:rsidR="00D86630">
        <w:rPr>
          <w:rFonts w:ascii="Times New Roman" w:hAnsi="Times New Roman" w:cs="Times New Roman"/>
        </w:rPr>
        <w:t>, while t</w:t>
      </w:r>
      <w:r w:rsidR="006F309F">
        <w:rPr>
          <w:rFonts w:ascii="Times New Roman" w:hAnsi="Times New Roman" w:cs="Times New Roman"/>
        </w:rPr>
        <w:t>he</w:t>
      </w:r>
      <w:r w:rsidRPr="002335F1">
        <w:rPr>
          <w:rFonts w:ascii="Times New Roman" w:hAnsi="Times New Roman" w:cs="Times New Roman"/>
        </w:rPr>
        <w:t xml:space="preserve"> qualitative component for </w:t>
      </w:r>
      <w:r w:rsidR="00D9201C">
        <w:rPr>
          <w:rFonts w:ascii="Times New Roman" w:hAnsi="Times New Roman" w:cs="Times New Roman"/>
        </w:rPr>
        <w:t>all</w:t>
      </w:r>
      <w:r w:rsidRPr="002335F1">
        <w:rPr>
          <w:rFonts w:ascii="Times New Roman" w:hAnsi="Times New Roman" w:cs="Times New Roman"/>
        </w:rPr>
        <w:t xml:space="preserve"> processes was evaluated based on the proportion of native flora</w:t>
      </w:r>
      <w:r w:rsidR="00A923C2">
        <w:rPr>
          <w:rFonts w:ascii="Times New Roman" w:hAnsi="Times New Roman" w:cs="Times New Roman"/>
        </w:rPr>
        <w:t xml:space="preserve"> in </w:t>
      </w:r>
      <w:r w:rsidR="00EC687F">
        <w:rPr>
          <w:rFonts w:ascii="Times New Roman" w:hAnsi="Times New Roman" w:cs="Times New Roman"/>
        </w:rPr>
        <w:t xml:space="preserve">standardized </w:t>
      </w:r>
      <w:r w:rsidR="00A923C2">
        <w:rPr>
          <w:rFonts w:ascii="Times New Roman" w:hAnsi="Times New Roman" w:cs="Times New Roman"/>
        </w:rPr>
        <w:t xml:space="preserve">read abundance </w:t>
      </w:r>
      <w:r w:rsidR="00EC687F">
        <w:rPr>
          <w:rFonts w:ascii="Times New Roman" w:hAnsi="Times New Roman" w:cs="Times New Roman"/>
        </w:rPr>
        <w:t>or number of</w:t>
      </w:r>
      <w:r w:rsidR="00A923C2">
        <w:rPr>
          <w:rFonts w:ascii="Times New Roman" w:hAnsi="Times New Roman" w:cs="Times New Roman"/>
        </w:rPr>
        <w:t xml:space="preserve"> seeds dispersed</w:t>
      </w:r>
      <w:r w:rsidRPr="002335F1">
        <w:rPr>
          <w:rFonts w:ascii="Times New Roman" w:hAnsi="Times New Roman" w:cs="Times New Roman"/>
        </w:rPr>
        <w:t xml:space="preserve">. </w:t>
      </w:r>
    </w:p>
    <w:p w14:paraId="580E536E" w14:textId="58276502" w:rsidR="00E24006" w:rsidRPr="002335F1" w:rsidRDefault="002D10BD" w:rsidP="002D10BD">
      <w:pPr>
        <w:spacing w:after="240" w:line="480" w:lineRule="auto"/>
        <w:ind w:firstLine="708"/>
        <w:jc w:val="both"/>
        <w:rPr>
          <w:rFonts w:ascii="Times New Roman" w:hAnsi="Times New Roman" w:cs="Times New Roman"/>
        </w:rPr>
      </w:pPr>
      <w:r>
        <w:rPr>
          <w:rFonts w:ascii="Times New Roman" w:hAnsi="Times New Roman" w:cs="Times New Roman"/>
        </w:rPr>
        <w:t>To evaluate the contribution of individuals to both ecological processes, we</w:t>
      </w:r>
      <w:r w:rsidR="00E24006" w:rsidRPr="002335F1">
        <w:rPr>
          <w:rFonts w:ascii="Times New Roman" w:hAnsi="Times New Roman" w:cs="Times New Roman"/>
        </w:rPr>
        <w:t xml:space="preserve"> </w:t>
      </w:r>
      <w:r>
        <w:rPr>
          <w:rFonts w:ascii="Times New Roman" w:hAnsi="Times New Roman" w:cs="Times New Roman"/>
        </w:rPr>
        <w:t xml:space="preserve">assessed the </w:t>
      </w:r>
      <w:r w:rsidR="00E24006" w:rsidRPr="002335F1">
        <w:rPr>
          <w:rFonts w:ascii="Times New Roman" w:hAnsi="Times New Roman" w:cs="Times New Roman"/>
        </w:rPr>
        <w:t>topological role</w:t>
      </w:r>
      <w:r w:rsidR="00BB0B37" w:rsidRPr="002335F1">
        <w:rPr>
          <w:rFonts w:ascii="Times New Roman" w:hAnsi="Times New Roman" w:cs="Times New Roman"/>
        </w:rPr>
        <w:t xml:space="preserve"> of individual </w:t>
      </w:r>
      <w:r>
        <w:rPr>
          <w:rFonts w:ascii="Times New Roman" w:hAnsi="Times New Roman" w:cs="Times New Roman"/>
        </w:rPr>
        <w:t>using</w:t>
      </w:r>
      <w:r w:rsidR="00E24006" w:rsidRPr="002335F1">
        <w:rPr>
          <w:rFonts w:ascii="Times New Roman" w:hAnsi="Times New Roman" w:cs="Times New Roman"/>
        </w:rPr>
        <w:t xml:space="preserve"> </w:t>
      </w:r>
      <w:r w:rsidR="00BB0B37" w:rsidRPr="002335F1">
        <w:rPr>
          <w:rFonts w:ascii="Times New Roman" w:hAnsi="Times New Roman" w:cs="Times New Roman"/>
        </w:rPr>
        <w:t xml:space="preserve">centrality metrics analogous </w:t>
      </w:r>
      <w:r w:rsidR="00E24006" w:rsidRPr="002335F1">
        <w:rPr>
          <w:rFonts w:ascii="Times New Roman" w:hAnsi="Times New Roman" w:cs="Times New Roman"/>
        </w:rPr>
        <w:t>to how we assessed the importance of different plant species in the tortoises' diets</w:t>
      </w:r>
      <w:r w:rsidR="00BB0B37" w:rsidRPr="002335F1">
        <w:rPr>
          <w:rFonts w:ascii="Times New Roman" w:hAnsi="Times New Roman" w:cs="Times New Roman"/>
        </w:rPr>
        <w:t xml:space="preserve"> (i.e.,</w:t>
      </w:r>
      <w:r w:rsidR="00D9201C">
        <w:rPr>
          <w:rFonts w:ascii="Times New Roman" w:hAnsi="Times New Roman" w:cs="Times New Roman"/>
        </w:rPr>
        <w:t xml:space="preserve"> </w:t>
      </w:r>
      <w:r w:rsidR="0079237F">
        <w:rPr>
          <w:rFonts w:ascii="Times New Roman" w:hAnsi="Times New Roman" w:cs="Times New Roman"/>
        </w:rPr>
        <w:t>normalised</w:t>
      </w:r>
      <w:r w:rsidR="0079237F" w:rsidRPr="002335F1">
        <w:rPr>
          <w:rFonts w:ascii="Times New Roman" w:hAnsi="Times New Roman" w:cs="Times New Roman"/>
        </w:rPr>
        <w:t xml:space="preserve"> </w:t>
      </w:r>
      <w:r w:rsidR="00BB0B37" w:rsidRPr="002335F1">
        <w:rPr>
          <w:rFonts w:ascii="Times New Roman" w:hAnsi="Times New Roman" w:cs="Times New Roman"/>
        </w:rPr>
        <w:t xml:space="preserve">degree, interaction strength and weighted closeness) </w:t>
      </w:r>
      <w:r w:rsidR="00BB0B37"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{"citationID":"8J1PDuj0","properties":{"formattedCitation":"(Delmas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sidRPr="002335F1">
        <w:rPr>
          <w:rFonts w:ascii="Times New Roman" w:hAnsi="Times New Roman" w:cs="Times New Roman"/>
        </w:rPr>
        <w:fldChar w:fldCharType="separate"/>
      </w:r>
      <w:r w:rsidR="008B46E2">
        <w:rPr>
          <w:rFonts w:ascii="Times New Roman" w:hAnsi="Times New Roman" w:cs="Times New Roman"/>
          <w:noProof/>
        </w:rPr>
        <w:t>(Delmas et al. 2019)</w:t>
      </w:r>
      <w:r w:rsidR="00BB0B37"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9A6314">
        <w:rPr>
          <w:rFonts w:ascii="Times New Roman" w:hAnsi="Times New Roman" w:cs="Times New Roman"/>
        </w:rPr>
        <w:t>Subsequently, we explored shifts in topological roles by calculating Pearson correlation coefficients (</w:t>
      </w:r>
      <w:r w:rsidR="009A6314" w:rsidRPr="00D81D3D">
        <w:rPr>
          <w:rFonts w:ascii="Times New Roman" w:hAnsi="Times New Roman" w:cs="Times New Roman"/>
          <w:i/>
          <w:iCs/>
        </w:rPr>
        <w:t>r</w:t>
      </w:r>
      <w:r w:rsidR="009A6314">
        <w:rPr>
          <w:rFonts w:ascii="Times New Roman" w:hAnsi="Times New Roman" w:cs="Times New Roman"/>
        </w:rPr>
        <w:t xml:space="preserve">) among normalised degree, interaction strength and </w:t>
      </w:r>
      <w:proofErr w:type="spellStart"/>
      <w:r w:rsidR="009A6314">
        <w:rPr>
          <w:rFonts w:ascii="Times New Roman" w:hAnsi="Times New Roman" w:cs="Times New Roman"/>
        </w:rPr>
        <w:t>weigthed</w:t>
      </w:r>
      <w:proofErr w:type="spellEnd"/>
      <w:r w:rsidR="009A6314">
        <w:rPr>
          <w:rFonts w:ascii="Times New Roman" w:hAnsi="Times New Roman" w:cs="Times New Roman"/>
        </w:rPr>
        <w:t xml:space="preserve"> </w:t>
      </w:r>
      <w:proofErr w:type="spellStart"/>
      <w:r w:rsidR="009A6314">
        <w:rPr>
          <w:rFonts w:ascii="Times New Roman" w:hAnsi="Times New Roman" w:cs="Times New Roman"/>
        </w:rPr>
        <w:t>clossedes</w:t>
      </w:r>
      <w:proofErr w:type="spellEnd"/>
      <w:r w:rsidR="00EC687F">
        <w:rPr>
          <w:rFonts w:ascii="Times New Roman" w:hAnsi="Times New Roman" w:cs="Times New Roman"/>
        </w:rPr>
        <w:t xml:space="preserve"> of individual tortoises obtained</w:t>
      </w:r>
      <w:r w:rsidR="009A6314">
        <w:rPr>
          <w:rFonts w:ascii="Times New Roman" w:hAnsi="Times New Roman" w:cs="Times New Roman"/>
        </w:rPr>
        <w:t xml:space="preserve"> from </w:t>
      </w:r>
      <w:r w:rsidR="00EC687F">
        <w:rPr>
          <w:rFonts w:ascii="Times New Roman" w:hAnsi="Times New Roman" w:cs="Times New Roman"/>
        </w:rPr>
        <w:t>each</w:t>
      </w:r>
      <w:r w:rsidR="009A6314">
        <w:rPr>
          <w:rFonts w:ascii="Times New Roman" w:hAnsi="Times New Roman" w:cs="Times New Roman"/>
        </w:rPr>
        <w:t xml:space="preserve"> </w:t>
      </w:r>
      <w:r w:rsidR="00EC687F">
        <w:rPr>
          <w:rFonts w:ascii="Times New Roman" w:hAnsi="Times New Roman" w:cs="Times New Roman"/>
        </w:rPr>
        <w:t>individual-based network</w:t>
      </w:r>
      <w:r w:rsidR="009A6314" w:rsidRPr="002335F1">
        <w:rPr>
          <w:rFonts w:ascii="Times New Roman" w:hAnsi="Times New Roman" w:cs="Times New Roman"/>
        </w:rPr>
        <w:t>.</w:t>
      </w:r>
      <w:r w:rsidR="009A6314">
        <w:rPr>
          <w:rFonts w:ascii="Times New Roman" w:hAnsi="Times New Roman" w:cs="Times New Roman"/>
        </w:rPr>
        <w:t xml:space="preserve"> </w:t>
      </w:r>
      <w:r w:rsidR="00E24006" w:rsidRPr="002335F1">
        <w:rPr>
          <w:rFonts w:ascii="Times New Roman" w:hAnsi="Times New Roman" w:cs="Times New Roman"/>
        </w:rPr>
        <w:t>The structural role was evaluated through a modularity analysis of the ecological networks</w:t>
      </w:r>
      <w:r w:rsidR="001352D8"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{"citationID":"GqhuGxtF","properties":{"formattedCitation":"(Delmas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1352D8" w:rsidRPr="002335F1">
        <w:rPr>
          <w:rFonts w:ascii="Times New Roman" w:hAnsi="Times New Roman" w:cs="Times New Roman"/>
        </w:rPr>
        <w:fldChar w:fldCharType="separate"/>
      </w:r>
      <w:r w:rsidR="008B46E2">
        <w:rPr>
          <w:rFonts w:ascii="Times New Roman" w:hAnsi="Times New Roman" w:cs="Times New Roman"/>
          <w:noProof/>
        </w:rPr>
        <w:t>(Delmas et al. 2019)</w:t>
      </w:r>
      <w:r w:rsidR="001352D8"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7969A9" w:rsidRPr="002335F1">
        <w:rPr>
          <w:rFonts w:ascii="Times New Roman" w:hAnsi="Times New Roman" w:cs="Times New Roman"/>
        </w:rPr>
        <w:t>Modularity</w:t>
      </w:r>
      <w:r w:rsidR="002130D7" w:rsidRPr="002335F1">
        <w:rPr>
          <w:rFonts w:ascii="Times New Roman" w:hAnsi="Times New Roman" w:cs="Times New Roman"/>
        </w:rPr>
        <w:t xml:space="preserve"> (</w:t>
      </w:r>
      <w:r w:rsidR="002130D7" w:rsidRPr="00D81D3D">
        <w:rPr>
          <w:rFonts w:ascii="Times New Roman" w:hAnsi="Times New Roman" w:cs="Times New Roman"/>
          <w:i/>
          <w:iCs/>
        </w:rPr>
        <w:t>Q</w:t>
      </w:r>
      <w:r w:rsidR="002130D7" w:rsidRPr="002335F1">
        <w:rPr>
          <w:rFonts w:ascii="Times New Roman" w:hAnsi="Times New Roman" w:cs="Times New Roman"/>
        </w:rPr>
        <w:t>)</w:t>
      </w:r>
      <w:r w:rsidR="007969A9" w:rsidRPr="002335F1">
        <w:rPr>
          <w:rFonts w:ascii="Times New Roman" w:hAnsi="Times New Roman" w:cs="Times New Roman"/>
        </w:rPr>
        <w:t xml:space="preserve"> in </w:t>
      </w:r>
      <w:r w:rsidR="006C6D8B">
        <w:rPr>
          <w:rFonts w:ascii="Times New Roman" w:hAnsi="Times New Roman" w:cs="Times New Roman"/>
        </w:rPr>
        <w:t xml:space="preserve">interaction </w:t>
      </w:r>
      <w:r w:rsidR="007969A9" w:rsidRPr="002335F1">
        <w:rPr>
          <w:rFonts w:ascii="Times New Roman" w:hAnsi="Times New Roman" w:cs="Times New Roman"/>
        </w:rPr>
        <w:t>networks is defined as a measure of the extent to which a network is divided into distinct modules or communities</w:t>
      </w:r>
      <w:r w:rsidR="00EC687F">
        <w:rPr>
          <w:rFonts w:ascii="Times New Roman" w:hAnsi="Times New Roman" w:cs="Times New Roman"/>
        </w:rPr>
        <w:t xml:space="preserve"> </w:t>
      </w:r>
      <w:r w:rsidR="001352D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{"citationID":"d9g3fGdX","properties":{"formattedCitation":"(Olesen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sidRPr="002335F1">
        <w:rPr>
          <w:rFonts w:ascii="Times New Roman" w:hAnsi="Times New Roman" w:cs="Times New Roman"/>
        </w:rPr>
        <w:fldChar w:fldCharType="separate"/>
      </w:r>
      <w:r w:rsidR="008B46E2">
        <w:rPr>
          <w:rFonts w:ascii="Times New Roman" w:hAnsi="Times New Roman" w:cs="Times New Roman"/>
          <w:noProof/>
        </w:rPr>
        <w:t>(Olesen et al. 2007)</w:t>
      </w:r>
      <w:r w:rsidR="001352D8" w:rsidRPr="002335F1">
        <w:rPr>
          <w:rFonts w:ascii="Times New Roman" w:hAnsi="Times New Roman" w:cs="Times New Roman"/>
        </w:rPr>
        <w:fldChar w:fldCharType="end"/>
      </w:r>
      <w:r w:rsidR="007969A9" w:rsidRPr="002335F1">
        <w:rPr>
          <w:rFonts w:ascii="Times New Roman" w:hAnsi="Times New Roman" w:cs="Times New Roman"/>
        </w:rPr>
        <w:t>.</w:t>
      </w:r>
      <w:r w:rsidR="00EC687F">
        <w:rPr>
          <w:rFonts w:ascii="Times New Roman" w:hAnsi="Times New Roman" w:cs="Times New Roman"/>
        </w:rPr>
        <w:t xml:space="preserve"> In this sense, each </w:t>
      </w:r>
      <w:r w:rsidR="00EC687F" w:rsidRPr="002335F1">
        <w:rPr>
          <w:rFonts w:ascii="Times New Roman" w:hAnsi="Times New Roman" w:cs="Times New Roman"/>
        </w:rPr>
        <w:t>individual tortoise and plant species within a module</w:t>
      </w:r>
      <w:r w:rsidR="00EC687F">
        <w:rPr>
          <w:rFonts w:ascii="Times New Roman" w:hAnsi="Times New Roman" w:cs="Times New Roman"/>
        </w:rPr>
        <w:t xml:space="preserve"> would</w:t>
      </w:r>
      <w:r w:rsidR="00EC687F" w:rsidRPr="002335F1">
        <w:rPr>
          <w:rFonts w:ascii="Times New Roman" w:hAnsi="Times New Roman" w:cs="Times New Roman"/>
        </w:rPr>
        <w:t xml:space="preserve"> have </w:t>
      </w:r>
      <w:r w:rsidR="00EC687F">
        <w:rPr>
          <w:rFonts w:ascii="Times New Roman" w:hAnsi="Times New Roman" w:cs="Times New Roman"/>
        </w:rPr>
        <w:t>more frequent interactions</w:t>
      </w:r>
      <w:r w:rsidR="00EC687F" w:rsidRPr="002335F1">
        <w:rPr>
          <w:rFonts w:ascii="Times New Roman" w:hAnsi="Times New Roman" w:cs="Times New Roman"/>
        </w:rPr>
        <w:t xml:space="preserve"> to each other than to </w:t>
      </w:r>
      <w:r w:rsidR="00EC687F">
        <w:rPr>
          <w:rFonts w:ascii="Times New Roman" w:hAnsi="Times New Roman" w:cs="Times New Roman"/>
        </w:rPr>
        <w:t>individual and plant species</w:t>
      </w:r>
      <w:r w:rsidR="00EC687F" w:rsidRPr="002335F1">
        <w:rPr>
          <w:rFonts w:ascii="Times New Roman" w:hAnsi="Times New Roman" w:cs="Times New Roman"/>
        </w:rPr>
        <w:t xml:space="preserve"> in other modules</w:t>
      </w:r>
      <w:r w:rsidR="00EC687F">
        <w:rPr>
          <w:rFonts w:ascii="Times New Roman" w:hAnsi="Times New Roman" w:cs="Times New Roman"/>
        </w:rPr>
        <w:t>.</w:t>
      </w:r>
      <w:r w:rsidR="00E24006" w:rsidRPr="002335F1">
        <w:rPr>
          <w:rFonts w:ascii="Times New Roman" w:hAnsi="Times New Roman" w:cs="Times New Roman"/>
        </w:rPr>
        <w:t xml:space="preserve"> </w:t>
      </w:r>
      <w:r w:rsidR="00A05D16" w:rsidRPr="002335F1">
        <w:rPr>
          <w:rFonts w:ascii="Times New Roman" w:hAnsi="Times New Roman" w:cs="Times New Roman"/>
        </w:rPr>
        <w:t xml:space="preserve">We separately estimated modularity values for </w:t>
      </w:r>
      <w:r w:rsidR="00970150">
        <w:rPr>
          <w:rFonts w:ascii="Times New Roman" w:hAnsi="Times New Roman" w:cs="Times New Roman"/>
        </w:rPr>
        <w:t xml:space="preserve">each individual-based ecological </w:t>
      </w:r>
      <w:r w:rsidR="00A05D16" w:rsidRPr="002335F1">
        <w:rPr>
          <w:rFonts w:ascii="Times New Roman" w:hAnsi="Times New Roman" w:cs="Times New Roman"/>
        </w:rPr>
        <w:t xml:space="preserve">network and tested whether these deviated from </w:t>
      </w:r>
      <w:r w:rsidR="00272C41" w:rsidRPr="002335F1">
        <w:rPr>
          <w:rFonts w:ascii="Times New Roman" w:hAnsi="Times New Roman" w:cs="Times New Roman"/>
        </w:rPr>
        <w:t>expected by chanc</w:t>
      </w:r>
      <w:r w:rsidR="00852CF1" w:rsidRPr="002335F1">
        <w:rPr>
          <w:rFonts w:ascii="Times New Roman" w:hAnsi="Times New Roman" w:cs="Times New Roman"/>
        </w:rPr>
        <w:t xml:space="preserve">e </w:t>
      </w:r>
      <w:r w:rsidR="00A05D16" w:rsidRPr="002335F1">
        <w:rPr>
          <w:rFonts w:ascii="Times New Roman" w:hAnsi="Times New Roman" w:cs="Times New Roman"/>
        </w:rPr>
        <w:t>using</w:t>
      </w:r>
      <w:r w:rsidR="00852CF1" w:rsidRPr="002335F1">
        <w:rPr>
          <w:rFonts w:ascii="Times New Roman" w:hAnsi="Times New Roman" w:cs="Times New Roman"/>
        </w:rPr>
        <w:t xml:space="preserve"> 1000 randomizations </w:t>
      </w:r>
      <w:r w:rsidR="00A05D16" w:rsidRPr="002335F1">
        <w:rPr>
          <w:rFonts w:ascii="Times New Roman" w:hAnsi="Times New Roman" w:cs="Times New Roman"/>
        </w:rPr>
        <w:t>us</w:t>
      </w:r>
      <w:r w:rsidR="00E24006" w:rsidRPr="002335F1">
        <w:rPr>
          <w:rFonts w:ascii="Times New Roman" w:hAnsi="Times New Roman" w:cs="Times New Roman"/>
        </w:rPr>
        <w:t xml:space="preserve">ing null models with the </w:t>
      </w:r>
      <w:proofErr w:type="spellStart"/>
      <w:r w:rsidR="00E24006" w:rsidRPr="002335F1">
        <w:rPr>
          <w:rFonts w:ascii="Times New Roman" w:hAnsi="Times New Roman" w:cs="Times New Roman"/>
          <w:i/>
          <w:iCs/>
        </w:rPr>
        <w:t>Vaznull</w:t>
      </w:r>
      <w:proofErr w:type="spellEnd"/>
      <w:r w:rsidR="00E24006" w:rsidRPr="002335F1">
        <w:rPr>
          <w:rFonts w:ascii="Times New Roman" w:hAnsi="Times New Roman" w:cs="Times New Roman"/>
        </w:rPr>
        <w:t xml:space="preserve"> algorithm</w:t>
      </w:r>
      <w:r w:rsidR="009C1B13" w:rsidRPr="002335F1">
        <w:rPr>
          <w:rFonts w:ascii="Times New Roman" w:hAnsi="Times New Roman" w:cs="Times New Roman"/>
        </w:rPr>
        <w:t xml:space="preserve"> and then calculating </w:t>
      </w:r>
      <w:r w:rsidR="009C1B13" w:rsidRPr="00D81D3D">
        <w:rPr>
          <w:rFonts w:ascii="Times New Roman" w:hAnsi="Times New Roman" w:cs="Times New Roman"/>
          <w:i/>
          <w:iCs/>
        </w:rPr>
        <w:t>z-scores</w:t>
      </w:r>
      <w:r w:rsidR="00E24006" w:rsidRPr="002335F1">
        <w:rPr>
          <w:rFonts w:ascii="Times New Roman" w:hAnsi="Times New Roman" w:cs="Times New Roman"/>
        </w:rPr>
        <w:t xml:space="preserve"> </w:t>
      </w:r>
      <w:r w:rsidR="00FF2255"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{"citationID":"o9WMcdQG","properties":{"formattedCitation":"(V\\uc0\\u225{}zquez et al. 2007)","plainCitation":"(Vázquez et al. 2007)","noteIndex":0},"citationItems":[{"id":4619,"uris":["http://zotero.org/users/11161907/items/MCTZEISK"],"itemData":{"id":4619,"type":"article-journal","abstract":"The strength of interactions among species in a network tends to be highly asymmetric. We evaluate the hypothesis that this asymmetry results from the distribution of abundance among species, so that species interactions occur randomly among individuals. We used a database on mutualistic and antagonistic bipartite quantitative interaction networks. We show that across all types of networks asymmetry was correlated with abundance, so that rare species were asymmetrically affected by their abundant partners, while pairs of interacting abundant species tended to exhibit more symmetric, reciprocally strong effects. A null model shows that abundance provides a sufficient explanation of the asymmetry structure in some networks, but suggests the role of additional factors in others. Although not universal, our hypothesis holds for a substantial fraction of networks analyzed here, and should be considered as a null model in all studies aimed at evaluating the ecological and evolutionary consequences of species interactions.","container-title":"Oikos","DOI":"10.1111/j.0030-1299.2007.15828.x","ISSN":"1600-0706","issue":"7","language":"en","note":"_eprint: https://onlinelibrary.wiley.com/doi/pdf/10.1111/j.0030-1299.2007.15828.x","page":"1120-1127","source":"Wiley Online Library","title":"Species abundance and asymmetric interaction strength in ecological networks","volume":"116","author":[{"family":"Vázquez","given":"Diego P."},{"family":"Melián","given":"Carlos J."},{"family":"Williams","given":"Neal M."},{"family":"Blüthgen","given":"Nico"},{"family":"Krasnov","given":"Boris R."},{"family":"Poulin","given":"Robert"}],"issued":{"date-parts":[["2007"]]}}}],"schema":"https://github.com/citation-style-language/schema/raw/master/csl-citation.json"} </w:instrText>
      </w:r>
      <w:r w:rsidR="00FF2255" w:rsidRPr="002335F1">
        <w:rPr>
          <w:rFonts w:ascii="Times New Roman" w:hAnsi="Times New Roman" w:cs="Times New Roman"/>
        </w:rPr>
        <w:fldChar w:fldCharType="separate"/>
      </w:r>
      <w:r w:rsidR="008B46E2" w:rsidRPr="008B46E2">
        <w:rPr>
          <w:rFonts w:ascii="Times New Roman" w:hAnsi="Times New Roman" w:cs="Times New Roman"/>
          <w:kern w:val="0"/>
          <w:lang w:val="es-ES_tradnl"/>
        </w:rPr>
        <w:t>(Vázquez et al. 2007)</w:t>
      </w:r>
      <w:r w:rsidR="00FF2255" w:rsidRPr="002335F1">
        <w:rPr>
          <w:rFonts w:ascii="Times New Roman" w:hAnsi="Times New Roman" w:cs="Times New Roman"/>
        </w:rPr>
        <w:fldChar w:fldCharType="end"/>
      </w:r>
      <w:r w:rsidR="00E24006" w:rsidRPr="002335F1">
        <w:rPr>
          <w:rFonts w:ascii="Times New Roman" w:hAnsi="Times New Roman" w:cs="Times New Roman"/>
        </w:rPr>
        <w:t>.</w:t>
      </w:r>
      <w:r w:rsidR="001352D8" w:rsidRPr="002335F1">
        <w:rPr>
          <w:rFonts w:ascii="Times New Roman" w:hAnsi="Times New Roman" w:cs="Times New Roman"/>
        </w:rPr>
        <w:t xml:space="preserve"> </w:t>
      </w:r>
      <w:r w:rsidR="00E24006" w:rsidRPr="002335F1">
        <w:rPr>
          <w:rFonts w:ascii="Times New Roman" w:hAnsi="Times New Roman" w:cs="Times New Roman"/>
        </w:rPr>
        <w:t xml:space="preserve">After estimating modularity, we defined the structural roles of individual tortoises </w:t>
      </w:r>
      <w:r w:rsidR="00E24006" w:rsidRPr="002335F1">
        <w:rPr>
          <w:rFonts w:ascii="Times New Roman" w:hAnsi="Times New Roman" w:cs="Times New Roman"/>
        </w:rPr>
        <w:lastRenderedPageBreak/>
        <w:t>by calculating their within-module connectivity (</w:t>
      </w:r>
      <w:r w:rsidR="00E24006" w:rsidRPr="00D81D3D">
        <w:rPr>
          <w:rFonts w:ascii="Times New Roman" w:hAnsi="Times New Roman" w:cs="Times New Roman"/>
          <w:i/>
          <w:iCs/>
        </w:rPr>
        <w:t>z</w:t>
      </w:r>
      <w:r w:rsidR="00E24006" w:rsidRPr="002335F1">
        <w:rPr>
          <w:rFonts w:ascii="Times New Roman" w:hAnsi="Times New Roman" w:cs="Times New Roman"/>
        </w:rPr>
        <w:t>) and among-module connectivity (</w:t>
      </w:r>
      <w:r w:rsidR="00E24006" w:rsidRPr="00D81D3D">
        <w:rPr>
          <w:rFonts w:ascii="Times New Roman" w:hAnsi="Times New Roman" w:cs="Times New Roman"/>
          <w:i/>
          <w:iCs/>
        </w:rPr>
        <w:t>c</w:t>
      </w:r>
      <w:r w:rsidR="00E24006"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{"citationID":"jsn1U4yk","properties":{"formattedCitation":"(Olesen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sidRPr="002335F1">
        <w:rPr>
          <w:rFonts w:ascii="Times New Roman" w:hAnsi="Times New Roman" w:cs="Times New Roman"/>
        </w:rPr>
        <w:fldChar w:fldCharType="separate"/>
      </w:r>
      <w:r w:rsidR="008B46E2">
        <w:rPr>
          <w:rFonts w:ascii="Times New Roman" w:hAnsi="Times New Roman" w:cs="Times New Roman"/>
          <w:noProof/>
        </w:rPr>
        <w:t>(Olesen et al. 2007)</w:t>
      </w:r>
      <w:r w:rsidR="001352D8"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A05D16" w:rsidRPr="002335F1">
        <w:rPr>
          <w:rFonts w:ascii="Times New Roman" w:hAnsi="Times New Roman" w:cs="Times New Roman"/>
        </w:rPr>
        <w:t xml:space="preserve">High </w:t>
      </w:r>
      <w:r w:rsidR="00A05D16" w:rsidRPr="00D81D3D">
        <w:rPr>
          <w:rFonts w:ascii="Times New Roman" w:hAnsi="Times New Roman" w:cs="Times New Roman"/>
          <w:i/>
          <w:iCs/>
        </w:rPr>
        <w:t>z</w:t>
      </w:r>
      <w:r w:rsidR="00A05D16" w:rsidRPr="002335F1">
        <w:rPr>
          <w:rFonts w:ascii="Times New Roman" w:hAnsi="Times New Roman" w:cs="Times New Roman"/>
        </w:rPr>
        <w:t xml:space="preserve"> values indicate tortoises that are well-connected within their module, acting as central hubs within a specific subgroup of plant interactions. High</w:t>
      </w:r>
      <w:r w:rsidR="00A05D16" w:rsidRPr="00D81D3D">
        <w:rPr>
          <w:rFonts w:ascii="Times New Roman" w:hAnsi="Times New Roman" w:cs="Times New Roman"/>
          <w:i/>
          <w:iCs/>
        </w:rPr>
        <w:t xml:space="preserve"> c</w:t>
      </w:r>
      <w:r w:rsidR="00A05D16" w:rsidRPr="002335F1">
        <w:rPr>
          <w:rFonts w:ascii="Times New Roman" w:hAnsi="Times New Roman" w:cs="Times New Roman"/>
        </w:rPr>
        <w:t xml:space="preserve"> values, on the other hand, identify tortoises that connect across multiple modules, linking different plant groups and acting as "connectors" within the </w:t>
      </w:r>
      <w:r w:rsidR="006C6D8B">
        <w:rPr>
          <w:rFonts w:ascii="Times New Roman" w:hAnsi="Times New Roman" w:cs="Times New Roman"/>
        </w:rPr>
        <w:t>e</w:t>
      </w:r>
      <w:r w:rsidR="006F309F">
        <w:rPr>
          <w:rFonts w:ascii="Times New Roman" w:hAnsi="Times New Roman" w:cs="Times New Roman"/>
        </w:rPr>
        <w:t>ntire</w:t>
      </w:r>
      <w:r w:rsidR="006C6D8B" w:rsidRPr="002335F1">
        <w:rPr>
          <w:rFonts w:ascii="Times New Roman" w:hAnsi="Times New Roman" w:cs="Times New Roman"/>
        </w:rPr>
        <w:t xml:space="preserve"> </w:t>
      </w:r>
      <w:r w:rsidR="00A05D16" w:rsidRPr="002335F1">
        <w:rPr>
          <w:rFonts w:ascii="Times New Roman" w:hAnsi="Times New Roman" w:cs="Times New Roman"/>
        </w:rPr>
        <w:t>network.</w:t>
      </w:r>
      <w:r w:rsidR="00A05D16" w:rsidRPr="002335F1">
        <w:t xml:space="preserve"> </w:t>
      </w:r>
      <w:r w:rsidR="00A05D16" w:rsidRPr="002335F1">
        <w:rPr>
          <w:rFonts w:ascii="Times New Roman" w:hAnsi="Times New Roman" w:cs="Times New Roman"/>
        </w:rPr>
        <w:t xml:space="preserve">Using the 95th percentiles of </w:t>
      </w:r>
      <w:r w:rsidR="006F309F">
        <w:rPr>
          <w:rFonts w:ascii="Times New Roman" w:hAnsi="Times New Roman" w:cs="Times New Roman"/>
        </w:rPr>
        <w:t>z and c</w:t>
      </w:r>
      <w:r w:rsidR="006F309F" w:rsidRPr="002335F1">
        <w:rPr>
          <w:rFonts w:ascii="Times New Roman" w:hAnsi="Times New Roman" w:cs="Times New Roman"/>
        </w:rPr>
        <w:t xml:space="preserve"> </w:t>
      </w:r>
      <w:r w:rsidR="00A05D16" w:rsidRPr="002335F1">
        <w:rPr>
          <w:rFonts w:ascii="Times New Roman" w:hAnsi="Times New Roman" w:cs="Times New Roman"/>
        </w:rPr>
        <w:t xml:space="preserve">values from </w:t>
      </w:r>
      <w:r w:rsidR="006F309F">
        <w:rPr>
          <w:rFonts w:ascii="Times New Roman" w:hAnsi="Times New Roman" w:cs="Times New Roman"/>
        </w:rPr>
        <w:t xml:space="preserve">the 1000 </w:t>
      </w:r>
      <w:r w:rsidR="00A05D16" w:rsidRPr="002335F1">
        <w:rPr>
          <w:rFonts w:ascii="Times New Roman" w:hAnsi="Times New Roman" w:cs="Times New Roman"/>
        </w:rPr>
        <w:t xml:space="preserve">randomised networks as thresholds, we classified tortoises into structural roles: peripheral (low </w:t>
      </w:r>
      <w:r w:rsidR="00A05D16" w:rsidRPr="00D81D3D">
        <w:rPr>
          <w:rFonts w:ascii="Times New Roman" w:hAnsi="Times New Roman" w:cs="Times New Roman"/>
          <w:i/>
          <w:iCs/>
        </w:rPr>
        <w:t>z</w:t>
      </w:r>
      <w:r w:rsidR="00A05D16" w:rsidRPr="002335F1">
        <w:rPr>
          <w:rFonts w:ascii="Times New Roman" w:hAnsi="Times New Roman" w:cs="Times New Roman"/>
        </w:rPr>
        <w:t xml:space="preserve"> and </w:t>
      </w:r>
      <w:r w:rsidR="00A05D16" w:rsidRPr="00D81D3D">
        <w:rPr>
          <w:rFonts w:ascii="Times New Roman" w:hAnsi="Times New Roman" w:cs="Times New Roman"/>
          <w:i/>
          <w:iCs/>
        </w:rPr>
        <w:t>c</w:t>
      </w:r>
      <w:r w:rsidR="00A05D16" w:rsidRPr="002335F1">
        <w:rPr>
          <w:rFonts w:ascii="Times New Roman" w:hAnsi="Times New Roman" w:cs="Times New Roman"/>
        </w:rPr>
        <w:t xml:space="preserve"> values); network hub (high </w:t>
      </w:r>
      <w:r w:rsidR="00A05D16" w:rsidRPr="00D81D3D">
        <w:rPr>
          <w:rFonts w:ascii="Times New Roman" w:hAnsi="Times New Roman" w:cs="Times New Roman"/>
          <w:i/>
          <w:iCs/>
        </w:rPr>
        <w:t>z</w:t>
      </w:r>
      <w:r w:rsidR="00A05D16" w:rsidRPr="002335F1">
        <w:rPr>
          <w:rFonts w:ascii="Times New Roman" w:hAnsi="Times New Roman" w:cs="Times New Roman"/>
        </w:rPr>
        <w:t xml:space="preserve"> and </w:t>
      </w:r>
      <w:r w:rsidR="00A05D16" w:rsidRPr="00D81D3D">
        <w:rPr>
          <w:rFonts w:ascii="Times New Roman" w:hAnsi="Times New Roman" w:cs="Times New Roman"/>
          <w:i/>
          <w:iCs/>
        </w:rPr>
        <w:t>c</w:t>
      </w:r>
      <w:r w:rsidR="00A05D16" w:rsidRPr="002335F1">
        <w:rPr>
          <w:rFonts w:ascii="Times New Roman" w:hAnsi="Times New Roman" w:cs="Times New Roman"/>
        </w:rPr>
        <w:t xml:space="preserve"> values); module hub (high </w:t>
      </w:r>
      <w:r w:rsidR="00A05D16" w:rsidRPr="00D81D3D">
        <w:rPr>
          <w:rFonts w:ascii="Times New Roman" w:hAnsi="Times New Roman" w:cs="Times New Roman"/>
          <w:i/>
          <w:iCs/>
        </w:rPr>
        <w:t>z</w:t>
      </w:r>
      <w:r w:rsidR="00A05D16" w:rsidRPr="002335F1">
        <w:rPr>
          <w:rFonts w:ascii="Times New Roman" w:hAnsi="Times New Roman" w:cs="Times New Roman"/>
        </w:rPr>
        <w:t xml:space="preserve">, low </w:t>
      </w:r>
      <w:r w:rsidR="00A05D16" w:rsidRPr="00D81D3D">
        <w:rPr>
          <w:rFonts w:ascii="Times New Roman" w:hAnsi="Times New Roman" w:cs="Times New Roman"/>
          <w:i/>
          <w:iCs/>
        </w:rPr>
        <w:t>c</w:t>
      </w:r>
      <w:r w:rsidR="00A05D16" w:rsidRPr="002335F1">
        <w:rPr>
          <w:rFonts w:ascii="Times New Roman" w:hAnsi="Times New Roman" w:cs="Times New Roman"/>
        </w:rPr>
        <w:t>)</w:t>
      </w:r>
      <w:r w:rsidR="00FF2255" w:rsidRPr="002335F1">
        <w:rPr>
          <w:rFonts w:ascii="Times New Roman" w:hAnsi="Times New Roman" w:cs="Times New Roman"/>
        </w:rPr>
        <w:t xml:space="preserve">; </w:t>
      </w:r>
      <w:r w:rsidR="00A05D16" w:rsidRPr="002335F1">
        <w:rPr>
          <w:rFonts w:ascii="Times New Roman" w:hAnsi="Times New Roman" w:cs="Times New Roman"/>
        </w:rPr>
        <w:t xml:space="preserve">and network connector (high </w:t>
      </w:r>
      <w:r w:rsidR="00A05D16" w:rsidRPr="00D81D3D">
        <w:rPr>
          <w:rFonts w:ascii="Times New Roman" w:hAnsi="Times New Roman" w:cs="Times New Roman"/>
          <w:i/>
          <w:iCs/>
        </w:rPr>
        <w:t>c</w:t>
      </w:r>
      <w:r w:rsidR="00A05D16" w:rsidRPr="002335F1">
        <w:rPr>
          <w:rFonts w:ascii="Times New Roman" w:hAnsi="Times New Roman" w:cs="Times New Roman"/>
        </w:rPr>
        <w:t xml:space="preserve">, low </w:t>
      </w:r>
      <w:r w:rsidR="00A05D16" w:rsidRPr="00D81D3D">
        <w:rPr>
          <w:rFonts w:ascii="Times New Roman" w:hAnsi="Times New Roman" w:cs="Times New Roman"/>
          <w:i/>
          <w:iCs/>
        </w:rPr>
        <w:t>z</w:t>
      </w:r>
      <w:r w:rsidR="00A05D16" w:rsidRPr="002335F1">
        <w:rPr>
          <w:rFonts w:ascii="Times New Roman" w:hAnsi="Times New Roman" w:cs="Times New Roman"/>
        </w:rPr>
        <w:t>)</w:t>
      </w:r>
      <w:r w:rsidR="00FF2255"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{"citationID":"ErifgCsH","properties":{"formattedCitation":"(Olesen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sidRPr="002335F1">
        <w:rPr>
          <w:rFonts w:ascii="Times New Roman" w:hAnsi="Times New Roman" w:cs="Times New Roman"/>
        </w:rPr>
        <w:fldChar w:fldCharType="separate"/>
      </w:r>
      <w:r w:rsidR="008B46E2">
        <w:rPr>
          <w:rFonts w:ascii="Times New Roman" w:hAnsi="Times New Roman" w:cs="Times New Roman"/>
          <w:noProof/>
        </w:rPr>
        <w:t>(Olesen et al. 2007)</w:t>
      </w:r>
      <w:r w:rsidR="001352D8" w:rsidRPr="002335F1">
        <w:rPr>
          <w:rFonts w:ascii="Times New Roman" w:hAnsi="Times New Roman" w:cs="Times New Roman"/>
        </w:rPr>
        <w:fldChar w:fldCharType="end"/>
      </w:r>
      <w:r w:rsidR="00A05D16" w:rsidRPr="002335F1">
        <w:rPr>
          <w:rFonts w:ascii="Times New Roman" w:hAnsi="Times New Roman" w:cs="Times New Roman"/>
        </w:rPr>
        <w:t xml:space="preserve">. </w:t>
      </w:r>
      <w:r w:rsidR="00E24006" w:rsidRPr="002335F1">
        <w:rPr>
          <w:rFonts w:ascii="Times New Roman" w:hAnsi="Times New Roman" w:cs="Times New Roman"/>
        </w:rPr>
        <w:t xml:space="preserve">To assess whether individual tortoises retained their structural roles across </w:t>
      </w:r>
      <w:r w:rsidR="00D9201C">
        <w:rPr>
          <w:rFonts w:ascii="Times New Roman" w:hAnsi="Times New Roman" w:cs="Times New Roman"/>
        </w:rPr>
        <w:t>ecological processes</w:t>
      </w:r>
      <w:r w:rsidR="00E24006" w:rsidRPr="002335F1">
        <w:rPr>
          <w:rFonts w:ascii="Times New Roman" w:hAnsi="Times New Roman" w:cs="Times New Roman"/>
        </w:rPr>
        <w:t xml:space="preserve">, we calculated the proportion of </w:t>
      </w:r>
      <w:r>
        <w:rPr>
          <w:rFonts w:ascii="Times New Roman" w:hAnsi="Times New Roman" w:cs="Times New Roman"/>
        </w:rPr>
        <w:t>individuals</w:t>
      </w:r>
      <w:r w:rsidR="00E24006" w:rsidRPr="002335F1">
        <w:rPr>
          <w:rFonts w:ascii="Times New Roman" w:hAnsi="Times New Roman" w:cs="Times New Roman"/>
        </w:rPr>
        <w:t xml:space="preserve"> classified as peripheral, module hubs, network hubs, or network connectors in </w:t>
      </w:r>
      <w:r w:rsidR="009A6314">
        <w:rPr>
          <w:rFonts w:ascii="Times New Roman" w:hAnsi="Times New Roman" w:cs="Times New Roman"/>
        </w:rPr>
        <w:t>a given individual-based network</w:t>
      </w:r>
      <w:r w:rsidR="00E24006" w:rsidRPr="002335F1">
        <w:rPr>
          <w:rFonts w:ascii="Times New Roman" w:hAnsi="Times New Roman" w:cs="Times New Roman"/>
        </w:rPr>
        <w:t xml:space="preserve"> that received different structural role classifications in</w:t>
      </w:r>
      <w:r w:rsidR="009A6314">
        <w:rPr>
          <w:rFonts w:ascii="Times New Roman" w:hAnsi="Times New Roman" w:cs="Times New Roman"/>
        </w:rPr>
        <w:t xml:space="preserve"> the rest. We further </w:t>
      </w:r>
      <w:r w:rsidR="00EC687F">
        <w:rPr>
          <w:rFonts w:ascii="Times New Roman" w:hAnsi="Times New Roman" w:cs="Times New Roman"/>
        </w:rPr>
        <w:t>evaluated</w:t>
      </w:r>
      <w:r w:rsidR="009A6314">
        <w:rPr>
          <w:rFonts w:ascii="Times New Roman" w:hAnsi="Times New Roman" w:cs="Times New Roman"/>
        </w:rPr>
        <w:t xml:space="preserve"> shifts in </w:t>
      </w:r>
      <w:r w:rsidR="00EC687F">
        <w:rPr>
          <w:rFonts w:ascii="Times New Roman" w:hAnsi="Times New Roman" w:cs="Times New Roman"/>
        </w:rPr>
        <w:t xml:space="preserve">connectivity among and within modules values of individual tortoises </w:t>
      </w:r>
      <w:r w:rsidR="009A6314">
        <w:rPr>
          <w:rFonts w:ascii="Times New Roman" w:hAnsi="Times New Roman" w:cs="Times New Roman"/>
        </w:rPr>
        <w:t>by calculating Pearson correlation coefficients (</w:t>
      </w:r>
      <w:r w:rsidR="009A6314" w:rsidRPr="00D81D3D">
        <w:rPr>
          <w:rFonts w:ascii="Times New Roman" w:hAnsi="Times New Roman" w:cs="Times New Roman"/>
          <w:i/>
          <w:iCs/>
        </w:rPr>
        <w:t>r</w:t>
      </w:r>
      <w:r w:rsidR="009A6314">
        <w:rPr>
          <w:rFonts w:ascii="Times New Roman" w:hAnsi="Times New Roman" w:cs="Times New Roman"/>
        </w:rPr>
        <w:t>) among different ecological processes</w:t>
      </w:r>
      <w:r w:rsidR="00E24006" w:rsidRPr="002335F1">
        <w:rPr>
          <w:rFonts w:ascii="Times New Roman" w:hAnsi="Times New Roman" w:cs="Times New Roman"/>
        </w:rPr>
        <w:t>.</w:t>
      </w:r>
      <w:r w:rsidR="001352D8" w:rsidRPr="002335F1">
        <w:rPr>
          <w:rFonts w:ascii="Times New Roman" w:hAnsi="Times New Roman" w:cs="Times New Roman"/>
        </w:rPr>
        <w:t xml:space="preserve"> All network analyses and visualization were carried out in R Statistical Software v. 4.2.2</w:t>
      </w:r>
      <w:r w:rsidR="00B30378" w:rsidRPr="002335F1">
        <w:rPr>
          <w:rFonts w:ascii="Times New Roman" w:hAnsi="Times New Roman" w:cs="Times New Roman"/>
        </w:rPr>
        <w:t xml:space="preserve"> </w:t>
      </w:r>
      <w:r w:rsidR="00FF2255"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{"citationID":"jRB4nxnR","properties":{"formattedCitation":"(R Core Team 2023)","plainCitation":"(R Core Team 2023)","noteIndex":0},"citationItems":[{"id":792,"uris":["http://zotero.org/users/11161907/items/VWQLK3KH"],"itemData":{"id":792,"type":"software","event-place":"Vienna, Austria","publisher":"R Foundation for Statistical Computing","publisher-place":"Vienna, Austria","title":"R: A Language and Environment for Statistical Computing","URL":"https://www.R-project.org/","author":[{"family":"R Core Team","given":""}],"issued":{"date-parts":[["2023"]]}}}],"schema":"https://github.com/citation-style-language/schema/raw/master/csl-citation.json"} </w:instrText>
      </w:r>
      <w:r w:rsidR="00FF2255" w:rsidRPr="002335F1">
        <w:rPr>
          <w:rFonts w:ascii="Times New Roman" w:hAnsi="Times New Roman" w:cs="Times New Roman"/>
        </w:rPr>
        <w:fldChar w:fldCharType="separate"/>
      </w:r>
      <w:r w:rsidR="008B46E2">
        <w:rPr>
          <w:rFonts w:ascii="Times New Roman" w:hAnsi="Times New Roman" w:cs="Times New Roman"/>
          <w:noProof/>
        </w:rPr>
        <w:t>(R Core Team 2023)</w:t>
      </w:r>
      <w:r w:rsidR="00FF2255" w:rsidRPr="002335F1">
        <w:rPr>
          <w:rFonts w:ascii="Times New Roman" w:hAnsi="Times New Roman" w:cs="Times New Roman"/>
        </w:rPr>
        <w:fldChar w:fldCharType="end"/>
      </w:r>
      <w:r w:rsidR="001352D8" w:rsidRPr="002335F1">
        <w:rPr>
          <w:rFonts w:ascii="Times New Roman" w:hAnsi="Times New Roman" w:cs="Times New Roman"/>
        </w:rPr>
        <w:t xml:space="preserve">  using </w:t>
      </w:r>
      <w:r w:rsidR="00FF2255" w:rsidRPr="002335F1">
        <w:rPr>
          <w:rFonts w:ascii="Times New Roman" w:hAnsi="Times New Roman" w:cs="Times New Roman"/>
        </w:rPr>
        <w:t>“</w:t>
      </w:r>
      <w:r w:rsidR="001352D8" w:rsidRPr="002335F1">
        <w:rPr>
          <w:rFonts w:ascii="Times New Roman" w:hAnsi="Times New Roman" w:cs="Times New Roman"/>
          <w:i/>
          <w:iCs/>
        </w:rPr>
        <w:t>bipartite</w:t>
      </w:r>
      <w:r w:rsidR="00FF2255" w:rsidRPr="002335F1">
        <w:rPr>
          <w:rFonts w:ascii="Times New Roman" w:hAnsi="Times New Roman" w:cs="Times New Roman"/>
        </w:rPr>
        <w:t>”</w:t>
      </w:r>
      <w:r w:rsidR="00B30378" w:rsidRPr="002335F1">
        <w:rPr>
          <w:rFonts w:ascii="Times New Roman" w:hAnsi="Times New Roman" w:cs="Times New Roman"/>
        </w:rPr>
        <w:t xml:space="preserve"> </w:t>
      </w:r>
      <w:r w:rsidR="00B3037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{"citationID":"37waJ6wZ","properties":{"formattedCitation":"(Dormann et al. 2008)","plainCitation":"(Dormann et al. 2008)","noteIndex":0},"citationItems":[{"id":4231,"uris":["http://zotero.org/users/11161907/items/HTXXJWQI"],"itemData":{"id":4231,"type":"article-journal","container-title":"R News","issue":"2","language":"en","page":"8-11","title":"Introducing the bipartite Package:   Analysing Ecological Networks","volume":"8","author":[{"family":"Dormann","given":"Carsten F."},{"family":"Gruber","given":"Bernd"},{"family":"Fründ","given":"Jochen"}],"issued":{"date-parts":[["2008"]]}}}],"schema":"https://github.com/citation-style-language/schema/raw/master/csl-citation.json"} </w:instrText>
      </w:r>
      <w:r w:rsidR="00B30378" w:rsidRPr="002335F1">
        <w:rPr>
          <w:rFonts w:ascii="Times New Roman" w:hAnsi="Times New Roman" w:cs="Times New Roman"/>
        </w:rPr>
        <w:fldChar w:fldCharType="separate"/>
      </w:r>
      <w:r w:rsidR="008B46E2">
        <w:rPr>
          <w:rFonts w:ascii="Times New Roman" w:hAnsi="Times New Roman" w:cs="Times New Roman"/>
          <w:noProof/>
        </w:rPr>
        <w:t>(Dormann et al. 2008)</w:t>
      </w:r>
      <w:r w:rsidR="00B30378" w:rsidRPr="002335F1">
        <w:rPr>
          <w:rFonts w:ascii="Times New Roman" w:hAnsi="Times New Roman" w:cs="Times New Roman"/>
        </w:rPr>
        <w:fldChar w:fldCharType="end"/>
      </w:r>
      <w:r w:rsidR="001352D8" w:rsidRPr="002335F1">
        <w:rPr>
          <w:rFonts w:ascii="Times New Roman" w:hAnsi="Times New Roman" w:cs="Times New Roman"/>
        </w:rPr>
        <w:t xml:space="preserve"> </w:t>
      </w:r>
      <w:r w:rsidR="00B30378" w:rsidRPr="002335F1">
        <w:rPr>
          <w:rFonts w:ascii="Times New Roman" w:hAnsi="Times New Roman" w:cs="Times New Roman"/>
        </w:rPr>
        <w:t xml:space="preserve"> </w:t>
      </w:r>
      <w:r w:rsidR="001352D8" w:rsidRPr="002335F1">
        <w:rPr>
          <w:rFonts w:ascii="Times New Roman" w:hAnsi="Times New Roman" w:cs="Times New Roman"/>
        </w:rPr>
        <w:t xml:space="preserve">and </w:t>
      </w:r>
      <w:r w:rsidR="00FF2255" w:rsidRPr="002335F1">
        <w:rPr>
          <w:rFonts w:ascii="Times New Roman" w:hAnsi="Times New Roman" w:cs="Times New Roman"/>
        </w:rPr>
        <w:t>“</w:t>
      </w:r>
      <w:r w:rsidR="001352D8" w:rsidRPr="002335F1">
        <w:rPr>
          <w:rFonts w:ascii="Times New Roman" w:hAnsi="Times New Roman" w:cs="Times New Roman"/>
          <w:i/>
          <w:iCs/>
        </w:rPr>
        <w:t>ggplot2</w:t>
      </w:r>
      <w:r w:rsidR="00FF2255" w:rsidRPr="002335F1">
        <w:rPr>
          <w:rFonts w:ascii="Times New Roman" w:hAnsi="Times New Roman" w:cs="Times New Roman"/>
        </w:rPr>
        <w:t>”</w:t>
      </w:r>
      <w:r w:rsidR="001352D8" w:rsidRPr="002335F1">
        <w:rPr>
          <w:rFonts w:ascii="Times New Roman" w:hAnsi="Times New Roman" w:cs="Times New Roman"/>
        </w:rPr>
        <w:t xml:space="preserve">  packages </w:t>
      </w:r>
      <w:r w:rsidR="001352D8" w:rsidRPr="002335F1">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{"citationID":"sKoPpz6P","properties":{"formattedCitation":"(Wickham, 2016)","plainCitation":"(Wickham, 2016)","dontUpdate":true,"noteIndex":0},"citationItems":[{"id":96,"uris":["http://zotero.org/users/11161907/items/ZCIX29TP"],"itemData":{"id":96,"type":"book","ISBN":"978-3-319-24277-4","publisher":"Springer-Verlag New York","title":"ggplot2: Elegant graphics for data analysis","URL":"https://ggplot2.tidyverse.org","author":[{"family":"Wickham","given":"Hadley"}],"issued":{"date-parts":[["2016"]]}}}],"schema":"https://github.com/citation-style-language/schema/raw/master/csl-citation.json"} </w:instrText>
      </w:r>
      <w:r w:rsidR="001352D8" w:rsidRPr="002335F1">
        <w:rPr>
          <w:rFonts w:ascii="Times New Roman" w:hAnsi="Times New Roman" w:cs="Times New Roman"/>
        </w:rPr>
        <w:fldChar w:fldCharType="separate"/>
      </w:r>
      <w:r w:rsidR="00B30378" w:rsidRPr="002335F1">
        <w:rPr>
          <w:rFonts w:ascii="Times New Roman" w:hAnsi="Times New Roman" w:cs="Times New Roman"/>
          <w:noProof/>
        </w:rPr>
        <w:t>(Dormann et al., 2008)</w:t>
      </w:r>
      <w:r w:rsidR="001352D8" w:rsidRPr="002335F1">
        <w:rPr>
          <w:rFonts w:ascii="Times New Roman" w:hAnsi="Times New Roman" w:cs="Times New Roman"/>
        </w:rPr>
        <w:fldChar w:fldCharType="end"/>
      </w:r>
      <w:r w:rsidR="001352D8" w:rsidRPr="002335F1">
        <w:rPr>
          <w:rFonts w:ascii="Times New Roman" w:hAnsi="Times New Roman" w:cs="Times New Roman"/>
        </w:rPr>
        <w:t>, respectively,</w:t>
      </w:r>
    </w:p>
    <w:p w14:paraId="38A37A7A" w14:textId="77777777" w:rsidR="00E24006" w:rsidRPr="002335F1" w:rsidRDefault="00E24006" w:rsidP="00A655C1">
      <w:pPr>
        <w:pStyle w:val="Ttulo2"/>
      </w:pPr>
      <w:r w:rsidRPr="002335F1">
        <w:t>Results</w:t>
      </w:r>
      <w:r w:rsidR="00EF6A58" w:rsidRPr="002335F1">
        <w:t>.</w:t>
      </w:r>
    </w:p>
    <w:p w14:paraId="729E7A27" w14:textId="4FF5FBED" w:rsidR="007969A9" w:rsidRPr="002335F1" w:rsidRDefault="007969A9" w:rsidP="00A655C1">
      <w:pPr>
        <w:pStyle w:val="Ttulo3"/>
      </w:pPr>
      <w:r w:rsidRPr="002335F1">
        <w:t>Plant reference collection</w:t>
      </w:r>
      <w:r w:rsidR="009511B9">
        <w:t>.</w:t>
      </w:r>
    </w:p>
    <w:p w14:paraId="44C11038" w14:textId="2297C0CE" w:rsidR="00A05D16" w:rsidRDefault="00A05D16" w:rsidP="004C5BAC">
      <w:pPr>
        <w:spacing w:after="240" w:line="480" w:lineRule="auto"/>
        <w:jc w:val="both"/>
        <w:rPr>
          <w:rFonts w:ascii="Times New Roman" w:hAnsi="Times New Roman" w:cs="Times New Roman"/>
        </w:rPr>
      </w:pPr>
      <w:r w:rsidRPr="002335F1">
        <w:rPr>
          <w:rFonts w:ascii="Times New Roman" w:hAnsi="Times New Roman" w:cs="Times New Roman"/>
        </w:rPr>
        <w:tab/>
      </w:r>
      <w:r w:rsidR="00E500E3" w:rsidRPr="002335F1">
        <w:rPr>
          <w:rFonts w:ascii="Times New Roman" w:hAnsi="Times New Roman" w:cs="Times New Roman"/>
        </w:rPr>
        <w:t xml:space="preserve">A total of 51 different </w:t>
      </w:r>
      <w:r w:rsidR="00C47EAB" w:rsidRPr="002335F1">
        <w:rPr>
          <w:rFonts w:ascii="Times New Roman" w:hAnsi="Times New Roman" w:cs="Times New Roman"/>
        </w:rPr>
        <w:t>plant species were collecte</w:t>
      </w:r>
      <w:r w:rsidR="00E500E3" w:rsidRPr="002335F1">
        <w:rPr>
          <w:rFonts w:ascii="Times New Roman" w:hAnsi="Times New Roman" w:cs="Times New Roman"/>
        </w:rPr>
        <w:t>d on tortoises feeding areas (Table S</w:t>
      </w:r>
      <w:r w:rsidR="00083A0B">
        <w:rPr>
          <w:rFonts w:ascii="Times New Roman" w:hAnsi="Times New Roman" w:cs="Times New Roman"/>
        </w:rPr>
        <w:t>3</w:t>
      </w:r>
      <w:r w:rsidR="00E500E3" w:rsidRPr="002335F1">
        <w:rPr>
          <w:rFonts w:ascii="Times New Roman" w:hAnsi="Times New Roman" w:cs="Times New Roman"/>
        </w:rPr>
        <w:t>). Of the</w:t>
      </w:r>
      <w:r w:rsidR="007B6538">
        <w:rPr>
          <w:rFonts w:ascii="Times New Roman" w:hAnsi="Times New Roman" w:cs="Times New Roman"/>
        </w:rPr>
        <w:t>se</w:t>
      </w:r>
      <w:r w:rsidR="00E500E3" w:rsidRPr="002335F1">
        <w:rPr>
          <w:rFonts w:ascii="Times New Roman" w:hAnsi="Times New Roman" w:cs="Times New Roman"/>
        </w:rPr>
        <w:t xml:space="preserve">, 53% (n=27) </w:t>
      </w:r>
      <w:r w:rsidR="007B6538">
        <w:rPr>
          <w:rFonts w:ascii="Times New Roman" w:hAnsi="Times New Roman" w:cs="Times New Roman"/>
        </w:rPr>
        <w:t>were</w:t>
      </w:r>
      <w:r w:rsidR="00E500E3" w:rsidRPr="002335F1">
        <w:rPr>
          <w:rFonts w:ascii="Times New Roman" w:hAnsi="Times New Roman" w:cs="Times New Roman"/>
        </w:rPr>
        <w:t xml:space="preserve"> introduced plant species, while 47% (n=24) </w:t>
      </w:r>
      <w:r w:rsidR="007B6538">
        <w:rPr>
          <w:rFonts w:ascii="Times New Roman" w:hAnsi="Times New Roman" w:cs="Times New Roman"/>
        </w:rPr>
        <w:t>were</w:t>
      </w:r>
      <w:r w:rsidR="00E500E3" w:rsidRPr="002335F1">
        <w:rPr>
          <w:rFonts w:ascii="Times New Roman" w:hAnsi="Times New Roman" w:cs="Times New Roman"/>
        </w:rPr>
        <w:t xml:space="preserve"> native</w:t>
      </w:r>
      <w:r w:rsidR="00B748E7" w:rsidRPr="002335F1">
        <w:rPr>
          <w:rFonts w:ascii="Times New Roman" w:hAnsi="Times New Roman" w:cs="Times New Roman"/>
        </w:rPr>
        <w:t>, including two endemic plants</w:t>
      </w:r>
      <w:r w:rsidR="00E500E3" w:rsidRPr="002335F1">
        <w:rPr>
          <w:rFonts w:ascii="Times New Roman" w:hAnsi="Times New Roman" w:cs="Times New Roman"/>
        </w:rPr>
        <w:t xml:space="preserve">: </w:t>
      </w:r>
      <w:r w:rsidR="00E500E3" w:rsidRPr="002335F1">
        <w:rPr>
          <w:rFonts w:ascii="Times New Roman" w:hAnsi="Times New Roman" w:cs="Times New Roman"/>
          <w:i/>
          <w:iCs/>
        </w:rPr>
        <w:t xml:space="preserve">Pandanus </w:t>
      </w:r>
      <w:proofErr w:type="spellStart"/>
      <w:r w:rsidR="00E500E3" w:rsidRPr="002335F1">
        <w:rPr>
          <w:rFonts w:ascii="Times New Roman" w:hAnsi="Times New Roman" w:cs="Times New Roman"/>
          <w:i/>
          <w:iCs/>
        </w:rPr>
        <w:t>balfourii</w:t>
      </w:r>
      <w:proofErr w:type="spellEnd"/>
      <w:r w:rsidR="00E500E3" w:rsidRPr="002335F1">
        <w:rPr>
          <w:rFonts w:ascii="Times New Roman" w:hAnsi="Times New Roman" w:cs="Times New Roman"/>
          <w:i/>
          <w:iCs/>
        </w:rPr>
        <w:t xml:space="preserve"> </w:t>
      </w:r>
      <w:r w:rsidR="00E500E3" w:rsidRPr="002335F1">
        <w:rPr>
          <w:rFonts w:ascii="Times New Roman" w:hAnsi="Times New Roman" w:cs="Times New Roman"/>
        </w:rPr>
        <w:t xml:space="preserve">and </w:t>
      </w:r>
      <w:proofErr w:type="spellStart"/>
      <w:r w:rsidR="00E500E3" w:rsidRPr="002335F1">
        <w:rPr>
          <w:rFonts w:ascii="Times New Roman" w:hAnsi="Times New Roman" w:cs="Times New Roman"/>
          <w:i/>
          <w:iCs/>
        </w:rPr>
        <w:t>Rothmannia</w:t>
      </w:r>
      <w:proofErr w:type="spellEnd"/>
      <w:r w:rsidR="00E500E3" w:rsidRPr="002335F1">
        <w:rPr>
          <w:rFonts w:ascii="Times New Roman" w:hAnsi="Times New Roman" w:cs="Times New Roman"/>
          <w:i/>
          <w:iCs/>
        </w:rPr>
        <w:t xml:space="preserve"> </w:t>
      </w:r>
      <w:proofErr w:type="spellStart"/>
      <w:r w:rsidR="00E500E3" w:rsidRPr="002335F1">
        <w:rPr>
          <w:rFonts w:ascii="Times New Roman" w:hAnsi="Times New Roman" w:cs="Times New Roman"/>
          <w:i/>
          <w:iCs/>
        </w:rPr>
        <w:t>annae</w:t>
      </w:r>
      <w:proofErr w:type="spellEnd"/>
      <w:r w:rsidR="00E500E3" w:rsidRPr="002335F1">
        <w:rPr>
          <w:rFonts w:ascii="Times New Roman" w:hAnsi="Times New Roman" w:cs="Times New Roman"/>
        </w:rPr>
        <w:t xml:space="preserve">. Among the 51 identified species, sequencing of the ITS-2 region was successfully accomplished for 31 species </w:t>
      </w:r>
      <w:r w:rsidR="00E500E3" w:rsidRPr="00553B8B">
        <w:rPr>
          <w:rFonts w:ascii="Times New Roman" w:hAnsi="Times New Roman" w:cs="Times New Roman"/>
        </w:rPr>
        <w:t xml:space="preserve">(ca. 61%). Sequences </w:t>
      </w:r>
      <w:r w:rsidR="007B6538" w:rsidRPr="00553B8B">
        <w:rPr>
          <w:rFonts w:ascii="Times New Roman" w:hAnsi="Times New Roman" w:cs="Times New Roman"/>
        </w:rPr>
        <w:t xml:space="preserve">retrieved </w:t>
      </w:r>
      <w:r w:rsidR="00E500E3" w:rsidRPr="00553B8B">
        <w:rPr>
          <w:rFonts w:ascii="Times New Roman" w:hAnsi="Times New Roman" w:cs="Times New Roman"/>
        </w:rPr>
        <w:t>from</w:t>
      </w:r>
      <w:r w:rsidR="007B6538" w:rsidRPr="00553B8B">
        <w:rPr>
          <w:rFonts w:ascii="Times New Roman" w:hAnsi="Times New Roman" w:cs="Times New Roman"/>
        </w:rPr>
        <w:t xml:space="preserve"> </w:t>
      </w:r>
      <w:r w:rsidR="00E500E3" w:rsidRPr="00553B8B">
        <w:rPr>
          <w:rFonts w:ascii="Times New Roman" w:hAnsi="Times New Roman" w:cs="Times New Roman"/>
        </w:rPr>
        <w:t xml:space="preserve">GenBank database yielded 44 </w:t>
      </w:r>
      <w:r w:rsidR="00E500E3" w:rsidRPr="00553B8B">
        <w:rPr>
          <w:rFonts w:ascii="Times New Roman" w:hAnsi="Times New Roman" w:cs="Times New Roman"/>
        </w:rPr>
        <w:lastRenderedPageBreak/>
        <w:t>sequences</w:t>
      </w:r>
      <w:r w:rsidR="00B748E7" w:rsidRPr="00553B8B">
        <w:rPr>
          <w:rFonts w:ascii="Times New Roman" w:hAnsi="Times New Roman" w:cs="Times New Roman"/>
        </w:rPr>
        <w:t xml:space="preserve"> of the nr ITS-2</w:t>
      </w:r>
      <w:r w:rsidR="00E500E3" w:rsidRPr="00553B8B">
        <w:rPr>
          <w:rFonts w:ascii="Times New Roman" w:hAnsi="Times New Roman" w:cs="Times New Roman"/>
        </w:rPr>
        <w:t>, while sequences</w:t>
      </w:r>
      <w:r w:rsidR="00E500E3" w:rsidRPr="002335F1">
        <w:rPr>
          <w:rFonts w:ascii="Times New Roman" w:hAnsi="Times New Roman" w:cs="Times New Roman"/>
        </w:rPr>
        <w:t xml:space="preserve"> for the remaining seven species were not found in GenBank database neither successfully sequenced </w:t>
      </w:r>
      <w:r w:rsidR="00F4516D">
        <w:rPr>
          <w:rFonts w:ascii="Times New Roman" w:hAnsi="Times New Roman" w:cs="Times New Roman"/>
        </w:rPr>
        <w:t xml:space="preserve">by us </w:t>
      </w:r>
      <w:r w:rsidR="00E500E3" w:rsidRPr="002335F1">
        <w:rPr>
          <w:rFonts w:ascii="Times New Roman" w:hAnsi="Times New Roman" w:cs="Times New Roman"/>
        </w:rPr>
        <w:t>(Table S</w:t>
      </w:r>
      <w:r w:rsidR="00083A0B">
        <w:rPr>
          <w:rFonts w:ascii="Times New Roman" w:hAnsi="Times New Roman" w:cs="Times New Roman"/>
        </w:rPr>
        <w:t>3</w:t>
      </w:r>
      <w:r w:rsidR="00E500E3" w:rsidRPr="002335F1">
        <w:rPr>
          <w:rFonts w:ascii="Times New Roman" w:hAnsi="Times New Roman" w:cs="Times New Roman"/>
        </w:rPr>
        <w:t xml:space="preserve">). The ITS-2 sequences obtained from plant species occurring within the feeding tortoise area matched those ITS-2 sequences obtained from GenBank, thus indicating </w:t>
      </w:r>
      <w:r w:rsidR="00B748E7" w:rsidRPr="002335F1">
        <w:rPr>
          <w:rFonts w:ascii="Times New Roman" w:hAnsi="Times New Roman" w:cs="Times New Roman"/>
        </w:rPr>
        <w:t>full congruence, i.e.</w:t>
      </w:r>
      <w:r w:rsidR="00F4516D">
        <w:rPr>
          <w:rFonts w:ascii="Times New Roman" w:hAnsi="Times New Roman" w:cs="Times New Roman"/>
        </w:rPr>
        <w:t>,</w:t>
      </w:r>
      <w:r w:rsidR="00B748E7" w:rsidRPr="002335F1">
        <w:rPr>
          <w:rFonts w:ascii="Times New Roman" w:hAnsi="Times New Roman" w:cs="Times New Roman"/>
        </w:rPr>
        <w:t xml:space="preserve"> </w:t>
      </w:r>
      <w:r w:rsidR="00E500E3" w:rsidRPr="002335F1">
        <w:rPr>
          <w:rFonts w:ascii="Times New Roman" w:hAnsi="Times New Roman" w:cs="Times New Roman"/>
        </w:rPr>
        <w:t xml:space="preserve">species </w:t>
      </w:r>
      <w:r w:rsidR="00B748E7" w:rsidRPr="002335F1">
        <w:rPr>
          <w:rFonts w:ascii="Times New Roman" w:hAnsi="Times New Roman" w:cs="Times New Roman"/>
        </w:rPr>
        <w:t>from GenBank correspond with those identified in the out study</w:t>
      </w:r>
      <w:r w:rsidR="00E500E3" w:rsidRPr="002335F1">
        <w:rPr>
          <w:rFonts w:ascii="Times New Roman" w:hAnsi="Times New Roman" w:cs="Times New Roman"/>
        </w:rPr>
        <w:t xml:space="preserve"> (</w:t>
      </w:r>
      <w:r w:rsidR="00BC7755" w:rsidRPr="002335F1">
        <w:rPr>
          <w:rFonts w:ascii="Times New Roman" w:hAnsi="Times New Roman" w:cs="Times New Roman"/>
        </w:rPr>
        <w:t>Table S</w:t>
      </w:r>
      <w:r w:rsidR="00083A0B">
        <w:rPr>
          <w:rFonts w:ascii="Times New Roman" w:hAnsi="Times New Roman" w:cs="Times New Roman"/>
        </w:rPr>
        <w:t>3</w:t>
      </w:r>
      <w:r w:rsidR="00E500E3" w:rsidRPr="002335F1">
        <w:rPr>
          <w:rFonts w:ascii="Times New Roman" w:hAnsi="Times New Roman" w:cs="Times New Roman"/>
        </w:rPr>
        <w:t>).</w:t>
      </w:r>
    </w:p>
    <w:p w14:paraId="233EF7C1" w14:textId="2330C100" w:rsidR="009511B9" w:rsidRPr="009511B9" w:rsidRDefault="009511B9" w:rsidP="00A655C1">
      <w:pPr>
        <w:pStyle w:val="Ttulo3"/>
      </w:pPr>
      <w:r w:rsidRPr="009511B9">
        <w:t>DNA metabarcoding</w:t>
      </w:r>
      <w:r>
        <w:t xml:space="preserve"> of plant material.</w:t>
      </w:r>
    </w:p>
    <w:p w14:paraId="28CE46BF" w14:textId="4E3EE57F" w:rsidR="001B0BFA" w:rsidRDefault="00A05D16" w:rsidP="001B0BFA">
      <w:pPr>
        <w:spacing w:after="240" w:line="480" w:lineRule="auto"/>
        <w:jc w:val="both"/>
        <w:rPr>
          <w:rFonts w:ascii="Times New Roman" w:hAnsi="Times New Roman" w:cs="Times New Roman"/>
        </w:rPr>
      </w:pPr>
      <w:r w:rsidRPr="002335F1">
        <w:rPr>
          <w:rFonts w:ascii="Times New Roman" w:hAnsi="Times New Roman" w:cs="Times New Roman"/>
        </w:rPr>
        <w:tab/>
      </w:r>
      <w:r w:rsidR="009626C7" w:rsidRPr="002335F1">
        <w:rPr>
          <w:rFonts w:ascii="Times New Roman" w:hAnsi="Times New Roman" w:cs="Times New Roman"/>
        </w:rPr>
        <w:t>For the identification of plant species using DNA metabarcoding of sca</w:t>
      </w:r>
      <w:r w:rsidR="001B0BFA" w:rsidRPr="002335F1">
        <w:rPr>
          <w:rFonts w:ascii="Times New Roman" w:hAnsi="Times New Roman" w:cs="Times New Roman"/>
        </w:rPr>
        <w:t>ts, 90 DNA extractions (i.e., 3 replicates per scat) were performed</w:t>
      </w:r>
      <w:r w:rsidR="009626C7" w:rsidRPr="002335F1">
        <w:rPr>
          <w:rFonts w:ascii="Times New Roman" w:hAnsi="Times New Roman" w:cs="Times New Roman"/>
        </w:rPr>
        <w:t>, of which only 85 had sufficient quality for sequencing, and six did not yield results after analysis. As a result, DNA metabarcoding unveiled 98 distinct taxa, encompassing a cumulative count of 8</w:t>
      </w:r>
      <w:r w:rsidR="001B0BFA" w:rsidRPr="002335F1">
        <w:rPr>
          <w:rFonts w:ascii="Times New Roman" w:hAnsi="Times New Roman" w:cs="Times New Roman"/>
        </w:rPr>
        <w:t>,992,243 sequencing reads across</w:t>
      </w:r>
      <w:r w:rsidR="009626C7" w:rsidRPr="002335F1">
        <w:rPr>
          <w:rFonts w:ascii="Times New Roman" w:hAnsi="Times New Roman" w:cs="Times New Roman"/>
        </w:rPr>
        <w:t xml:space="preserve"> all samples. </w:t>
      </w:r>
      <w:r w:rsidR="001B0BFA" w:rsidRPr="002335F1">
        <w:rPr>
          <w:rFonts w:ascii="Times New Roman" w:hAnsi="Times New Roman" w:cs="Times New Roman"/>
        </w:rPr>
        <w:t>Among these taxa</w:t>
      </w:r>
      <w:r w:rsidR="00B84009">
        <w:rPr>
          <w:rFonts w:ascii="Times New Roman" w:hAnsi="Times New Roman" w:cs="Times New Roman"/>
        </w:rPr>
        <w:t xml:space="preserve"> we identified </w:t>
      </w:r>
      <w:r w:rsidR="001B0BFA" w:rsidRPr="002335F1">
        <w:rPr>
          <w:rFonts w:ascii="Times New Roman" w:hAnsi="Times New Roman" w:cs="Times New Roman"/>
        </w:rPr>
        <w:t xml:space="preserve">45 introduced plant </w:t>
      </w:r>
      <w:r w:rsidR="00B84009">
        <w:rPr>
          <w:rFonts w:ascii="Times New Roman" w:hAnsi="Times New Roman" w:cs="Times New Roman"/>
        </w:rPr>
        <w:t>taxa</w:t>
      </w:r>
      <w:r w:rsidR="001B0BFA" w:rsidRPr="002335F1">
        <w:rPr>
          <w:rFonts w:ascii="Times New Roman" w:hAnsi="Times New Roman" w:cs="Times New Roman"/>
        </w:rPr>
        <w:t>, 14 native species, 16 human food leftovers (which were excluded from subsequent analyses), and one bryophyte (</w:t>
      </w:r>
      <w:proofErr w:type="spellStart"/>
      <w:r w:rsidR="001B0BFA" w:rsidRPr="002335F1">
        <w:rPr>
          <w:rFonts w:ascii="Times New Roman" w:hAnsi="Times New Roman" w:cs="Times New Roman"/>
          <w:i/>
        </w:rPr>
        <w:t>Macrothamnium</w:t>
      </w:r>
      <w:proofErr w:type="spellEnd"/>
      <w:r w:rsidR="001B0BFA" w:rsidRPr="002335F1">
        <w:rPr>
          <w:rFonts w:ascii="Times New Roman" w:hAnsi="Times New Roman" w:cs="Times New Roman"/>
          <w:i/>
        </w:rPr>
        <w:t xml:space="preserve"> </w:t>
      </w:r>
      <w:proofErr w:type="spellStart"/>
      <w:r w:rsidR="001B0BFA" w:rsidRPr="002335F1">
        <w:rPr>
          <w:rFonts w:ascii="Times New Roman" w:hAnsi="Times New Roman" w:cs="Times New Roman"/>
          <w:i/>
        </w:rPr>
        <w:t>macrocarpum</w:t>
      </w:r>
      <w:proofErr w:type="spellEnd"/>
      <w:r w:rsidR="001B0BFA" w:rsidRPr="002335F1">
        <w:rPr>
          <w:rFonts w:ascii="Times New Roman" w:hAnsi="Times New Roman" w:cs="Times New Roman"/>
        </w:rPr>
        <w:t xml:space="preserve">). </w:t>
      </w:r>
      <w:r w:rsidR="00CF2D34">
        <w:rPr>
          <w:rFonts w:ascii="Times New Roman" w:hAnsi="Times New Roman" w:cs="Times New Roman"/>
        </w:rPr>
        <w:t>A</w:t>
      </w:r>
      <w:r w:rsidR="001B0BFA" w:rsidRPr="002335F1">
        <w:rPr>
          <w:rFonts w:ascii="Times New Roman" w:hAnsi="Times New Roman" w:cs="Times New Roman"/>
        </w:rPr>
        <w:t>mong the taxa identified</w:t>
      </w:r>
      <w:r w:rsidR="009626C7" w:rsidRPr="002335F1">
        <w:rPr>
          <w:rFonts w:ascii="Times New Roman" w:hAnsi="Times New Roman" w:cs="Times New Roman"/>
        </w:rPr>
        <w:t xml:space="preserve"> at the </w:t>
      </w:r>
      <w:r w:rsidR="001B0BFA" w:rsidRPr="002335F1">
        <w:rPr>
          <w:rFonts w:ascii="Times New Roman" w:hAnsi="Times New Roman" w:cs="Times New Roman"/>
        </w:rPr>
        <w:t xml:space="preserve">genus level (7,548,053 reads), the vast majority (97%) corresponded to the </w:t>
      </w:r>
      <w:r w:rsidR="001B0BFA" w:rsidRPr="001815CE">
        <w:rPr>
          <w:rFonts w:ascii="Times New Roman" w:hAnsi="Times New Roman" w:cs="Times New Roman"/>
        </w:rPr>
        <w:t xml:space="preserve">genus </w:t>
      </w:r>
      <w:r w:rsidR="001B0BFA" w:rsidRPr="001815CE">
        <w:rPr>
          <w:rFonts w:ascii="Times New Roman" w:hAnsi="Times New Roman" w:cs="Times New Roman"/>
          <w:i/>
        </w:rPr>
        <w:t>Ficus</w:t>
      </w:r>
      <w:r w:rsidR="001B0BFA" w:rsidRPr="002335F1">
        <w:rPr>
          <w:rFonts w:ascii="Times New Roman" w:hAnsi="Times New Roman" w:cs="Times New Roman"/>
        </w:rPr>
        <w:t xml:space="preserve"> (7,317,486 reads), representing 81.4% of the total sequencing reads.</w:t>
      </w:r>
    </w:p>
    <w:p w14:paraId="7E51DF49" w14:textId="3F4775A5" w:rsidR="009511B9" w:rsidRPr="009511B9" w:rsidRDefault="009511B9" w:rsidP="00A655C1">
      <w:pPr>
        <w:pStyle w:val="Ttulo3"/>
      </w:pPr>
      <w:r w:rsidRPr="009511B9">
        <w:t>Scats examination and seeds dispersed.</w:t>
      </w:r>
    </w:p>
    <w:p w14:paraId="04B79145" w14:textId="12757F48" w:rsidR="009511B9" w:rsidRPr="002335F1" w:rsidRDefault="009511B9" w:rsidP="009511B9">
      <w:pPr>
        <w:spacing w:after="240" w:line="480" w:lineRule="auto"/>
        <w:ind w:firstLine="708"/>
        <w:jc w:val="both"/>
        <w:rPr>
          <w:rFonts w:ascii="Times New Roman" w:hAnsi="Times New Roman" w:cs="Times New Roman"/>
        </w:rPr>
      </w:pPr>
      <w:r>
        <w:rPr>
          <w:rFonts w:ascii="Times New Roman" w:hAnsi="Times New Roman" w:cs="Times New Roman"/>
        </w:rPr>
        <w:t>We found a</w:t>
      </w:r>
      <w:r w:rsidRPr="002335F1">
        <w:rPr>
          <w:rFonts w:ascii="Times New Roman" w:hAnsi="Times New Roman" w:cs="Times New Roman"/>
        </w:rPr>
        <w:t xml:space="preserve"> total of 11,248 seeds (mean ± SD per scat: 375 ± 609, min: 0; max=2599) in 20 tortoise scats, while the 10 remaining scats had no seeds. The mean (± SD) percentage of species richness of native and introduced plants consumed by tortoises was 73.3% and 26.7% (± 37), respectively. However, in terms of the total number of seeds consumed, introduced species accounted for only 10.5% (± 31.5), whereas native species comprised approximately 90% (± 31.5) of the seeds consumed. </w:t>
      </w:r>
      <w:proofErr w:type="spellStart"/>
      <w:r w:rsidRPr="002335F1">
        <w:rPr>
          <w:rFonts w:ascii="Times New Roman" w:hAnsi="Times New Roman" w:cs="Times New Roman"/>
          <w:i/>
          <w:iCs/>
        </w:rPr>
        <w:t>Morinda</w:t>
      </w:r>
      <w:proofErr w:type="spellEnd"/>
      <w:r w:rsidRPr="002335F1">
        <w:rPr>
          <w:rFonts w:ascii="Times New Roman" w:hAnsi="Times New Roman" w:cs="Times New Roman"/>
          <w:i/>
          <w:iCs/>
        </w:rPr>
        <w:t xml:space="preserve"> </w:t>
      </w:r>
      <w:proofErr w:type="spellStart"/>
      <w:r w:rsidRPr="002335F1">
        <w:rPr>
          <w:rFonts w:ascii="Times New Roman" w:hAnsi="Times New Roman" w:cs="Times New Roman"/>
          <w:i/>
          <w:iCs/>
        </w:rPr>
        <w:t>citrifolia</w:t>
      </w:r>
      <w:proofErr w:type="spellEnd"/>
      <w:r w:rsidRPr="002335F1">
        <w:rPr>
          <w:rFonts w:ascii="Times New Roman" w:hAnsi="Times New Roman" w:cs="Times New Roman"/>
        </w:rPr>
        <w:t xml:space="preserve"> was by far the species with the highest number of seeds found in tortoise </w:t>
      </w:r>
      <w:proofErr w:type="spellStart"/>
      <w:r w:rsidRPr="002335F1">
        <w:rPr>
          <w:rFonts w:ascii="Times New Roman" w:hAnsi="Times New Roman" w:cs="Times New Roman"/>
        </w:rPr>
        <w:t>feaces</w:t>
      </w:r>
      <w:proofErr w:type="spellEnd"/>
      <w:r w:rsidRPr="002335F1">
        <w:rPr>
          <w:rFonts w:ascii="Times New Roman" w:hAnsi="Times New Roman" w:cs="Times New Roman"/>
        </w:rPr>
        <w:t xml:space="preserve"> (9063, </w:t>
      </w:r>
      <w:proofErr w:type="spellStart"/>
      <w:r w:rsidRPr="002335F1">
        <w:rPr>
          <w:rFonts w:ascii="Times New Roman" w:hAnsi="Times New Roman" w:cs="Times New Roman"/>
        </w:rPr>
        <w:t>n</w:t>
      </w:r>
      <w:r w:rsidRPr="002335F1">
        <w:rPr>
          <w:rFonts w:ascii="Times New Roman" w:hAnsi="Times New Roman" w:cs="Times New Roman"/>
          <w:vertAlign w:val="subscript"/>
        </w:rPr>
        <w:t>scats</w:t>
      </w:r>
      <w:proofErr w:type="spellEnd"/>
      <w:r w:rsidRPr="002335F1">
        <w:rPr>
          <w:rFonts w:ascii="Times New Roman" w:hAnsi="Times New Roman" w:cs="Times New Roman"/>
        </w:rPr>
        <w:t xml:space="preserve">=11), </w:t>
      </w:r>
      <w:r w:rsidRPr="002335F1">
        <w:rPr>
          <w:rFonts w:ascii="Times New Roman" w:hAnsi="Times New Roman" w:cs="Times New Roman"/>
        </w:rPr>
        <w:lastRenderedPageBreak/>
        <w:t xml:space="preserve">followed by </w:t>
      </w:r>
      <w:r w:rsidRPr="002335F1">
        <w:rPr>
          <w:rFonts w:ascii="Times New Roman" w:hAnsi="Times New Roman" w:cs="Times New Roman"/>
          <w:i/>
          <w:iCs/>
        </w:rPr>
        <w:t xml:space="preserve">Ficus </w:t>
      </w:r>
      <w:proofErr w:type="spellStart"/>
      <w:r w:rsidRPr="002335F1">
        <w:rPr>
          <w:rFonts w:ascii="Times New Roman" w:hAnsi="Times New Roman" w:cs="Times New Roman"/>
          <w:i/>
          <w:iCs/>
        </w:rPr>
        <w:t>reflexa</w:t>
      </w:r>
      <w:proofErr w:type="spellEnd"/>
      <w:r w:rsidRPr="002335F1">
        <w:rPr>
          <w:rFonts w:ascii="Times New Roman" w:hAnsi="Times New Roman" w:cs="Times New Roman"/>
        </w:rPr>
        <w:t xml:space="preserve"> (1732, </w:t>
      </w:r>
      <w:proofErr w:type="spellStart"/>
      <w:r w:rsidRPr="002335F1">
        <w:rPr>
          <w:rFonts w:ascii="Times New Roman" w:hAnsi="Times New Roman" w:cs="Times New Roman"/>
        </w:rPr>
        <w:t>n</w:t>
      </w:r>
      <w:r w:rsidRPr="002335F1">
        <w:rPr>
          <w:rFonts w:ascii="Times New Roman" w:hAnsi="Times New Roman" w:cs="Times New Roman"/>
          <w:vertAlign w:val="subscript"/>
        </w:rPr>
        <w:t>scats</w:t>
      </w:r>
      <w:proofErr w:type="spellEnd"/>
      <w:r w:rsidRPr="002335F1">
        <w:rPr>
          <w:rFonts w:ascii="Times New Roman" w:hAnsi="Times New Roman" w:cs="Times New Roman"/>
        </w:rPr>
        <w:t>= 5) and</w:t>
      </w:r>
      <w:r w:rsidRPr="002335F1">
        <w:rPr>
          <w:rFonts w:ascii="Times New Roman" w:hAnsi="Times New Roman" w:cs="Times New Roman"/>
          <w:i/>
          <w:iCs/>
        </w:rPr>
        <w:t xml:space="preserve"> </w:t>
      </w:r>
      <w:proofErr w:type="spellStart"/>
      <w:r w:rsidRPr="002335F1">
        <w:rPr>
          <w:rFonts w:ascii="Times New Roman" w:hAnsi="Times New Roman" w:cs="Times New Roman"/>
          <w:i/>
          <w:iCs/>
        </w:rPr>
        <w:t>Megathyrsus</w:t>
      </w:r>
      <w:proofErr w:type="spellEnd"/>
      <w:r w:rsidRPr="002335F1">
        <w:rPr>
          <w:rFonts w:ascii="Times New Roman" w:hAnsi="Times New Roman" w:cs="Times New Roman"/>
          <w:i/>
          <w:iCs/>
        </w:rPr>
        <w:t xml:space="preserve"> maximus</w:t>
      </w:r>
      <w:r w:rsidRPr="002335F1">
        <w:rPr>
          <w:rFonts w:ascii="Times New Roman" w:hAnsi="Times New Roman" w:cs="Times New Roman"/>
        </w:rPr>
        <w:t xml:space="preserve"> (249, </w:t>
      </w:r>
      <w:proofErr w:type="spellStart"/>
      <w:r w:rsidRPr="002335F1">
        <w:rPr>
          <w:rFonts w:ascii="Times New Roman" w:hAnsi="Times New Roman" w:cs="Times New Roman"/>
        </w:rPr>
        <w:t>n</w:t>
      </w:r>
      <w:r w:rsidRPr="002335F1">
        <w:rPr>
          <w:rFonts w:ascii="Times New Roman" w:hAnsi="Times New Roman" w:cs="Times New Roman"/>
          <w:vertAlign w:val="subscript"/>
        </w:rPr>
        <w:t>scats</w:t>
      </w:r>
      <w:proofErr w:type="spellEnd"/>
      <w:r w:rsidRPr="002335F1">
        <w:rPr>
          <w:rFonts w:ascii="Times New Roman" w:hAnsi="Times New Roman" w:cs="Times New Roman"/>
        </w:rPr>
        <w:t xml:space="preserve">= 3), all native species.  </w:t>
      </w:r>
    </w:p>
    <w:p w14:paraId="0C8ADA89" w14:textId="288E6EBD" w:rsidR="00891E18" w:rsidRDefault="00A42BC0" w:rsidP="00A655C1">
      <w:pPr>
        <w:pStyle w:val="Ttulo3"/>
      </w:pPr>
      <w:r>
        <w:t>Tortoise</w:t>
      </w:r>
      <w:r w:rsidR="002D3944">
        <w:t>-</w:t>
      </w:r>
      <w:r>
        <w:t>plant interaction</w:t>
      </w:r>
      <w:r w:rsidR="009511B9">
        <w:t xml:space="preserve"> networks</w:t>
      </w:r>
      <w:r>
        <w:t>.</w:t>
      </w:r>
    </w:p>
    <w:p w14:paraId="6E3EE837" w14:textId="602A181C" w:rsidR="00A42BC0" w:rsidRPr="009511B9" w:rsidRDefault="00A42BC0" w:rsidP="001B0BFA">
      <w:pPr>
        <w:spacing w:after="240" w:line="480" w:lineRule="auto"/>
        <w:jc w:val="both"/>
        <w:rPr>
          <w:rFonts w:ascii="Times New Roman" w:hAnsi="Times New Roman" w:cs="Times New Roman"/>
          <w:lang w:val="en-US"/>
        </w:rPr>
      </w:pPr>
      <w:r>
        <w:rPr>
          <w:rFonts w:ascii="Times New Roman" w:hAnsi="Times New Roman" w:cs="Times New Roman"/>
        </w:rPr>
        <w:tab/>
        <w:t xml:space="preserve">Interaction accumulation curves for </w:t>
      </w:r>
      <w:proofErr w:type="spellStart"/>
      <w:r>
        <w:rPr>
          <w:rFonts w:ascii="Times New Roman" w:hAnsi="Times New Roman" w:cs="Times New Roman"/>
        </w:rPr>
        <w:t>detritivory</w:t>
      </w:r>
      <w:proofErr w:type="spellEnd"/>
      <w:r>
        <w:rPr>
          <w:rFonts w:ascii="Times New Roman" w:hAnsi="Times New Roman" w:cs="Times New Roman"/>
        </w:rPr>
        <w:t xml:space="preserve"> reached an asymptote in both number of individuals sampled and sampling effort in hours (Fig</w:t>
      </w:r>
      <w:r w:rsidR="008D1D67">
        <w:rPr>
          <w:rFonts w:ascii="Times New Roman" w:hAnsi="Times New Roman" w:cs="Times New Roman"/>
        </w:rPr>
        <w:t>.</w:t>
      </w:r>
      <w:r>
        <w:rPr>
          <w:rFonts w:ascii="Times New Roman" w:hAnsi="Times New Roman" w:cs="Times New Roman"/>
        </w:rPr>
        <w:t xml:space="preserve"> S2). Based on focal observations and metabarcoding, tortoises fed mostly on fallen leaves of 6 woody plant species: </w:t>
      </w:r>
      <w:r w:rsidRPr="009511B9">
        <w:rPr>
          <w:rFonts w:ascii="Times New Roman" w:hAnsi="Times New Roman" w:cs="Times New Roman"/>
          <w:i/>
          <w:iCs/>
          <w:lang w:val="en-US"/>
        </w:rPr>
        <w:t>Ficus</w:t>
      </w:r>
      <w:r w:rsidR="005B2FE5">
        <w:rPr>
          <w:rFonts w:ascii="Times New Roman" w:hAnsi="Times New Roman" w:cs="Times New Roman"/>
          <w:i/>
          <w:iCs/>
          <w:lang w:val="en-US"/>
        </w:rPr>
        <w:t xml:space="preserve"> cf.</w:t>
      </w:r>
      <w:r w:rsidRPr="009511B9">
        <w:rPr>
          <w:rFonts w:ascii="Times New Roman" w:hAnsi="Times New Roman" w:cs="Times New Roman"/>
          <w:i/>
          <w:iCs/>
          <w:lang w:val="en-US"/>
        </w:rPr>
        <w:t xml:space="preserve"> </w:t>
      </w:r>
      <w:proofErr w:type="spellStart"/>
      <w:r w:rsidRPr="009511B9">
        <w:rPr>
          <w:rFonts w:ascii="Times New Roman" w:hAnsi="Times New Roman" w:cs="Times New Roman"/>
          <w:i/>
          <w:iCs/>
          <w:lang w:val="en-US"/>
        </w:rPr>
        <w:t>reflexa</w:t>
      </w:r>
      <w:proofErr w:type="spellEnd"/>
      <w:r w:rsidRPr="009511B9">
        <w:rPr>
          <w:rFonts w:ascii="Times New Roman" w:hAnsi="Times New Roman" w:cs="Times New Roman"/>
          <w:i/>
          <w:iCs/>
          <w:lang w:val="en-US"/>
        </w:rPr>
        <w:t xml:space="preserve">, </w:t>
      </w:r>
      <w:proofErr w:type="spellStart"/>
      <w:r w:rsidRPr="009511B9">
        <w:rPr>
          <w:rFonts w:ascii="Times New Roman" w:hAnsi="Times New Roman" w:cs="Times New Roman"/>
          <w:i/>
          <w:iCs/>
          <w:lang w:val="en-US"/>
        </w:rPr>
        <w:t>Morinda</w:t>
      </w:r>
      <w:proofErr w:type="spellEnd"/>
      <w:r w:rsidRPr="009511B9">
        <w:rPr>
          <w:rFonts w:ascii="Times New Roman" w:hAnsi="Times New Roman" w:cs="Times New Roman"/>
          <w:i/>
          <w:iCs/>
          <w:lang w:val="en-US"/>
        </w:rPr>
        <w:t xml:space="preserve"> </w:t>
      </w:r>
      <w:proofErr w:type="spellStart"/>
      <w:r w:rsidRPr="009511B9">
        <w:rPr>
          <w:rFonts w:ascii="Times New Roman" w:hAnsi="Times New Roman" w:cs="Times New Roman"/>
          <w:i/>
          <w:iCs/>
          <w:lang w:val="en-US"/>
        </w:rPr>
        <w:t>citrifolia</w:t>
      </w:r>
      <w:proofErr w:type="spellEnd"/>
      <w:r w:rsidRPr="009511B9">
        <w:rPr>
          <w:rFonts w:ascii="Times New Roman" w:hAnsi="Times New Roman" w:cs="Times New Roman"/>
          <w:i/>
          <w:iCs/>
          <w:lang w:val="en-US"/>
        </w:rPr>
        <w:t xml:space="preserve">, Pisonia grandis, Terminalia </w:t>
      </w:r>
      <w:proofErr w:type="spellStart"/>
      <w:r w:rsidRPr="009511B9">
        <w:rPr>
          <w:rFonts w:ascii="Times New Roman" w:hAnsi="Times New Roman" w:cs="Times New Roman"/>
          <w:i/>
          <w:iCs/>
          <w:lang w:val="en-US"/>
        </w:rPr>
        <w:t>cattappa</w:t>
      </w:r>
      <w:proofErr w:type="spellEnd"/>
      <w:r w:rsidRPr="009511B9">
        <w:rPr>
          <w:rFonts w:ascii="Times New Roman" w:hAnsi="Times New Roman" w:cs="Times New Roman"/>
          <w:i/>
          <w:iCs/>
          <w:lang w:val="en-US"/>
        </w:rPr>
        <w:t xml:space="preserve">, Artocarpus </w:t>
      </w:r>
      <w:proofErr w:type="spellStart"/>
      <w:r w:rsidRPr="009511B9">
        <w:rPr>
          <w:rFonts w:ascii="Times New Roman" w:hAnsi="Times New Roman" w:cs="Times New Roman"/>
          <w:i/>
          <w:iCs/>
          <w:lang w:val="en-US"/>
        </w:rPr>
        <w:t>altilis</w:t>
      </w:r>
      <w:proofErr w:type="spellEnd"/>
      <w:r>
        <w:rPr>
          <w:rFonts w:ascii="Times New Roman" w:hAnsi="Times New Roman" w:cs="Times New Roman"/>
          <w:lang w:val="en-US"/>
        </w:rPr>
        <w:t xml:space="preserve"> and </w:t>
      </w:r>
      <w:r w:rsidRPr="009511B9">
        <w:rPr>
          <w:rFonts w:ascii="Times New Roman" w:hAnsi="Times New Roman" w:cs="Times New Roman"/>
          <w:i/>
          <w:iCs/>
          <w:lang w:val="en-US"/>
        </w:rPr>
        <w:t xml:space="preserve">Euphorbia </w:t>
      </w:r>
      <w:proofErr w:type="spellStart"/>
      <w:r w:rsidRPr="009511B9">
        <w:rPr>
          <w:rFonts w:ascii="Times New Roman" w:hAnsi="Times New Roman" w:cs="Times New Roman"/>
          <w:i/>
          <w:iCs/>
          <w:lang w:val="en-US"/>
        </w:rPr>
        <w:t>pyrifolia</w:t>
      </w:r>
      <w:proofErr w:type="spellEnd"/>
      <w:r>
        <w:rPr>
          <w:rFonts w:ascii="Times New Roman" w:hAnsi="Times New Roman" w:cs="Times New Roman"/>
          <w:lang w:val="en-US"/>
        </w:rPr>
        <w:t xml:space="preserve">. </w:t>
      </w:r>
      <w:r w:rsidRPr="008632E2">
        <w:rPr>
          <w:rFonts w:ascii="Times New Roman" w:hAnsi="Times New Roman" w:cs="Times New Roman"/>
        </w:rPr>
        <w:t xml:space="preserve">Based on node centrality metrics, </w:t>
      </w:r>
      <w:r>
        <w:rPr>
          <w:rFonts w:ascii="Times New Roman" w:hAnsi="Times New Roman" w:cs="Times New Roman"/>
          <w:i/>
          <w:iCs/>
        </w:rPr>
        <w:t xml:space="preserve">Ficus cf. </w:t>
      </w:r>
      <w:proofErr w:type="spellStart"/>
      <w:r>
        <w:rPr>
          <w:rFonts w:ascii="Times New Roman" w:hAnsi="Times New Roman" w:cs="Times New Roman"/>
          <w:i/>
          <w:iCs/>
        </w:rPr>
        <w:t>reflexa</w:t>
      </w:r>
      <w:proofErr w:type="spellEnd"/>
      <w:r w:rsidRPr="008632E2">
        <w:rPr>
          <w:rFonts w:ascii="Times New Roman" w:hAnsi="Times New Roman" w:cs="Times New Roman"/>
        </w:rPr>
        <w:t xml:space="preserve"> has been the only plant species consumed by all 10 tortoise individuals, followed by</w:t>
      </w:r>
      <w:r>
        <w:rPr>
          <w:rFonts w:ascii="Times New Roman" w:hAnsi="Times New Roman" w:cs="Times New Roman"/>
        </w:rPr>
        <w:t xml:space="preserve"> </w:t>
      </w:r>
      <w:r>
        <w:rPr>
          <w:rFonts w:ascii="Times New Roman" w:hAnsi="Times New Roman" w:cs="Times New Roman"/>
          <w:i/>
          <w:iCs/>
        </w:rPr>
        <w:t>Pisonia grandis</w:t>
      </w:r>
      <w:r w:rsidRPr="008632E2">
        <w:rPr>
          <w:rFonts w:ascii="Times New Roman" w:hAnsi="Times New Roman" w:cs="Times New Roman"/>
        </w:rPr>
        <w:t>, both native species</w:t>
      </w:r>
      <w:r>
        <w:rPr>
          <w:rFonts w:ascii="Times New Roman" w:hAnsi="Times New Roman" w:cs="Times New Roman"/>
        </w:rPr>
        <w:t xml:space="preserve"> that accounted for the highest values of interaction strength and weighted closeness. Almost half of </w:t>
      </w:r>
      <w:r w:rsidR="00D81D3D">
        <w:rPr>
          <w:rFonts w:ascii="Times New Roman" w:hAnsi="Times New Roman" w:cs="Times New Roman"/>
        </w:rPr>
        <w:t>individuals</w:t>
      </w:r>
      <w:r>
        <w:rPr>
          <w:rFonts w:ascii="Times New Roman" w:hAnsi="Times New Roman" w:cs="Times New Roman"/>
        </w:rPr>
        <w:t xml:space="preserve"> fed on litter from two exotic species</w:t>
      </w:r>
      <w:r w:rsidR="00853F5E">
        <w:rPr>
          <w:rFonts w:ascii="Times New Roman" w:hAnsi="Times New Roman" w:cs="Times New Roman"/>
        </w:rPr>
        <w:t xml:space="preserve">, </w:t>
      </w:r>
      <w:r w:rsidR="00853F5E" w:rsidRPr="00D54E82">
        <w:rPr>
          <w:rFonts w:ascii="Times New Roman" w:hAnsi="Times New Roman" w:cs="Times New Roman"/>
          <w:i/>
          <w:iCs/>
          <w:lang w:val="en-US"/>
        </w:rPr>
        <w:t>T</w:t>
      </w:r>
      <w:r w:rsidR="00853F5E">
        <w:rPr>
          <w:rFonts w:ascii="Times New Roman" w:hAnsi="Times New Roman" w:cs="Times New Roman"/>
          <w:i/>
          <w:iCs/>
          <w:lang w:val="en-US"/>
        </w:rPr>
        <w:t>.</w:t>
      </w:r>
      <w:r w:rsidR="00853F5E" w:rsidRPr="00D54E82">
        <w:rPr>
          <w:rFonts w:ascii="Times New Roman" w:hAnsi="Times New Roman" w:cs="Times New Roman"/>
          <w:i/>
          <w:iCs/>
          <w:lang w:val="en-US"/>
        </w:rPr>
        <w:t xml:space="preserve"> </w:t>
      </w:r>
      <w:proofErr w:type="spellStart"/>
      <w:r w:rsidR="00853F5E" w:rsidRPr="00D54E82">
        <w:rPr>
          <w:rFonts w:ascii="Times New Roman" w:hAnsi="Times New Roman" w:cs="Times New Roman"/>
          <w:i/>
          <w:iCs/>
          <w:lang w:val="en-US"/>
        </w:rPr>
        <w:t>cattapp</w:t>
      </w:r>
      <w:r w:rsidR="00853F5E">
        <w:rPr>
          <w:rFonts w:ascii="Times New Roman" w:hAnsi="Times New Roman" w:cs="Times New Roman"/>
          <w:i/>
          <w:iCs/>
          <w:lang w:val="en-US"/>
        </w:rPr>
        <w:t>a</w:t>
      </w:r>
      <w:proofErr w:type="spellEnd"/>
      <w:r w:rsidR="00853F5E">
        <w:rPr>
          <w:rFonts w:ascii="Times New Roman" w:hAnsi="Times New Roman" w:cs="Times New Roman"/>
          <w:i/>
          <w:iCs/>
          <w:lang w:val="en-US"/>
        </w:rPr>
        <w:t xml:space="preserve"> </w:t>
      </w:r>
      <w:r w:rsidR="00853F5E">
        <w:rPr>
          <w:rFonts w:ascii="Times New Roman" w:hAnsi="Times New Roman" w:cs="Times New Roman"/>
          <w:lang w:val="en-US"/>
        </w:rPr>
        <w:t>and</w:t>
      </w:r>
      <w:r w:rsidR="00853F5E" w:rsidRPr="00D54E82">
        <w:rPr>
          <w:rFonts w:ascii="Times New Roman" w:hAnsi="Times New Roman" w:cs="Times New Roman"/>
          <w:i/>
          <w:iCs/>
          <w:lang w:val="en-US"/>
        </w:rPr>
        <w:t xml:space="preserve"> A</w:t>
      </w:r>
      <w:r w:rsidR="00853F5E">
        <w:rPr>
          <w:rFonts w:ascii="Times New Roman" w:hAnsi="Times New Roman" w:cs="Times New Roman"/>
          <w:i/>
          <w:iCs/>
          <w:lang w:val="en-US"/>
        </w:rPr>
        <w:t xml:space="preserve">. </w:t>
      </w:r>
      <w:proofErr w:type="spellStart"/>
      <w:r w:rsidR="00853F5E" w:rsidRPr="00D54E82">
        <w:rPr>
          <w:rFonts w:ascii="Times New Roman" w:hAnsi="Times New Roman" w:cs="Times New Roman"/>
          <w:i/>
          <w:iCs/>
          <w:lang w:val="en-US"/>
        </w:rPr>
        <w:t>altilis</w:t>
      </w:r>
      <w:proofErr w:type="spellEnd"/>
      <w:r>
        <w:rPr>
          <w:rFonts w:ascii="Times New Roman" w:hAnsi="Times New Roman" w:cs="Times New Roman"/>
        </w:rPr>
        <w:t xml:space="preserve">, </w:t>
      </w:r>
      <w:r w:rsidR="003B4A59">
        <w:rPr>
          <w:rFonts w:ascii="Times New Roman" w:hAnsi="Times New Roman" w:cs="Times New Roman"/>
        </w:rPr>
        <w:t>but</w:t>
      </w:r>
      <w:r>
        <w:rPr>
          <w:rFonts w:ascii="Times New Roman" w:hAnsi="Times New Roman" w:cs="Times New Roman"/>
        </w:rPr>
        <w:t xml:space="preserve"> showed low levels of interaction strength and </w:t>
      </w:r>
      <w:proofErr w:type="spellStart"/>
      <w:r>
        <w:rPr>
          <w:rFonts w:ascii="Times New Roman" w:hAnsi="Times New Roman" w:cs="Times New Roman"/>
        </w:rPr>
        <w:t>weigthed</w:t>
      </w:r>
      <w:proofErr w:type="spellEnd"/>
      <w:r>
        <w:rPr>
          <w:rFonts w:ascii="Times New Roman" w:hAnsi="Times New Roman" w:cs="Times New Roman"/>
        </w:rPr>
        <w:t xml:space="preserve"> closeness</w:t>
      </w:r>
      <w:r w:rsidR="008A0D3D">
        <w:rPr>
          <w:rFonts w:ascii="Times New Roman" w:hAnsi="Times New Roman" w:cs="Times New Roman"/>
        </w:rPr>
        <w:t xml:space="preserve"> (Fig</w:t>
      </w:r>
      <w:r w:rsidR="008D1D67">
        <w:rPr>
          <w:rFonts w:ascii="Times New Roman" w:hAnsi="Times New Roman" w:cs="Times New Roman"/>
        </w:rPr>
        <w:t>.</w:t>
      </w:r>
      <w:r w:rsidR="008A0D3D">
        <w:rPr>
          <w:rFonts w:ascii="Times New Roman" w:hAnsi="Times New Roman" w:cs="Times New Roman"/>
        </w:rPr>
        <w:t xml:space="preserve"> 2A).</w:t>
      </w:r>
    </w:p>
    <w:p w14:paraId="54DDC478" w14:textId="790A226D" w:rsidR="009626C7" w:rsidRDefault="00CB3588" w:rsidP="00E04053">
      <w:pPr>
        <w:spacing w:after="240" w:line="480" w:lineRule="auto"/>
        <w:ind w:firstLine="708"/>
        <w:jc w:val="both"/>
        <w:rPr>
          <w:rFonts w:ascii="Times New Roman" w:hAnsi="Times New Roman" w:cs="Times New Roman"/>
        </w:rPr>
      </w:pPr>
      <w:r>
        <w:rPr>
          <w:rFonts w:ascii="Times New Roman" w:hAnsi="Times New Roman" w:cs="Times New Roman"/>
        </w:rPr>
        <w:t>A</w:t>
      </w:r>
      <w:r w:rsidR="001A78BD" w:rsidRPr="002335F1">
        <w:rPr>
          <w:rFonts w:ascii="Times New Roman" w:hAnsi="Times New Roman" w:cs="Times New Roman"/>
        </w:rPr>
        <w:t>ccumulation curve</w:t>
      </w:r>
      <w:r>
        <w:rPr>
          <w:rFonts w:ascii="Times New Roman" w:hAnsi="Times New Roman" w:cs="Times New Roman"/>
        </w:rPr>
        <w:t>s</w:t>
      </w:r>
      <w:r w:rsidR="001A78BD" w:rsidRPr="002335F1">
        <w:rPr>
          <w:rFonts w:ascii="Times New Roman" w:hAnsi="Times New Roman" w:cs="Times New Roman"/>
        </w:rPr>
        <w:t xml:space="preserve"> of </w:t>
      </w:r>
      <w:r w:rsidR="007B35C1" w:rsidRPr="002335F1">
        <w:rPr>
          <w:rFonts w:ascii="Times New Roman" w:hAnsi="Times New Roman" w:cs="Times New Roman"/>
        </w:rPr>
        <w:t xml:space="preserve">distinct pairwise </w:t>
      </w:r>
      <w:r w:rsidR="001A78BD" w:rsidRPr="002335F1">
        <w:rPr>
          <w:rFonts w:ascii="Times New Roman" w:hAnsi="Times New Roman" w:cs="Times New Roman"/>
        </w:rPr>
        <w:t xml:space="preserve">interactions </w:t>
      </w:r>
      <w:r w:rsidR="007B35C1" w:rsidRPr="002335F1">
        <w:rPr>
          <w:rFonts w:ascii="Times New Roman" w:hAnsi="Times New Roman" w:cs="Times New Roman"/>
        </w:rPr>
        <w:t>relative to</w:t>
      </w:r>
      <w:r w:rsidR="001A78BD" w:rsidRPr="002335F1">
        <w:rPr>
          <w:rFonts w:ascii="Times New Roman" w:hAnsi="Times New Roman" w:cs="Times New Roman"/>
        </w:rPr>
        <w:t xml:space="preserve"> browsing and grazing displayed a growing trend approaching</w:t>
      </w:r>
      <w:r w:rsidR="00CF2D34">
        <w:rPr>
          <w:rFonts w:ascii="Times New Roman" w:hAnsi="Times New Roman" w:cs="Times New Roman"/>
        </w:rPr>
        <w:t xml:space="preserve"> a</w:t>
      </w:r>
      <w:r w:rsidR="008C3B40">
        <w:rPr>
          <w:rFonts w:ascii="Times New Roman" w:hAnsi="Times New Roman" w:cs="Times New Roman"/>
        </w:rPr>
        <w:t>n</w:t>
      </w:r>
      <w:r w:rsidR="00CF2D34" w:rsidRPr="002335F1">
        <w:rPr>
          <w:rFonts w:ascii="Times New Roman" w:hAnsi="Times New Roman" w:cs="Times New Roman"/>
        </w:rPr>
        <w:t xml:space="preserve"> asymptote</w:t>
      </w:r>
      <w:r w:rsidR="001A78BD" w:rsidRPr="002335F1">
        <w:rPr>
          <w:rFonts w:ascii="Times New Roman" w:hAnsi="Times New Roman" w:cs="Times New Roman"/>
        </w:rPr>
        <w:t xml:space="preserve"> it in both </w:t>
      </w:r>
      <w:r w:rsidR="009626C7" w:rsidRPr="002335F1">
        <w:rPr>
          <w:rFonts w:ascii="Times New Roman" w:hAnsi="Times New Roman" w:cs="Times New Roman"/>
        </w:rPr>
        <w:t>number of individual</w:t>
      </w:r>
      <w:r w:rsidR="00B212E8">
        <w:rPr>
          <w:rFonts w:ascii="Times New Roman" w:hAnsi="Times New Roman" w:cs="Times New Roman"/>
        </w:rPr>
        <w:t>s</w:t>
      </w:r>
      <w:r w:rsidR="009626C7" w:rsidRPr="002335F1">
        <w:rPr>
          <w:rFonts w:ascii="Times New Roman" w:hAnsi="Times New Roman" w:cs="Times New Roman"/>
        </w:rPr>
        <w:t xml:space="preserve"> sampled and sampling effort in hours</w:t>
      </w:r>
      <w:r w:rsidR="001A78BD" w:rsidRPr="002335F1">
        <w:rPr>
          <w:rFonts w:ascii="Times New Roman" w:hAnsi="Times New Roman" w:cs="Times New Roman"/>
        </w:rPr>
        <w:t xml:space="preserve"> (Fig</w:t>
      </w:r>
      <w:r w:rsidR="008D1D67">
        <w:rPr>
          <w:rFonts w:ascii="Times New Roman" w:hAnsi="Times New Roman" w:cs="Times New Roman"/>
        </w:rPr>
        <w:t>.</w:t>
      </w:r>
      <w:r w:rsidR="001A78BD" w:rsidRPr="002335F1">
        <w:rPr>
          <w:rFonts w:ascii="Times New Roman" w:hAnsi="Times New Roman" w:cs="Times New Roman"/>
        </w:rPr>
        <w:t xml:space="preserve"> </w:t>
      </w:r>
      <w:r w:rsidR="007E7219" w:rsidRPr="002335F1">
        <w:rPr>
          <w:rFonts w:ascii="Times New Roman" w:hAnsi="Times New Roman" w:cs="Times New Roman"/>
        </w:rPr>
        <w:t>S</w:t>
      </w:r>
      <w:r w:rsidR="00FF2255" w:rsidRPr="002335F1">
        <w:rPr>
          <w:rFonts w:ascii="Times New Roman" w:hAnsi="Times New Roman" w:cs="Times New Roman"/>
        </w:rPr>
        <w:t>2</w:t>
      </w:r>
      <w:r w:rsidR="001A78BD" w:rsidRPr="002335F1">
        <w:rPr>
          <w:rFonts w:ascii="Times New Roman" w:hAnsi="Times New Roman" w:cs="Times New Roman"/>
        </w:rPr>
        <w:t>).</w:t>
      </w:r>
      <w:r w:rsidR="008F138C">
        <w:rPr>
          <w:rFonts w:ascii="Times New Roman" w:hAnsi="Times New Roman" w:cs="Times New Roman"/>
        </w:rPr>
        <w:t xml:space="preserve"> </w:t>
      </w:r>
      <w:r w:rsidR="00E04053">
        <w:rPr>
          <w:rFonts w:ascii="Times New Roman" w:hAnsi="Times New Roman" w:cs="Times New Roman"/>
        </w:rPr>
        <w:t>W</w:t>
      </w:r>
      <w:r w:rsidR="00E04053" w:rsidRPr="00E04053">
        <w:rPr>
          <w:rFonts w:ascii="Times New Roman" w:hAnsi="Times New Roman" w:cs="Times New Roman"/>
        </w:rPr>
        <w:t xml:space="preserve">e found that tortoises </w:t>
      </w:r>
      <w:r w:rsidR="00E04053">
        <w:rPr>
          <w:rFonts w:ascii="Times New Roman" w:hAnsi="Times New Roman" w:cs="Times New Roman"/>
        </w:rPr>
        <w:t>browse and graze</w:t>
      </w:r>
      <w:r w:rsidR="008A0D3D">
        <w:rPr>
          <w:rFonts w:ascii="Times New Roman" w:hAnsi="Times New Roman" w:cs="Times New Roman"/>
        </w:rPr>
        <w:t xml:space="preserve"> in 5</w:t>
      </w:r>
      <w:r w:rsidR="005B2FE5">
        <w:rPr>
          <w:rFonts w:ascii="Times New Roman" w:hAnsi="Times New Roman" w:cs="Times New Roman"/>
        </w:rPr>
        <w:t>4</w:t>
      </w:r>
      <w:r w:rsidR="008A0D3D">
        <w:rPr>
          <w:rFonts w:ascii="Times New Roman" w:hAnsi="Times New Roman" w:cs="Times New Roman"/>
        </w:rPr>
        <w:t xml:space="preserve"> plants,</w:t>
      </w:r>
      <w:r w:rsidR="00E04053" w:rsidRPr="00E04053">
        <w:rPr>
          <w:rFonts w:ascii="Times New Roman" w:hAnsi="Times New Roman" w:cs="Times New Roman"/>
        </w:rPr>
        <w:t xml:space="preserve"> with a greater number of exotic </w:t>
      </w:r>
      <w:r w:rsidR="008A0D3D">
        <w:rPr>
          <w:rFonts w:ascii="Times New Roman" w:hAnsi="Times New Roman" w:cs="Times New Roman"/>
        </w:rPr>
        <w:t>fora</w:t>
      </w:r>
      <w:r w:rsidR="00E04053" w:rsidRPr="00E04053">
        <w:rPr>
          <w:rFonts w:ascii="Times New Roman" w:hAnsi="Times New Roman" w:cs="Times New Roman"/>
        </w:rPr>
        <w:t xml:space="preserve"> species compared to native</w:t>
      </w:r>
      <w:r w:rsidR="008A0D3D">
        <w:rPr>
          <w:rFonts w:ascii="Times New Roman" w:hAnsi="Times New Roman" w:cs="Times New Roman"/>
        </w:rPr>
        <w:t xml:space="preserve"> specimens</w:t>
      </w:r>
      <w:r w:rsidR="00E04053" w:rsidRPr="00E04053">
        <w:rPr>
          <w:rFonts w:ascii="Times New Roman" w:hAnsi="Times New Roman" w:cs="Times New Roman"/>
        </w:rPr>
        <w:t>. The five most significant species, based on degree centrality, were all introduced species</w:t>
      </w:r>
      <w:r w:rsidR="00E04053">
        <w:rPr>
          <w:rFonts w:ascii="Times New Roman" w:hAnsi="Times New Roman" w:cs="Times New Roman"/>
        </w:rPr>
        <w:t xml:space="preserve"> including </w:t>
      </w:r>
      <w:r w:rsidR="00E04053" w:rsidRPr="00E04053">
        <w:rPr>
          <w:rFonts w:ascii="Times New Roman" w:hAnsi="Times New Roman" w:cs="Times New Roman"/>
          <w:i/>
          <w:iCs/>
        </w:rPr>
        <w:t>Euphorbia</w:t>
      </w:r>
      <w:r w:rsidR="008A0D3D">
        <w:rPr>
          <w:rFonts w:ascii="Times New Roman" w:hAnsi="Times New Roman" w:cs="Times New Roman"/>
        </w:rPr>
        <w:t xml:space="preserve"> </w:t>
      </w:r>
      <w:r w:rsidR="00E04053" w:rsidRPr="008A0D3D">
        <w:rPr>
          <w:rFonts w:ascii="Times New Roman" w:hAnsi="Times New Roman" w:cs="Times New Roman"/>
          <w:i/>
          <w:iCs/>
        </w:rPr>
        <w:t>sp.</w:t>
      </w:r>
      <w:r w:rsidR="00E04053">
        <w:rPr>
          <w:rFonts w:ascii="Times New Roman" w:hAnsi="Times New Roman" w:cs="Times New Roman"/>
        </w:rPr>
        <w:t xml:space="preserve">, </w:t>
      </w:r>
      <w:proofErr w:type="spellStart"/>
      <w:r w:rsidR="00E04053" w:rsidRPr="00E04053">
        <w:rPr>
          <w:rFonts w:ascii="Times New Roman" w:hAnsi="Times New Roman" w:cs="Times New Roman"/>
          <w:i/>
          <w:iCs/>
        </w:rPr>
        <w:t>Asystasia</w:t>
      </w:r>
      <w:proofErr w:type="spellEnd"/>
      <w:r w:rsidR="00E04053" w:rsidRPr="00E04053">
        <w:rPr>
          <w:rFonts w:ascii="Times New Roman" w:hAnsi="Times New Roman" w:cs="Times New Roman"/>
          <w:i/>
          <w:iCs/>
        </w:rPr>
        <w:t xml:space="preserve"> </w:t>
      </w:r>
      <w:proofErr w:type="spellStart"/>
      <w:r w:rsidR="00E04053" w:rsidRPr="00E04053">
        <w:rPr>
          <w:rFonts w:ascii="Times New Roman" w:hAnsi="Times New Roman" w:cs="Times New Roman"/>
          <w:i/>
          <w:iCs/>
        </w:rPr>
        <w:t>gangetica</w:t>
      </w:r>
      <w:proofErr w:type="spellEnd"/>
      <w:r w:rsidR="00E04053">
        <w:rPr>
          <w:rFonts w:ascii="Times New Roman" w:hAnsi="Times New Roman" w:cs="Times New Roman"/>
          <w:i/>
          <w:iCs/>
        </w:rPr>
        <w:t>,</w:t>
      </w:r>
      <w:r w:rsidR="00E04053">
        <w:rPr>
          <w:rFonts w:ascii="Times New Roman" w:hAnsi="Times New Roman" w:cs="Times New Roman"/>
        </w:rPr>
        <w:t xml:space="preserve"> </w:t>
      </w:r>
      <w:r w:rsidR="00E04053" w:rsidRPr="00E04053">
        <w:rPr>
          <w:rFonts w:ascii="Times New Roman" w:hAnsi="Times New Roman" w:cs="Times New Roman"/>
          <w:i/>
          <w:iCs/>
        </w:rPr>
        <w:t>Lolium sp</w:t>
      </w:r>
      <w:r w:rsidR="00E04053">
        <w:rPr>
          <w:rFonts w:ascii="Times New Roman" w:hAnsi="Times New Roman" w:cs="Times New Roman"/>
        </w:rPr>
        <w:t xml:space="preserve">., </w:t>
      </w:r>
      <w:r w:rsidR="00E04053" w:rsidRPr="00E04053">
        <w:rPr>
          <w:rFonts w:ascii="Times New Roman" w:hAnsi="Times New Roman" w:cs="Times New Roman"/>
          <w:i/>
          <w:iCs/>
        </w:rPr>
        <w:t xml:space="preserve">Solanum </w:t>
      </w:r>
      <w:proofErr w:type="spellStart"/>
      <w:r w:rsidR="00E04053" w:rsidRPr="00E04053">
        <w:rPr>
          <w:rFonts w:ascii="Times New Roman" w:hAnsi="Times New Roman" w:cs="Times New Roman"/>
          <w:i/>
          <w:iCs/>
        </w:rPr>
        <w:t>pimpinellifolium</w:t>
      </w:r>
      <w:proofErr w:type="spellEnd"/>
      <w:r w:rsidR="00E04053">
        <w:rPr>
          <w:rFonts w:ascii="Times New Roman" w:hAnsi="Times New Roman" w:cs="Times New Roman"/>
        </w:rPr>
        <w:t xml:space="preserve"> and </w:t>
      </w:r>
      <w:r w:rsidR="00E04053" w:rsidRPr="00E04053">
        <w:rPr>
          <w:rFonts w:ascii="Times New Roman" w:hAnsi="Times New Roman" w:cs="Times New Roman"/>
          <w:i/>
          <w:iCs/>
        </w:rPr>
        <w:t>Amaranthus sp</w:t>
      </w:r>
      <w:r w:rsidR="00E04053">
        <w:rPr>
          <w:rFonts w:ascii="Times New Roman" w:hAnsi="Times New Roman" w:cs="Times New Roman"/>
        </w:rPr>
        <w:t>.</w:t>
      </w:r>
      <w:r w:rsidR="00E04053" w:rsidRPr="00E04053">
        <w:rPr>
          <w:rFonts w:ascii="Times New Roman" w:hAnsi="Times New Roman" w:cs="Times New Roman"/>
        </w:rPr>
        <w:t xml:space="preserve">, with </w:t>
      </w:r>
      <w:proofErr w:type="spellStart"/>
      <w:r w:rsidR="00E04053" w:rsidRPr="00E04053">
        <w:rPr>
          <w:rFonts w:ascii="Times New Roman" w:hAnsi="Times New Roman" w:cs="Times New Roman"/>
          <w:i/>
          <w:iCs/>
        </w:rPr>
        <w:t>Asystasia</w:t>
      </w:r>
      <w:proofErr w:type="spellEnd"/>
      <w:r w:rsidR="00E04053" w:rsidRPr="00E04053">
        <w:rPr>
          <w:rFonts w:ascii="Times New Roman" w:hAnsi="Times New Roman" w:cs="Times New Roman"/>
          <w:i/>
          <w:iCs/>
        </w:rPr>
        <w:t xml:space="preserve"> </w:t>
      </w:r>
      <w:proofErr w:type="spellStart"/>
      <w:r w:rsidR="00E04053" w:rsidRPr="00E04053">
        <w:rPr>
          <w:rFonts w:ascii="Times New Roman" w:hAnsi="Times New Roman" w:cs="Times New Roman"/>
          <w:i/>
          <w:iCs/>
        </w:rPr>
        <w:t>gangetica</w:t>
      </w:r>
      <w:proofErr w:type="spellEnd"/>
      <w:r w:rsidR="00E04053" w:rsidRPr="00E04053">
        <w:rPr>
          <w:rFonts w:ascii="Times New Roman" w:hAnsi="Times New Roman" w:cs="Times New Roman"/>
        </w:rPr>
        <w:t xml:space="preserve"> exhibiting the highest interaction strength values. </w:t>
      </w:r>
      <w:r w:rsidR="00E04053">
        <w:rPr>
          <w:rFonts w:ascii="Times New Roman" w:hAnsi="Times New Roman" w:cs="Times New Roman"/>
        </w:rPr>
        <w:t xml:space="preserve">Notably, we found that plant species </w:t>
      </w:r>
      <w:r w:rsidR="008A0D3D">
        <w:rPr>
          <w:rFonts w:ascii="Times New Roman" w:hAnsi="Times New Roman" w:cs="Times New Roman"/>
        </w:rPr>
        <w:t xml:space="preserve">browsed and grazed by giant tortoises showed extremely low values of </w:t>
      </w:r>
      <w:r w:rsidR="00E04053" w:rsidRPr="00E04053">
        <w:rPr>
          <w:rFonts w:ascii="Times New Roman" w:hAnsi="Times New Roman" w:cs="Times New Roman"/>
        </w:rPr>
        <w:t xml:space="preserve">weighted closeness </w:t>
      </w:r>
      <w:r w:rsidR="008A0D3D">
        <w:rPr>
          <w:rFonts w:ascii="Times New Roman" w:hAnsi="Times New Roman" w:cs="Times New Roman"/>
        </w:rPr>
        <w:t>(Fig</w:t>
      </w:r>
      <w:r w:rsidR="008D1D67">
        <w:rPr>
          <w:rFonts w:ascii="Times New Roman" w:hAnsi="Times New Roman" w:cs="Times New Roman"/>
        </w:rPr>
        <w:t>.</w:t>
      </w:r>
      <w:r w:rsidR="008A0D3D">
        <w:rPr>
          <w:rFonts w:ascii="Times New Roman" w:hAnsi="Times New Roman" w:cs="Times New Roman"/>
        </w:rPr>
        <w:t xml:space="preserve"> 2B).</w:t>
      </w:r>
    </w:p>
    <w:p w14:paraId="51FAEB6E" w14:textId="09999D10" w:rsidR="00691D06" w:rsidRPr="002335F1" w:rsidRDefault="00691D06" w:rsidP="004C5BAC">
      <w:pPr>
        <w:spacing w:after="240" w:line="480" w:lineRule="auto"/>
        <w:ind w:firstLine="708"/>
        <w:jc w:val="both"/>
        <w:rPr>
          <w:rFonts w:ascii="Times New Roman" w:hAnsi="Times New Roman" w:cs="Times New Roman"/>
        </w:rPr>
      </w:pPr>
      <w:r w:rsidRPr="002335F1">
        <w:rPr>
          <w:rFonts w:ascii="Times New Roman" w:hAnsi="Times New Roman" w:cs="Times New Roman"/>
        </w:rPr>
        <w:lastRenderedPageBreak/>
        <w:t xml:space="preserve">The accumulation curves of interactions </w:t>
      </w:r>
      <w:r w:rsidR="00F4516D">
        <w:rPr>
          <w:rFonts w:ascii="Times New Roman" w:hAnsi="Times New Roman" w:cs="Times New Roman"/>
        </w:rPr>
        <w:t xml:space="preserve">of frugivory and seed dispersal </w:t>
      </w:r>
      <w:r w:rsidRPr="002335F1">
        <w:rPr>
          <w:rFonts w:ascii="Times New Roman" w:hAnsi="Times New Roman" w:cs="Times New Roman"/>
        </w:rPr>
        <w:t>nearly reach an asymptote, both in the number of individuals sampled and in the number of hours of sampling (</w:t>
      </w:r>
      <w:r w:rsidR="00BC7755" w:rsidRPr="002335F1">
        <w:rPr>
          <w:rFonts w:ascii="Times New Roman" w:hAnsi="Times New Roman" w:cs="Times New Roman"/>
        </w:rPr>
        <w:t>Fig</w:t>
      </w:r>
      <w:r w:rsidR="008D1D67">
        <w:rPr>
          <w:rFonts w:ascii="Times New Roman" w:hAnsi="Times New Roman" w:cs="Times New Roman"/>
        </w:rPr>
        <w:t>.</w:t>
      </w:r>
      <w:r w:rsidR="00BC7755" w:rsidRPr="002335F1">
        <w:rPr>
          <w:rFonts w:ascii="Times New Roman" w:hAnsi="Times New Roman" w:cs="Times New Roman"/>
        </w:rPr>
        <w:t xml:space="preserve"> </w:t>
      </w:r>
      <w:r w:rsidR="00A3701E" w:rsidRPr="002335F1">
        <w:rPr>
          <w:rFonts w:ascii="Times New Roman" w:hAnsi="Times New Roman" w:cs="Times New Roman"/>
        </w:rPr>
        <w:t>S</w:t>
      </w:r>
      <w:r w:rsidR="00FF2255" w:rsidRPr="002335F1">
        <w:rPr>
          <w:rFonts w:ascii="Times New Roman" w:hAnsi="Times New Roman" w:cs="Times New Roman"/>
        </w:rPr>
        <w:t>2</w:t>
      </w:r>
      <w:r w:rsidRPr="002335F1">
        <w:rPr>
          <w:rFonts w:ascii="Times New Roman" w:hAnsi="Times New Roman" w:cs="Times New Roman"/>
        </w:rPr>
        <w:t>).</w:t>
      </w:r>
      <w:r w:rsidR="004C5BAC" w:rsidRPr="002335F1">
        <w:rPr>
          <w:rFonts w:ascii="Times New Roman" w:hAnsi="Times New Roman" w:cs="Times New Roman"/>
        </w:rPr>
        <w:t xml:space="preserve"> </w:t>
      </w:r>
      <w:r w:rsidR="002371E3" w:rsidRPr="002335F1">
        <w:rPr>
          <w:rFonts w:ascii="Times New Roman" w:hAnsi="Times New Roman" w:cs="Times New Roman"/>
        </w:rPr>
        <w:t xml:space="preserve">Based on node centrality metrics, </w:t>
      </w:r>
      <w:proofErr w:type="spellStart"/>
      <w:r w:rsidR="002371E3" w:rsidRPr="002335F1">
        <w:rPr>
          <w:rFonts w:ascii="Times New Roman" w:hAnsi="Times New Roman" w:cs="Times New Roman"/>
          <w:i/>
          <w:iCs/>
        </w:rPr>
        <w:t>Morinda</w:t>
      </w:r>
      <w:proofErr w:type="spellEnd"/>
      <w:r w:rsidR="002371E3" w:rsidRPr="002335F1">
        <w:rPr>
          <w:rFonts w:ascii="Times New Roman" w:hAnsi="Times New Roman" w:cs="Times New Roman"/>
          <w:i/>
          <w:iCs/>
        </w:rPr>
        <w:t xml:space="preserve"> </w:t>
      </w:r>
      <w:proofErr w:type="spellStart"/>
      <w:r w:rsidR="002371E3" w:rsidRPr="002335F1">
        <w:rPr>
          <w:rFonts w:ascii="Times New Roman" w:hAnsi="Times New Roman" w:cs="Times New Roman"/>
          <w:i/>
          <w:iCs/>
        </w:rPr>
        <w:t>citrifolia</w:t>
      </w:r>
      <w:proofErr w:type="spellEnd"/>
      <w:r w:rsidR="002371E3" w:rsidRPr="002335F1">
        <w:rPr>
          <w:rFonts w:ascii="Times New Roman" w:hAnsi="Times New Roman" w:cs="Times New Roman"/>
        </w:rPr>
        <w:t xml:space="preserve"> exhibited the highest values for degree and closeness, as well as the second highest for interaction </w:t>
      </w:r>
      <w:r w:rsidR="002371E3" w:rsidRPr="00F44A95">
        <w:rPr>
          <w:rFonts w:ascii="Times New Roman" w:hAnsi="Times New Roman" w:cs="Times New Roman"/>
        </w:rPr>
        <w:t xml:space="preserve">strength. </w:t>
      </w:r>
      <w:r w:rsidR="002371E3" w:rsidRPr="008632E2">
        <w:rPr>
          <w:rFonts w:ascii="Times New Roman" w:hAnsi="Times New Roman" w:cs="Times New Roman"/>
          <w:i/>
          <w:iCs/>
        </w:rPr>
        <w:t xml:space="preserve">Ficus </w:t>
      </w:r>
      <w:proofErr w:type="spellStart"/>
      <w:r w:rsidR="002371E3" w:rsidRPr="008632E2">
        <w:rPr>
          <w:rFonts w:ascii="Times New Roman" w:hAnsi="Times New Roman" w:cs="Times New Roman"/>
          <w:i/>
          <w:iCs/>
        </w:rPr>
        <w:t>reflexa</w:t>
      </w:r>
      <w:proofErr w:type="spellEnd"/>
      <w:r w:rsidR="002371E3" w:rsidRPr="008632E2">
        <w:rPr>
          <w:rFonts w:ascii="Times New Roman" w:hAnsi="Times New Roman" w:cs="Times New Roman"/>
        </w:rPr>
        <w:t xml:space="preserve"> shared the highest degree value but showed greater interaction strength despite lower levels of weighted closeness compared to </w:t>
      </w:r>
      <w:proofErr w:type="spellStart"/>
      <w:r w:rsidR="002371E3" w:rsidRPr="008632E2">
        <w:rPr>
          <w:rFonts w:ascii="Times New Roman" w:hAnsi="Times New Roman" w:cs="Times New Roman"/>
          <w:i/>
          <w:iCs/>
        </w:rPr>
        <w:t>Morinda</w:t>
      </w:r>
      <w:proofErr w:type="spellEnd"/>
      <w:r w:rsidR="002371E3" w:rsidRPr="008632E2">
        <w:rPr>
          <w:rFonts w:ascii="Times New Roman" w:hAnsi="Times New Roman" w:cs="Times New Roman"/>
          <w:i/>
          <w:iCs/>
        </w:rPr>
        <w:t xml:space="preserve"> </w:t>
      </w:r>
      <w:proofErr w:type="spellStart"/>
      <w:r w:rsidR="002371E3" w:rsidRPr="008632E2">
        <w:rPr>
          <w:rFonts w:ascii="Times New Roman" w:hAnsi="Times New Roman" w:cs="Times New Roman"/>
          <w:i/>
          <w:iCs/>
        </w:rPr>
        <w:t>citrifolia</w:t>
      </w:r>
      <w:proofErr w:type="spellEnd"/>
      <w:r w:rsidR="002371E3" w:rsidRPr="008632E2">
        <w:rPr>
          <w:rFonts w:ascii="Times New Roman" w:hAnsi="Times New Roman" w:cs="Times New Roman"/>
        </w:rPr>
        <w:t>. Several introduced plant species (e.g.,</w:t>
      </w:r>
      <w:r w:rsidR="002371E3" w:rsidRPr="008632E2">
        <w:t xml:space="preserve"> </w:t>
      </w:r>
      <w:r w:rsidR="002371E3" w:rsidRPr="008632E2">
        <w:rPr>
          <w:rFonts w:ascii="Times New Roman" w:hAnsi="Times New Roman" w:cs="Times New Roman"/>
          <w:i/>
          <w:iCs/>
        </w:rPr>
        <w:t xml:space="preserve">Terminalia </w:t>
      </w:r>
      <w:proofErr w:type="spellStart"/>
      <w:r w:rsidR="002371E3" w:rsidRPr="008632E2">
        <w:rPr>
          <w:rFonts w:ascii="Times New Roman" w:hAnsi="Times New Roman" w:cs="Times New Roman"/>
          <w:i/>
          <w:iCs/>
        </w:rPr>
        <w:t>catappa</w:t>
      </w:r>
      <w:proofErr w:type="spellEnd"/>
      <w:r w:rsidR="002371E3" w:rsidRPr="008632E2">
        <w:rPr>
          <w:rFonts w:ascii="Times New Roman" w:hAnsi="Times New Roman" w:cs="Times New Roman"/>
          <w:i/>
          <w:iCs/>
        </w:rPr>
        <w:t>, Ananas comosus,</w:t>
      </w:r>
      <w:r w:rsidR="00091810" w:rsidRPr="008632E2">
        <w:rPr>
          <w:rFonts w:ascii="Times New Roman" w:hAnsi="Times New Roman" w:cs="Times New Roman"/>
          <w:i/>
          <w:iCs/>
        </w:rPr>
        <w:t xml:space="preserve"> </w:t>
      </w:r>
      <w:r w:rsidR="00091810" w:rsidRPr="008632E2">
        <w:rPr>
          <w:rFonts w:ascii="Times New Roman" w:hAnsi="Times New Roman" w:cs="Times New Roman"/>
        </w:rPr>
        <w:t>and</w:t>
      </w:r>
      <w:r w:rsidR="002371E3" w:rsidRPr="008632E2">
        <w:rPr>
          <w:rFonts w:ascii="Times New Roman" w:hAnsi="Times New Roman" w:cs="Times New Roman"/>
          <w:i/>
          <w:iCs/>
        </w:rPr>
        <w:t xml:space="preserve"> Ficus benghalensis</w:t>
      </w:r>
      <w:r w:rsidR="002371E3" w:rsidRPr="008632E2">
        <w:rPr>
          <w:rFonts w:ascii="Times New Roman" w:hAnsi="Times New Roman" w:cs="Times New Roman"/>
        </w:rPr>
        <w:t xml:space="preserve">) </w:t>
      </w:r>
      <w:r w:rsidR="002371E3" w:rsidRPr="002335F1">
        <w:rPr>
          <w:rFonts w:ascii="Times New Roman" w:hAnsi="Times New Roman" w:cs="Times New Roman"/>
        </w:rPr>
        <w:t xml:space="preserve">displayed a degree </w:t>
      </w:r>
      <w:r w:rsidR="003B4A59">
        <w:rPr>
          <w:rFonts w:ascii="Times New Roman" w:hAnsi="Times New Roman" w:cs="Times New Roman"/>
        </w:rPr>
        <w:t>lower</w:t>
      </w:r>
      <w:r w:rsidR="002371E3" w:rsidRPr="002335F1">
        <w:rPr>
          <w:rFonts w:ascii="Times New Roman" w:hAnsi="Times New Roman" w:cs="Times New Roman"/>
        </w:rPr>
        <w:t xml:space="preserve"> than 2, indicating interactions with only 2 individuals or fewer, alongside low levels of interaction strength and/or weighted closeness</w:t>
      </w:r>
      <w:r w:rsidR="008A0D3D">
        <w:rPr>
          <w:rFonts w:ascii="Times New Roman" w:hAnsi="Times New Roman" w:cs="Times New Roman"/>
        </w:rPr>
        <w:t xml:space="preserve"> (Fig</w:t>
      </w:r>
      <w:r w:rsidR="008D1D67">
        <w:rPr>
          <w:rFonts w:ascii="Times New Roman" w:hAnsi="Times New Roman" w:cs="Times New Roman"/>
        </w:rPr>
        <w:t>.</w:t>
      </w:r>
      <w:r w:rsidR="008A0D3D">
        <w:rPr>
          <w:rFonts w:ascii="Times New Roman" w:hAnsi="Times New Roman" w:cs="Times New Roman"/>
        </w:rPr>
        <w:t xml:space="preserve"> 2A)</w:t>
      </w:r>
    </w:p>
    <w:p w14:paraId="4BBDBDCC" w14:textId="57ED4DD6" w:rsidR="002D3944" w:rsidRDefault="003B4A59" w:rsidP="00A655C1">
      <w:pPr>
        <w:pStyle w:val="Ttulo3"/>
      </w:pPr>
      <w:proofErr w:type="spellStart"/>
      <w:r>
        <w:t>Efectiveness</w:t>
      </w:r>
      <w:proofErr w:type="spellEnd"/>
      <w:r>
        <w:t xml:space="preserve"> of reintroduced tortoises</w:t>
      </w:r>
      <w:r w:rsidR="00FA3680" w:rsidRPr="002335F1">
        <w:t>.</w:t>
      </w:r>
    </w:p>
    <w:p w14:paraId="559F0932" w14:textId="5D15D7BF" w:rsidR="003B4A59" w:rsidRDefault="002D3944" w:rsidP="003B4A59">
      <w:pPr>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We found that tortoises </w:t>
      </w:r>
      <w:r w:rsidR="002C1CF5">
        <w:rPr>
          <w:rFonts w:ascii="Times New Roman" w:hAnsi="Times New Roman" w:cs="Times New Roman"/>
        </w:rPr>
        <w:t xml:space="preserve">individuals </w:t>
      </w:r>
      <w:r w:rsidR="002C1CF5" w:rsidRPr="002C1CF5">
        <w:rPr>
          <w:rFonts w:ascii="Times New Roman" w:hAnsi="Times New Roman" w:cs="Times New Roman"/>
        </w:rPr>
        <w:t>exhibited marked differences in the observed frequencies</w:t>
      </w:r>
      <w:r w:rsidR="002C1CF5">
        <w:rPr>
          <w:rFonts w:ascii="Times New Roman" w:hAnsi="Times New Roman" w:cs="Times New Roman"/>
        </w:rPr>
        <w:t xml:space="preserve"> </w:t>
      </w:r>
      <w:r w:rsidR="002C1CF5" w:rsidRPr="002C1CF5">
        <w:rPr>
          <w:rFonts w:ascii="Times New Roman" w:hAnsi="Times New Roman" w:cs="Times New Roman"/>
        </w:rPr>
        <w:t>of</w:t>
      </w:r>
      <w:r w:rsidR="002C1CF5">
        <w:rPr>
          <w:rFonts w:ascii="Times New Roman" w:hAnsi="Times New Roman" w:cs="Times New Roman"/>
        </w:rPr>
        <w:t xml:space="preserve"> </w:t>
      </w:r>
      <w:r w:rsidR="00D81D3D">
        <w:rPr>
          <w:rFonts w:ascii="Times New Roman" w:hAnsi="Times New Roman" w:cs="Times New Roman"/>
        </w:rPr>
        <w:t xml:space="preserve">feeding </w:t>
      </w:r>
      <w:r w:rsidR="002C1CF5">
        <w:rPr>
          <w:rFonts w:ascii="Times New Roman" w:hAnsi="Times New Roman" w:cs="Times New Roman"/>
        </w:rPr>
        <w:t>events related to</w:t>
      </w:r>
      <w:r w:rsidR="002C1CF5" w:rsidRPr="002C1CF5">
        <w:rPr>
          <w:rFonts w:ascii="Times New Roman" w:hAnsi="Times New Roman" w:cs="Times New Roman"/>
        </w:rPr>
        <w:t xml:space="preserve"> </w:t>
      </w:r>
      <w:proofErr w:type="spellStart"/>
      <w:r w:rsidR="002C1CF5" w:rsidRPr="002C1CF5">
        <w:rPr>
          <w:rFonts w:ascii="Times New Roman" w:hAnsi="Times New Roman" w:cs="Times New Roman"/>
        </w:rPr>
        <w:t>detritivory</w:t>
      </w:r>
      <w:proofErr w:type="spellEnd"/>
      <w:r w:rsidR="002C1CF5" w:rsidRPr="002C1CF5">
        <w:rPr>
          <w:rFonts w:ascii="Times New Roman" w:hAnsi="Times New Roman" w:cs="Times New Roman"/>
        </w:rPr>
        <w:t>, browsing-grazing, and frugivory</w:t>
      </w:r>
      <w:r w:rsidR="002C1CF5" w:rsidRPr="002C1CF5">
        <w:rPr>
          <w:rFonts w:ascii="Times New Roman" w:hAnsi="Times New Roman" w:cs="Times New Roman"/>
          <w:lang w:val="en-US"/>
        </w:rPr>
        <w:t xml:space="preserve"> </w:t>
      </w:r>
      <w:r>
        <w:rPr>
          <w:rFonts w:ascii="Times New Roman" w:hAnsi="Times New Roman" w:cs="Times New Roman"/>
          <w:lang w:val="en-US"/>
        </w:rPr>
        <w:t xml:space="preserve">(Fig. 3A). </w:t>
      </w:r>
      <w:r w:rsidRPr="002D3944">
        <w:rPr>
          <w:rFonts w:ascii="Times New Roman" w:hAnsi="Times New Roman" w:cs="Times New Roman"/>
          <w:lang w:val="en-US"/>
        </w:rPr>
        <w:t xml:space="preserve">Most of the tortoises exhibited high qualitative values in their </w:t>
      </w:r>
      <w:proofErr w:type="spellStart"/>
      <w:r w:rsidRPr="002D3944">
        <w:rPr>
          <w:rFonts w:ascii="Times New Roman" w:hAnsi="Times New Roman" w:cs="Times New Roman"/>
          <w:lang w:val="en-US"/>
        </w:rPr>
        <w:t>detritivory</w:t>
      </w:r>
      <w:proofErr w:type="spellEnd"/>
      <w:r w:rsidRPr="002D3944">
        <w:rPr>
          <w:rFonts w:ascii="Times New Roman" w:hAnsi="Times New Roman" w:cs="Times New Roman"/>
          <w:lang w:val="en-US"/>
        </w:rPr>
        <w:t xml:space="preserve"> roles, while six individuals showed elevated quantitative values. Only one individual, T08, displayed intermediate values for both quantitative and qualitative aspects, indicating it acts as a detritivore on both exotic and native litter equally (Fig</w:t>
      </w:r>
      <w:r>
        <w:rPr>
          <w:rFonts w:ascii="Times New Roman" w:hAnsi="Times New Roman" w:cs="Times New Roman"/>
          <w:lang w:val="en-US"/>
        </w:rPr>
        <w:t>.</w:t>
      </w:r>
      <w:r w:rsidRPr="002D3944">
        <w:rPr>
          <w:rFonts w:ascii="Times New Roman" w:hAnsi="Times New Roman" w:cs="Times New Roman"/>
          <w:lang w:val="en-US"/>
        </w:rPr>
        <w:t xml:space="preserve"> 3C). Regarding browsing and grazing, half of the tortoises acted as antagonists of exotic plants, while the other half exhibited high quantitative values and intermediate qualitative values, </w:t>
      </w:r>
      <w:r w:rsidR="003B4A59">
        <w:rPr>
          <w:rFonts w:ascii="Times New Roman" w:hAnsi="Times New Roman" w:cs="Times New Roman"/>
          <w:lang w:val="en-US"/>
        </w:rPr>
        <w:t>indicating that</w:t>
      </w:r>
      <w:r w:rsidRPr="002D3944">
        <w:rPr>
          <w:rFonts w:ascii="Times New Roman" w:hAnsi="Times New Roman" w:cs="Times New Roman"/>
          <w:lang w:val="en-US"/>
        </w:rPr>
        <w:t xml:space="preserve"> they forage proportionately between exotic and native species</w:t>
      </w:r>
      <w:r>
        <w:rPr>
          <w:rFonts w:ascii="Times New Roman" w:hAnsi="Times New Roman" w:cs="Times New Roman"/>
          <w:lang w:val="en-US"/>
        </w:rPr>
        <w:t xml:space="preserve"> </w:t>
      </w:r>
      <w:r w:rsidRPr="002D3944">
        <w:rPr>
          <w:rFonts w:ascii="Times New Roman" w:hAnsi="Times New Roman" w:cs="Times New Roman"/>
          <w:lang w:val="en-US"/>
        </w:rPr>
        <w:t>(Fig</w:t>
      </w:r>
      <w:r>
        <w:rPr>
          <w:rFonts w:ascii="Times New Roman" w:hAnsi="Times New Roman" w:cs="Times New Roman"/>
          <w:lang w:val="en-US"/>
        </w:rPr>
        <w:t>.</w:t>
      </w:r>
      <w:r w:rsidRPr="002D3944">
        <w:rPr>
          <w:rFonts w:ascii="Times New Roman" w:hAnsi="Times New Roman" w:cs="Times New Roman"/>
          <w:lang w:val="en-US"/>
        </w:rPr>
        <w:t xml:space="preserve"> 3</w:t>
      </w:r>
      <w:r>
        <w:rPr>
          <w:rFonts w:ascii="Times New Roman" w:hAnsi="Times New Roman" w:cs="Times New Roman"/>
          <w:lang w:val="en-US"/>
        </w:rPr>
        <w:t>D</w:t>
      </w:r>
      <w:r w:rsidRPr="002D3944">
        <w:rPr>
          <w:rFonts w:ascii="Times New Roman" w:hAnsi="Times New Roman" w:cs="Times New Roman"/>
          <w:lang w:val="en-US"/>
        </w:rPr>
        <w:t>).</w:t>
      </w:r>
      <w:r>
        <w:rPr>
          <w:rFonts w:ascii="Times New Roman" w:hAnsi="Times New Roman" w:cs="Times New Roman"/>
          <w:i/>
          <w:iCs/>
          <w:sz w:val="28"/>
          <w:szCs w:val="28"/>
        </w:rPr>
        <w:t xml:space="preserve"> </w:t>
      </w:r>
      <w:r w:rsidRPr="002D3944">
        <w:rPr>
          <w:rFonts w:ascii="Times New Roman" w:hAnsi="Times New Roman" w:cs="Times New Roman"/>
          <w:lang w:val="en-US"/>
        </w:rPr>
        <w:t>In contrast, the vast majority of the tortoises dispersed seeds from native plants, but only three individuals displayed high quantitative values</w:t>
      </w:r>
      <w:r>
        <w:rPr>
          <w:rFonts w:ascii="Times New Roman" w:hAnsi="Times New Roman" w:cs="Times New Roman"/>
          <w:lang w:val="en-US"/>
        </w:rPr>
        <w:t xml:space="preserve"> (Fig.3E)</w:t>
      </w:r>
      <w:r w:rsidRPr="002D3944">
        <w:rPr>
          <w:rFonts w:ascii="Times New Roman" w:hAnsi="Times New Roman" w:cs="Times New Roman"/>
          <w:lang w:val="en-US"/>
        </w:rPr>
        <w:t xml:space="preserve">. Notable variation was observed in the effectiveness of individual tortoises across different ecological processes. Some individuals exhibited high effectiveness across all three processes, others showed high </w:t>
      </w:r>
      <w:r w:rsidRPr="002D3944">
        <w:rPr>
          <w:rFonts w:ascii="Times New Roman" w:hAnsi="Times New Roman" w:cs="Times New Roman"/>
          <w:lang w:val="en-US"/>
        </w:rPr>
        <w:lastRenderedPageBreak/>
        <w:t>effectiveness in at least one ecological process, and some displayed low effectiveness in all three.</w:t>
      </w:r>
      <w:r>
        <w:rPr>
          <w:rFonts w:ascii="Times New Roman" w:hAnsi="Times New Roman" w:cs="Times New Roman"/>
          <w:lang w:val="en-US"/>
        </w:rPr>
        <w:t xml:space="preserve"> </w:t>
      </w:r>
      <w:r w:rsidRPr="002D3944">
        <w:rPr>
          <w:rFonts w:ascii="Times New Roman" w:hAnsi="Times New Roman" w:cs="Times New Roman"/>
          <w:lang w:val="en-US"/>
        </w:rPr>
        <w:t xml:space="preserve">For instance, T03 demonstrated high effectiveness as a detritivore of native litter and as a browser-grazer of exotic flora but had low effectiveness in seed dispersal, with most seeds dispersed belonging to exotic flora. On the other hand, T08 showed high effectiveness in browsing-grazing exotic flora, dispersing a high number of native seeds, and consuming </w:t>
      </w:r>
      <w:r w:rsidR="005065B6">
        <w:rPr>
          <w:rFonts w:ascii="Times New Roman" w:hAnsi="Times New Roman" w:cs="Times New Roman"/>
          <w:lang w:val="en-US"/>
        </w:rPr>
        <w:t xml:space="preserve">equally large amount of </w:t>
      </w:r>
      <w:r w:rsidRPr="002D3944">
        <w:rPr>
          <w:rFonts w:ascii="Times New Roman" w:hAnsi="Times New Roman" w:cs="Times New Roman"/>
          <w:lang w:val="en-US"/>
        </w:rPr>
        <w:t xml:space="preserve">litter from both exotic and native species. Lastly, T11 exhibited low effectiveness in </w:t>
      </w:r>
      <w:proofErr w:type="spellStart"/>
      <w:r w:rsidRPr="002D3944">
        <w:rPr>
          <w:rFonts w:ascii="Times New Roman" w:hAnsi="Times New Roman" w:cs="Times New Roman"/>
          <w:lang w:val="en-US"/>
        </w:rPr>
        <w:t>detritivory</w:t>
      </w:r>
      <w:proofErr w:type="spellEnd"/>
      <w:r w:rsidRPr="002D3944">
        <w:rPr>
          <w:rFonts w:ascii="Times New Roman" w:hAnsi="Times New Roman" w:cs="Times New Roman"/>
          <w:lang w:val="en-US"/>
        </w:rPr>
        <w:t>, browsing and grazing exotic flora, and seed dispersal</w:t>
      </w:r>
      <w:r>
        <w:rPr>
          <w:rFonts w:ascii="Times New Roman" w:hAnsi="Times New Roman" w:cs="Times New Roman"/>
          <w:lang w:val="en-US"/>
        </w:rPr>
        <w:t xml:space="preserve"> of native species</w:t>
      </w:r>
      <w:r w:rsidRPr="002D3944">
        <w:rPr>
          <w:rFonts w:ascii="Times New Roman" w:hAnsi="Times New Roman" w:cs="Times New Roman"/>
          <w:lang w:val="en-US"/>
        </w:rPr>
        <w:t>.</w:t>
      </w:r>
    </w:p>
    <w:p w14:paraId="36E32B96" w14:textId="09AA041B" w:rsidR="003B4A59" w:rsidRPr="003B4A59" w:rsidRDefault="003B4A59" w:rsidP="00A655C1">
      <w:pPr>
        <w:pStyle w:val="Ttulo3"/>
        <w:rPr>
          <w:lang w:val="en-US"/>
        </w:rPr>
      </w:pPr>
      <w:r w:rsidRPr="003B4A59">
        <w:rPr>
          <w:lang w:val="en-US"/>
        </w:rPr>
        <w:t xml:space="preserve">Topological and structural roles </w:t>
      </w:r>
      <w:r>
        <w:rPr>
          <w:lang w:val="en-US"/>
        </w:rPr>
        <w:t>of tortoises</w:t>
      </w:r>
      <w:r w:rsidR="003F23EC">
        <w:rPr>
          <w:lang w:val="en-US"/>
        </w:rPr>
        <w:t>.</w:t>
      </w:r>
    </w:p>
    <w:p w14:paraId="53351A9C" w14:textId="4781A2C9" w:rsidR="00CF3B24" w:rsidRPr="002335F1" w:rsidRDefault="00A05D16" w:rsidP="002D3944">
      <w:pPr>
        <w:spacing w:before="240" w:after="240" w:line="480" w:lineRule="auto"/>
        <w:jc w:val="both"/>
        <w:rPr>
          <w:rFonts w:ascii="Times New Roman" w:hAnsi="Times New Roman" w:cs="Times New Roman"/>
        </w:rPr>
      </w:pPr>
      <w:r w:rsidRPr="002335F1">
        <w:rPr>
          <w:rFonts w:ascii="Times New Roman" w:hAnsi="Times New Roman" w:cs="Times New Roman"/>
        </w:rPr>
        <w:tab/>
      </w:r>
      <w:r w:rsidR="001176B8" w:rsidRPr="001176B8">
        <w:rPr>
          <w:rFonts w:ascii="Times New Roman" w:hAnsi="Times New Roman" w:cs="Times New Roman"/>
        </w:rPr>
        <w:t xml:space="preserve">Overall, individuals of giant tortoises did not maintain their topological roles in the three individual-based networks. We did not </w:t>
      </w:r>
      <w:proofErr w:type="gramStart"/>
      <w:r w:rsidR="001176B8" w:rsidRPr="001176B8">
        <w:rPr>
          <w:rFonts w:ascii="Times New Roman" w:hAnsi="Times New Roman" w:cs="Times New Roman"/>
        </w:rPr>
        <w:t>found</w:t>
      </w:r>
      <w:proofErr w:type="gramEnd"/>
      <w:r w:rsidR="001176B8" w:rsidRPr="001176B8">
        <w:rPr>
          <w:rFonts w:ascii="Times New Roman" w:hAnsi="Times New Roman" w:cs="Times New Roman"/>
        </w:rPr>
        <w:t xml:space="preserve"> consistent significant relationships between the normalized degree, interaction strength and weighted closeness of same individuals in the three different ecological processes (Figure 4). We only found positive significant relationships </w:t>
      </w:r>
      <w:proofErr w:type="gramStart"/>
      <w:r w:rsidR="001176B8" w:rsidRPr="001176B8">
        <w:rPr>
          <w:rFonts w:ascii="Times New Roman" w:hAnsi="Times New Roman" w:cs="Times New Roman"/>
        </w:rPr>
        <w:t>among  the</w:t>
      </w:r>
      <w:proofErr w:type="gramEnd"/>
      <w:r w:rsidR="001176B8" w:rsidRPr="001176B8">
        <w:rPr>
          <w:rFonts w:ascii="Times New Roman" w:hAnsi="Times New Roman" w:cs="Times New Roman"/>
        </w:rPr>
        <w:t xml:space="preserve"> weighted closeness of individuals in </w:t>
      </w:r>
      <w:proofErr w:type="spellStart"/>
      <w:r w:rsidR="001176B8" w:rsidRPr="001176B8">
        <w:rPr>
          <w:rFonts w:ascii="Times New Roman" w:hAnsi="Times New Roman" w:cs="Times New Roman"/>
        </w:rPr>
        <w:t>detritivory</w:t>
      </w:r>
      <w:proofErr w:type="spellEnd"/>
      <w:r w:rsidR="001176B8" w:rsidRPr="001176B8">
        <w:rPr>
          <w:rFonts w:ascii="Times New Roman" w:hAnsi="Times New Roman" w:cs="Times New Roman"/>
        </w:rPr>
        <w:t xml:space="preserve"> and frugivory and browsing and grazing, and among the normalized degree of individuals in </w:t>
      </w:r>
      <w:proofErr w:type="spellStart"/>
      <w:r w:rsidR="001176B8" w:rsidRPr="001176B8">
        <w:rPr>
          <w:rFonts w:ascii="Times New Roman" w:hAnsi="Times New Roman" w:cs="Times New Roman"/>
        </w:rPr>
        <w:t>detritivory</w:t>
      </w:r>
      <w:proofErr w:type="spellEnd"/>
      <w:r w:rsidR="001176B8" w:rsidRPr="001176B8">
        <w:rPr>
          <w:rFonts w:ascii="Times New Roman" w:hAnsi="Times New Roman" w:cs="Times New Roman"/>
        </w:rPr>
        <w:t xml:space="preserve"> and frugivory and seed dispersal (Figure 4)</w:t>
      </w:r>
      <w:r w:rsidR="00611019" w:rsidRPr="00DD6521">
        <w:rPr>
          <w:rFonts w:ascii="Times New Roman" w:hAnsi="Times New Roman" w:cs="Times New Roman"/>
        </w:rPr>
        <w:t>.</w:t>
      </w:r>
      <w:r w:rsidR="00994BEF">
        <w:rPr>
          <w:rFonts w:ascii="Times New Roman" w:hAnsi="Times New Roman" w:cs="Times New Roman"/>
        </w:rPr>
        <w:t xml:space="preserve"> </w:t>
      </w:r>
      <w:r w:rsidR="001176B8">
        <w:rPr>
          <w:rFonts w:ascii="Times New Roman" w:hAnsi="Times New Roman" w:cs="Times New Roman"/>
        </w:rPr>
        <w:t xml:space="preserve">All individual-based networks showed </w:t>
      </w:r>
      <w:r w:rsidR="00D81D3D">
        <w:rPr>
          <w:rFonts w:ascii="Times New Roman" w:hAnsi="Times New Roman" w:cs="Times New Roman"/>
        </w:rPr>
        <w:t xml:space="preserve">modular </w:t>
      </w:r>
      <w:r w:rsidR="001176B8">
        <w:rPr>
          <w:rFonts w:ascii="Times New Roman" w:hAnsi="Times New Roman" w:cs="Times New Roman"/>
        </w:rPr>
        <w:t xml:space="preserve">patterns that deviate from random: </w:t>
      </w:r>
      <w:r w:rsidR="005065B6">
        <w:rPr>
          <w:rFonts w:ascii="Times New Roman" w:hAnsi="Times New Roman" w:cs="Times New Roman"/>
        </w:rPr>
        <w:t xml:space="preserve">the </w:t>
      </w:r>
      <w:proofErr w:type="spellStart"/>
      <w:r w:rsidR="00886DD3">
        <w:rPr>
          <w:rFonts w:ascii="Times New Roman" w:hAnsi="Times New Roman" w:cs="Times New Roman"/>
        </w:rPr>
        <w:t>detritivory</w:t>
      </w:r>
      <w:proofErr w:type="spellEnd"/>
      <w:r w:rsidR="00886DD3">
        <w:rPr>
          <w:rFonts w:ascii="Times New Roman" w:hAnsi="Times New Roman" w:cs="Times New Roman"/>
        </w:rPr>
        <w:t xml:space="preserve"> </w:t>
      </w:r>
      <w:r w:rsidR="008E202C">
        <w:rPr>
          <w:rFonts w:ascii="Times New Roman" w:hAnsi="Times New Roman" w:cs="Times New Roman"/>
        </w:rPr>
        <w:t xml:space="preserve">interaction </w:t>
      </w:r>
      <w:r w:rsidR="00886DD3">
        <w:rPr>
          <w:rFonts w:ascii="Times New Roman" w:hAnsi="Times New Roman" w:cs="Times New Roman"/>
        </w:rPr>
        <w:t>network showed a higher modularity (</w:t>
      </w:r>
      <w:r w:rsidR="00886DD3" w:rsidRPr="002335F1">
        <w:rPr>
          <w:rFonts w:ascii="Times New Roman" w:hAnsi="Times New Roman" w:cs="Times New Roman"/>
        </w:rPr>
        <w:t>Q observed:</w:t>
      </w:r>
      <w:r w:rsidR="00886DD3">
        <w:rPr>
          <w:rFonts w:ascii="Times New Roman" w:hAnsi="Times New Roman" w:cs="Times New Roman"/>
        </w:rPr>
        <w:t xml:space="preserve"> 0.3, </w:t>
      </w:r>
      <w:r w:rsidR="00886DD3" w:rsidRPr="002335F1">
        <w:rPr>
          <w:rFonts w:ascii="Times New Roman" w:hAnsi="Times New Roman" w:cs="Times New Roman"/>
        </w:rPr>
        <w:t>Q expected:</w:t>
      </w:r>
      <w:r w:rsidR="00886DD3">
        <w:rPr>
          <w:rFonts w:ascii="Times New Roman" w:hAnsi="Times New Roman" w:cs="Times New Roman"/>
        </w:rPr>
        <w:t xml:space="preserve"> 0.13 , </w:t>
      </w:r>
      <w:r w:rsidR="00886DD3" w:rsidRPr="002335F1">
        <w:rPr>
          <w:rFonts w:ascii="Times New Roman" w:hAnsi="Times New Roman" w:cs="Times New Roman"/>
        </w:rPr>
        <w:t>Z-score:</w:t>
      </w:r>
      <w:r w:rsidR="00886DD3">
        <w:rPr>
          <w:rFonts w:ascii="Times New Roman" w:hAnsi="Times New Roman" w:cs="Times New Roman"/>
        </w:rPr>
        <w:t xml:space="preserve"> 8.88) with 4 modules </w:t>
      </w:r>
      <w:r w:rsidR="008E202C">
        <w:rPr>
          <w:rFonts w:ascii="Times New Roman" w:hAnsi="Times New Roman" w:cs="Times New Roman"/>
        </w:rPr>
        <w:t>(Fig</w:t>
      </w:r>
      <w:r w:rsidR="008D1D67">
        <w:rPr>
          <w:rFonts w:ascii="Times New Roman" w:hAnsi="Times New Roman" w:cs="Times New Roman"/>
        </w:rPr>
        <w:t>.</w:t>
      </w:r>
      <w:r w:rsidR="008E202C">
        <w:rPr>
          <w:rFonts w:ascii="Times New Roman" w:hAnsi="Times New Roman" w:cs="Times New Roman"/>
        </w:rPr>
        <w:t xml:space="preserve"> S3)</w:t>
      </w:r>
      <w:r w:rsidR="00D81D3D">
        <w:rPr>
          <w:rFonts w:ascii="Times New Roman" w:hAnsi="Times New Roman" w:cs="Times New Roman"/>
        </w:rPr>
        <w:t>;</w:t>
      </w:r>
      <w:r w:rsidR="001176B8">
        <w:rPr>
          <w:rFonts w:ascii="Times New Roman" w:hAnsi="Times New Roman" w:cs="Times New Roman"/>
        </w:rPr>
        <w:t xml:space="preserve"> b</w:t>
      </w:r>
      <w:r w:rsidR="00886DD3">
        <w:rPr>
          <w:rFonts w:ascii="Times New Roman" w:hAnsi="Times New Roman" w:cs="Times New Roman"/>
        </w:rPr>
        <w:t>rowsing-grazing</w:t>
      </w:r>
      <w:r w:rsidR="00886DD3" w:rsidRPr="002335F1">
        <w:rPr>
          <w:rFonts w:ascii="Times New Roman" w:hAnsi="Times New Roman" w:cs="Times New Roman"/>
        </w:rPr>
        <w:t xml:space="preserve"> </w:t>
      </w:r>
      <w:r w:rsidR="002130D7" w:rsidRPr="002335F1">
        <w:rPr>
          <w:rFonts w:ascii="Times New Roman" w:hAnsi="Times New Roman" w:cs="Times New Roman"/>
        </w:rPr>
        <w:t>interaction network showed lower modularity (Q observed: 0.3</w:t>
      </w:r>
      <w:r w:rsidR="00886DD3">
        <w:rPr>
          <w:rFonts w:ascii="Times New Roman" w:hAnsi="Times New Roman" w:cs="Times New Roman"/>
        </w:rPr>
        <w:t>4</w:t>
      </w:r>
      <w:r w:rsidR="002130D7" w:rsidRPr="002335F1">
        <w:rPr>
          <w:rFonts w:ascii="Times New Roman" w:hAnsi="Times New Roman" w:cs="Times New Roman"/>
        </w:rPr>
        <w:t>, Q expected: 0.4</w:t>
      </w:r>
      <w:r w:rsidR="00886DD3">
        <w:rPr>
          <w:rFonts w:ascii="Times New Roman" w:hAnsi="Times New Roman" w:cs="Times New Roman"/>
        </w:rPr>
        <w:t>4</w:t>
      </w:r>
      <w:r w:rsidR="002130D7" w:rsidRPr="002335F1">
        <w:rPr>
          <w:rFonts w:ascii="Times New Roman" w:hAnsi="Times New Roman" w:cs="Times New Roman"/>
        </w:rPr>
        <w:t>, Z-score: -</w:t>
      </w:r>
      <w:r w:rsidR="00886DD3">
        <w:rPr>
          <w:rFonts w:ascii="Times New Roman" w:hAnsi="Times New Roman" w:cs="Times New Roman"/>
        </w:rPr>
        <w:t>8.38</w:t>
      </w:r>
      <w:r w:rsidR="002130D7" w:rsidRPr="002335F1">
        <w:rPr>
          <w:rFonts w:ascii="Times New Roman" w:hAnsi="Times New Roman" w:cs="Times New Roman"/>
        </w:rPr>
        <w:t xml:space="preserve">), forming </w:t>
      </w:r>
      <w:r w:rsidR="00886DD3">
        <w:rPr>
          <w:rFonts w:ascii="Times New Roman" w:hAnsi="Times New Roman" w:cs="Times New Roman"/>
        </w:rPr>
        <w:t>five</w:t>
      </w:r>
      <w:r w:rsidR="00886DD3" w:rsidRPr="002335F1">
        <w:rPr>
          <w:rFonts w:ascii="Times New Roman" w:hAnsi="Times New Roman" w:cs="Times New Roman"/>
        </w:rPr>
        <w:t xml:space="preserve"> </w:t>
      </w:r>
      <w:r w:rsidR="002130D7" w:rsidRPr="002335F1">
        <w:rPr>
          <w:rFonts w:ascii="Times New Roman" w:hAnsi="Times New Roman" w:cs="Times New Roman"/>
        </w:rPr>
        <w:t>modules</w:t>
      </w:r>
      <w:r w:rsidR="008E202C">
        <w:rPr>
          <w:rFonts w:ascii="Times New Roman" w:hAnsi="Times New Roman" w:cs="Times New Roman"/>
        </w:rPr>
        <w:t xml:space="preserve"> (Fig</w:t>
      </w:r>
      <w:r w:rsidR="008D1D67">
        <w:rPr>
          <w:rFonts w:ascii="Times New Roman" w:hAnsi="Times New Roman" w:cs="Times New Roman"/>
        </w:rPr>
        <w:t>.</w:t>
      </w:r>
      <w:r w:rsidR="008E202C">
        <w:rPr>
          <w:rFonts w:ascii="Times New Roman" w:hAnsi="Times New Roman" w:cs="Times New Roman"/>
        </w:rPr>
        <w:t xml:space="preserve"> S3)</w:t>
      </w:r>
      <w:r w:rsidR="001176B8">
        <w:rPr>
          <w:rFonts w:ascii="Times New Roman" w:hAnsi="Times New Roman" w:cs="Times New Roman"/>
        </w:rPr>
        <w:t xml:space="preserve"> and </w:t>
      </w:r>
      <w:r w:rsidR="00886DD3">
        <w:rPr>
          <w:rFonts w:ascii="Times New Roman" w:hAnsi="Times New Roman" w:cs="Times New Roman"/>
        </w:rPr>
        <w:t>frugivory and seed dispersal</w:t>
      </w:r>
      <w:r w:rsidR="00886DD3" w:rsidRPr="002335F1">
        <w:rPr>
          <w:rFonts w:ascii="Times New Roman" w:hAnsi="Times New Roman" w:cs="Times New Roman"/>
        </w:rPr>
        <w:t xml:space="preserve"> </w:t>
      </w:r>
      <w:r w:rsidR="002130D7" w:rsidRPr="002335F1">
        <w:rPr>
          <w:rFonts w:ascii="Times New Roman" w:hAnsi="Times New Roman" w:cs="Times New Roman"/>
        </w:rPr>
        <w:t xml:space="preserve">interaction network exhibited a </w:t>
      </w:r>
      <w:r w:rsidR="001176B8">
        <w:rPr>
          <w:rFonts w:ascii="Times New Roman" w:hAnsi="Times New Roman" w:cs="Times New Roman"/>
        </w:rPr>
        <w:t xml:space="preserve">higher </w:t>
      </w:r>
      <w:r w:rsidR="002130D7" w:rsidRPr="002335F1">
        <w:rPr>
          <w:rFonts w:ascii="Times New Roman" w:hAnsi="Times New Roman" w:cs="Times New Roman"/>
        </w:rPr>
        <w:t>modular structure</w:t>
      </w:r>
      <w:r w:rsidR="00886DD3">
        <w:rPr>
          <w:rFonts w:ascii="Times New Roman" w:hAnsi="Times New Roman" w:cs="Times New Roman"/>
        </w:rPr>
        <w:t xml:space="preserve"> </w:t>
      </w:r>
      <w:r w:rsidR="002130D7" w:rsidRPr="002335F1">
        <w:rPr>
          <w:rFonts w:ascii="Times New Roman" w:hAnsi="Times New Roman" w:cs="Times New Roman"/>
        </w:rPr>
        <w:t>(Q observed: 0.</w:t>
      </w:r>
      <w:r w:rsidR="00886DD3">
        <w:rPr>
          <w:rFonts w:ascii="Times New Roman" w:hAnsi="Times New Roman" w:cs="Times New Roman"/>
        </w:rPr>
        <w:t>44</w:t>
      </w:r>
      <w:r w:rsidR="002130D7" w:rsidRPr="002335F1">
        <w:rPr>
          <w:rFonts w:ascii="Times New Roman" w:hAnsi="Times New Roman" w:cs="Times New Roman"/>
        </w:rPr>
        <w:t>, Q expected: 0.</w:t>
      </w:r>
      <w:r w:rsidR="00886DD3">
        <w:rPr>
          <w:rFonts w:ascii="Times New Roman" w:hAnsi="Times New Roman" w:cs="Times New Roman"/>
        </w:rPr>
        <w:t>16</w:t>
      </w:r>
      <w:r w:rsidR="002130D7" w:rsidRPr="002335F1">
        <w:rPr>
          <w:rFonts w:ascii="Times New Roman" w:hAnsi="Times New Roman" w:cs="Times New Roman"/>
        </w:rPr>
        <w:t xml:space="preserve">, Z-score: </w:t>
      </w:r>
      <w:r w:rsidR="00886DD3">
        <w:rPr>
          <w:rFonts w:ascii="Times New Roman" w:hAnsi="Times New Roman" w:cs="Times New Roman"/>
        </w:rPr>
        <w:t>3.88</w:t>
      </w:r>
      <w:r w:rsidR="002130D7" w:rsidRPr="002335F1">
        <w:rPr>
          <w:rFonts w:ascii="Times New Roman" w:hAnsi="Times New Roman" w:cs="Times New Roman"/>
        </w:rPr>
        <w:t xml:space="preserve">), with </w:t>
      </w:r>
      <w:r w:rsidR="00886DD3">
        <w:rPr>
          <w:rFonts w:ascii="Times New Roman" w:hAnsi="Times New Roman" w:cs="Times New Roman"/>
        </w:rPr>
        <w:t>four</w:t>
      </w:r>
      <w:r w:rsidR="00886DD3" w:rsidRPr="002335F1">
        <w:rPr>
          <w:rFonts w:ascii="Times New Roman" w:hAnsi="Times New Roman" w:cs="Times New Roman"/>
        </w:rPr>
        <w:t xml:space="preserve"> </w:t>
      </w:r>
      <w:r w:rsidR="002130D7" w:rsidRPr="002335F1">
        <w:rPr>
          <w:rFonts w:ascii="Times New Roman" w:hAnsi="Times New Roman" w:cs="Times New Roman"/>
        </w:rPr>
        <w:t>modules</w:t>
      </w:r>
      <w:r w:rsidR="008E202C">
        <w:rPr>
          <w:rFonts w:ascii="Times New Roman" w:hAnsi="Times New Roman" w:cs="Times New Roman"/>
        </w:rPr>
        <w:t xml:space="preserve"> (Fig</w:t>
      </w:r>
      <w:r w:rsidR="008D1D67">
        <w:rPr>
          <w:rFonts w:ascii="Times New Roman" w:hAnsi="Times New Roman" w:cs="Times New Roman"/>
        </w:rPr>
        <w:t>.</w:t>
      </w:r>
      <w:r w:rsidR="008E202C">
        <w:rPr>
          <w:rFonts w:ascii="Times New Roman" w:hAnsi="Times New Roman" w:cs="Times New Roman"/>
        </w:rPr>
        <w:t xml:space="preserve"> S3)</w:t>
      </w:r>
      <w:r w:rsidR="005065B6">
        <w:rPr>
          <w:rFonts w:ascii="Times New Roman" w:hAnsi="Times New Roman" w:cs="Times New Roman"/>
        </w:rPr>
        <w:t>, than expected by chance</w:t>
      </w:r>
      <w:r w:rsidR="002130D7" w:rsidRPr="002335F1">
        <w:rPr>
          <w:rFonts w:ascii="Times New Roman" w:hAnsi="Times New Roman" w:cs="Times New Roman"/>
        </w:rPr>
        <w:t xml:space="preserve">. </w:t>
      </w:r>
      <w:r w:rsidR="00D81D3D">
        <w:rPr>
          <w:rFonts w:ascii="Times New Roman" w:hAnsi="Times New Roman" w:cs="Times New Roman"/>
        </w:rPr>
        <w:t>Individual tortoises</w:t>
      </w:r>
      <w:r w:rsidR="00D40F3A" w:rsidRPr="00D40F3A">
        <w:rPr>
          <w:rFonts w:ascii="Times New Roman" w:hAnsi="Times New Roman" w:cs="Times New Roman"/>
        </w:rPr>
        <w:t xml:space="preserve"> generally showed low among-module connectivity (c) and within-module connectivity (z) in all ecological processes, thus exhibiting mostly peripheral roles in all ecological processes (Fig. 5A). Only one tortoise </w:t>
      </w:r>
      <w:r w:rsidR="00D40F3A" w:rsidRPr="00D40F3A">
        <w:rPr>
          <w:rFonts w:ascii="Times New Roman" w:hAnsi="Times New Roman" w:cs="Times New Roman"/>
        </w:rPr>
        <w:lastRenderedPageBreak/>
        <w:t xml:space="preserve">(T06) exhibited a module-hub role in browsing and grazing ecological network. (Fig. 5A).  Thus, 90% of individuals retained their peripheral structural role across all individual-based </w:t>
      </w:r>
      <w:proofErr w:type="gramStart"/>
      <w:r w:rsidR="00D40F3A" w:rsidRPr="00D40F3A">
        <w:rPr>
          <w:rFonts w:ascii="Times New Roman" w:hAnsi="Times New Roman" w:cs="Times New Roman"/>
        </w:rPr>
        <w:t xml:space="preserve">networks </w:t>
      </w:r>
      <w:r w:rsidR="005065B6">
        <w:rPr>
          <w:rFonts w:ascii="Times New Roman" w:hAnsi="Times New Roman" w:cs="Times New Roman"/>
        </w:rPr>
        <w:t xml:space="preserve"> and</w:t>
      </w:r>
      <w:proofErr w:type="gramEnd"/>
      <w:r w:rsidR="005065B6">
        <w:rPr>
          <w:rFonts w:ascii="Times New Roman" w:hAnsi="Times New Roman" w:cs="Times New Roman"/>
        </w:rPr>
        <w:t xml:space="preserve"> only one individual switch its structural role </w:t>
      </w:r>
      <w:r w:rsidR="00D40F3A" w:rsidRPr="00D40F3A">
        <w:rPr>
          <w:rFonts w:ascii="Times New Roman" w:hAnsi="Times New Roman" w:cs="Times New Roman"/>
        </w:rPr>
        <w:t xml:space="preserve">(Fig. 5A). Further, no significant correlation was found among-module connectivity (c) and within-module connectivity (z) values of individual tortoises across different ecological processes, indicating that individuals </w:t>
      </w:r>
      <w:proofErr w:type="spellStart"/>
      <w:r w:rsidR="00D40F3A" w:rsidRPr="00D40F3A">
        <w:rPr>
          <w:rFonts w:ascii="Times New Roman" w:hAnsi="Times New Roman" w:cs="Times New Roman"/>
        </w:rPr>
        <w:t>mantain</w:t>
      </w:r>
      <w:proofErr w:type="spellEnd"/>
      <w:r w:rsidR="00D40F3A" w:rsidRPr="00D40F3A">
        <w:rPr>
          <w:rFonts w:ascii="Times New Roman" w:hAnsi="Times New Roman" w:cs="Times New Roman"/>
        </w:rPr>
        <w:t xml:space="preserve"> they structural role but individual connectivity values are not related among individual-based networks</w:t>
      </w:r>
      <w:r w:rsidR="00D40F3A">
        <w:rPr>
          <w:rFonts w:ascii="Times New Roman" w:hAnsi="Times New Roman" w:cs="Times New Roman"/>
        </w:rPr>
        <w:t xml:space="preserve"> </w:t>
      </w:r>
      <w:r w:rsidR="00D40F3A" w:rsidRPr="00D40F3A">
        <w:rPr>
          <w:rFonts w:ascii="Times New Roman" w:hAnsi="Times New Roman" w:cs="Times New Roman"/>
        </w:rPr>
        <w:t>(Fig. 5</w:t>
      </w:r>
      <w:r w:rsidR="00D40F3A">
        <w:rPr>
          <w:rFonts w:ascii="Times New Roman" w:hAnsi="Times New Roman" w:cs="Times New Roman"/>
        </w:rPr>
        <w:t>B</w:t>
      </w:r>
      <w:r w:rsidR="00D40F3A" w:rsidRPr="00D40F3A">
        <w:rPr>
          <w:rFonts w:ascii="Times New Roman" w:hAnsi="Times New Roman" w:cs="Times New Roman"/>
        </w:rPr>
        <w:t>).</w:t>
      </w:r>
    </w:p>
    <w:p w14:paraId="374AA65E" w14:textId="77777777" w:rsidR="00E24006" w:rsidRPr="002335F1" w:rsidRDefault="00E24006" w:rsidP="00A655C1">
      <w:pPr>
        <w:pStyle w:val="Ttulo2"/>
      </w:pPr>
      <w:r w:rsidRPr="002335F1">
        <w:t>Discussion</w:t>
      </w:r>
      <w:r w:rsidR="00EF6A58" w:rsidRPr="002335F1">
        <w:t>.</w:t>
      </w:r>
    </w:p>
    <w:p w14:paraId="1DD0E9D1" w14:textId="1621180A" w:rsidR="004803A1" w:rsidRPr="002D10BD" w:rsidRDefault="00AD079F"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 xml:space="preserve">Our study highlights the pivotal importance of restoring lost ecological interactions through the reintroduction of a keystone species, </w:t>
      </w:r>
      <w:r w:rsidR="00C547EF" w:rsidRPr="002335F1">
        <w:rPr>
          <w:rFonts w:ascii="Times New Roman" w:eastAsia="Times New Roman" w:hAnsi="Times New Roman" w:cs="Times New Roman"/>
          <w:kern w:val="0"/>
          <w:lang w:eastAsia="es-ES_tradnl"/>
          <w14:ligatures w14:val="none"/>
        </w:rPr>
        <w:t>the Aldabra giant tortoise</w:t>
      </w:r>
      <w:r w:rsidRPr="002335F1">
        <w:rPr>
          <w:rFonts w:ascii="Times New Roman" w:eastAsia="Times New Roman" w:hAnsi="Times New Roman" w:cs="Times New Roman"/>
          <w:kern w:val="0"/>
          <w:lang w:eastAsia="es-ES_tradnl"/>
          <w14:ligatures w14:val="none"/>
        </w:rPr>
        <w:t xml:space="preserve"> </w:t>
      </w:r>
      <w:r w:rsidR="00C547EF" w:rsidRPr="002335F1">
        <w:rPr>
          <w:rFonts w:ascii="Times New Roman" w:eastAsia="Times New Roman" w:hAnsi="Times New Roman" w:cs="Times New Roman"/>
          <w:kern w:val="0"/>
          <w:lang w:eastAsia="es-ES_tradnl"/>
          <w14:ligatures w14:val="none"/>
        </w:rPr>
        <w:t>(</w:t>
      </w:r>
      <w:proofErr w:type="spellStart"/>
      <w:r w:rsidRPr="002335F1">
        <w:rPr>
          <w:rFonts w:ascii="Times New Roman" w:eastAsia="Times New Roman" w:hAnsi="Times New Roman" w:cs="Times New Roman"/>
          <w:i/>
          <w:kern w:val="0"/>
          <w:lang w:eastAsia="es-ES_tradnl"/>
          <w14:ligatures w14:val="none"/>
        </w:rPr>
        <w:t>Aldabrachelys</w:t>
      </w:r>
      <w:proofErr w:type="spellEnd"/>
      <w:r w:rsidRPr="002335F1">
        <w:rPr>
          <w:rFonts w:ascii="Times New Roman" w:eastAsia="Times New Roman" w:hAnsi="Times New Roman" w:cs="Times New Roman"/>
          <w:i/>
          <w:kern w:val="0"/>
          <w:lang w:eastAsia="es-ES_tradnl"/>
          <w14:ligatures w14:val="none"/>
        </w:rPr>
        <w:t xml:space="preserve"> </w:t>
      </w:r>
      <w:r w:rsidR="00C547EF" w:rsidRPr="002335F1">
        <w:rPr>
          <w:rFonts w:ascii="Times New Roman" w:eastAsia="Times New Roman" w:hAnsi="Times New Roman" w:cs="Times New Roman"/>
          <w:i/>
          <w:kern w:val="0"/>
          <w:lang w:eastAsia="es-ES_tradnl"/>
          <w14:ligatures w14:val="none"/>
        </w:rPr>
        <w:t>gigantea</w:t>
      </w:r>
      <w:r w:rsidR="00C547EF"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xml:space="preserve">, into the insular ecosystem of the Seychelles archipelago. Based on data collected from ten individuals, representing the entire Aldabra giant tortoise population on </w:t>
      </w:r>
      <w:proofErr w:type="spellStart"/>
      <w:r w:rsidRPr="002335F1">
        <w:rPr>
          <w:rFonts w:ascii="Times New Roman" w:eastAsia="Times New Roman" w:hAnsi="Times New Roman" w:cs="Times New Roman"/>
          <w:kern w:val="0"/>
          <w:lang w:eastAsia="es-ES_tradnl"/>
          <w14:ligatures w14:val="none"/>
        </w:rPr>
        <w:t>Aride</w:t>
      </w:r>
      <w:proofErr w:type="spellEnd"/>
      <w:r w:rsidRPr="002335F1">
        <w:rPr>
          <w:rFonts w:ascii="Times New Roman" w:eastAsia="Times New Roman" w:hAnsi="Times New Roman" w:cs="Times New Roman"/>
          <w:kern w:val="0"/>
          <w:lang w:eastAsia="es-ES_tradnl"/>
          <w14:ligatures w14:val="none"/>
        </w:rPr>
        <w:t xml:space="preserve"> Island</w:t>
      </w:r>
      <w:r w:rsidR="00D81D3D">
        <w:rPr>
          <w:rFonts w:ascii="Times New Roman" w:eastAsia="Times New Roman" w:hAnsi="Times New Roman" w:cs="Times New Roman"/>
          <w:kern w:val="0"/>
          <w:lang w:eastAsia="es-ES_tradnl"/>
          <w14:ligatures w14:val="none"/>
        </w:rPr>
        <w:t xml:space="preserve"> after </w:t>
      </w:r>
      <w:proofErr w:type="spellStart"/>
      <w:r w:rsidR="00D81D3D">
        <w:rPr>
          <w:rFonts w:ascii="Times New Roman" w:eastAsia="Times New Roman" w:hAnsi="Times New Roman" w:cs="Times New Roman"/>
          <w:kern w:val="0"/>
          <w:lang w:eastAsia="es-ES_tradnl"/>
          <w14:ligatures w14:val="none"/>
        </w:rPr>
        <w:t>reintrodution</w:t>
      </w:r>
      <w:proofErr w:type="spellEnd"/>
      <w:r w:rsidRPr="002335F1">
        <w:rPr>
          <w:rFonts w:ascii="Times New Roman" w:eastAsia="Times New Roman" w:hAnsi="Times New Roman" w:cs="Times New Roman"/>
          <w:kern w:val="0"/>
          <w:lang w:eastAsia="es-ES_tradnl"/>
          <w14:ligatures w14:val="none"/>
        </w:rPr>
        <w:t xml:space="preserve">, this </w:t>
      </w:r>
      <w:r w:rsidR="00D81D3D">
        <w:rPr>
          <w:rFonts w:ascii="Times New Roman" w:eastAsia="Times New Roman" w:hAnsi="Times New Roman" w:cs="Times New Roman"/>
          <w:kern w:val="0"/>
          <w:lang w:eastAsia="es-ES_tradnl"/>
          <w14:ligatures w14:val="none"/>
        </w:rPr>
        <w:t>conservation initiative</w:t>
      </w:r>
      <w:r w:rsidRPr="002335F1">
        <w:rPr>
          <w:rFonts w:ascii="Times New Roman" w:eastAsia="Times New Roman" w:hAnsi="Times New Roman" w:cs="Times New Roman"/>
          <w:kern w:val="0"/>
          <w:lang w:eastAsia="es-ES_tradnl"/>
          <w14:ligatures w14:val="none"/>
        </w:rPr>
        <w:t xml:space="preserve"> facilitated the rapid establishment of ecological interactions</w:t>
      </w:r>
      <w:r w:rsidR="00D9201C">
        <w:rPr>
          <w:rFonts w:ascii="Times New Roman" w:eastAsia="Times New Roman" w:hAnsi="Times New Roman" w:cs="Times New Roman"/>
          <w:kern w:val="0"/>
          <w:lang w:eastAsia="es-ES_tradnl"/>
          <w14:ligatures w14:val="none"/>
        </w:rPr>
        <w:t xml:space="preserve"> likely</w:t>
      </w:r>
      <w:r w:rsidRPr="002335F1">
        <w:rPr>
          <w:rFonts w:ascii="Times New Roman" w:eastAsia="Times New Roman" w:hAnsi="Times New Roman" w:cs="Times New Roman"/>
          <w:kern w:val="0"/>
          <w:lang w:eastAsia="es-ES_tradnl"/>
          <w14:ligatures w14:val="none"/>
        </w:rPr>
        <w:t xml:space="preserve"> absent since their extinction around 1840 </w:t>
      </w:r>
      <w:r w:rsidR="00FF2255"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{"citationID":"r108djVs","properties":{"formattedCitation":"(Gerlach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FF2255"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(Gerlach et al. 2013)</w:t>
      </w:r>
      <w:r w:rsidR="00FF2255" w:rsidRPr="002335F1">
        <w:rPr>
          <w:rFonts w:ascii="Times New Roman" w:eastAsia="Times New Roman" w:hAnsi="Times New Roman" w:cs="Times New Roman"/>
          <w:kern w:val="0"/>
          <w:lang w:eastAsia="es-ES_tradnl"/>
          <w14:ligatures w14:val="none"/>
        </w:rPr>
        <w:fldChar w:fldCharType="end"/>
      </w:r>
      <w:r w:rsidR="005A77CC"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Using</w:t>
      </w:r>
      <w:r w:rsidR="005A77CC" w:rsidRPr="002335F1">
        <w:rPr>
          <w:rFonts w:ascii="Times New Roman" w:eastAsia="Times New Roman" w:hAnsi="Times New Roman" w:cs="Times New Roman"/>
          <w:kern w:val="0"/>
          <w:lang w:eastAsia="es-ES_tradnl"/>
          <w14:ligatures w14:val="none"/>
        </w:rPr>
        <w:t xml:space="preserve"> a multifaceted approach that combines observational and genetic methodologies, alongside an individual-based network analysis </w:t>
      </w:r>
      <w:r w:rsidR="0075316D">
        <w:rPr>
          <w:rFonts w:ascii="Times New Roman" w:eastAsia="Times New Roman" w:hAnsi="Times New Roman" w:cs="Times New Roman"/>
          <w:kern w:val="0"/>
          <w:lang w:eastAsia="es-ES_tradnl"/>
          <w14:ligatures w14:val="none"/>
        </w:rPr>
        <w:t>of three</w:t>
      </w:r>
      <w:r w:rsidR="009511B9">
        <w:rPr>
          <w:rFonts w:ascii="Times New Roman" w:eastAsia="Times New Roman" w:hAnsi="Times New Roman" w:cs="Times New Roman"/>
          <w:kern w:val="0"/>
          <w:lang w:eastAsia="es-ES_tradnl"/>
          <w14:ligatures w14:val="none"/>
        </w:rPr>
        <w:t xml:space="preserve"> </w:t>
      </w:r>
      <w:r w:rsidR="00690D9C" w:rsidRPr="002335F1">
        <w:rPr>
          <w:rFonts w:ascii="Times New Roman" w:eastAsia="Times New Roman" w:hAnsi="Times New Roman" w:cs="Times New Roman"/>
          <w:kern w:val="0"/>
          <w:lang w:eastAsia="es-ES_tradnl"/>
          <w14:ligatures w14:val="none"/>
        </w:rPr>
        <w:t xml:space="preserve">different </w:t>
      </w:r>
      <w:r w:rsidR="00956AF5" w:rsidRPr="002335F1">
        <w:rPr>
          <w:rFonts w:ascii="Times New Roman" w:eastAsia="Times New Roman" w:hAnsi="Times New Roman" w:cs="Times New Roman"/>
          <w:kern w:val="0"/>
          <w:lang w:eastAsia="es-ES_tradnl"/>
          <w14:ligatures w14:val="none"/>
        </w:rPr>
        <w:t xml:space="preserve">and contrasting </w:t>
      </w:r>
      <w:r w:rsidR="005A77CC" w:rsidRPr="002335F1">
        <w:rPr>
          <w:rFonts w:ascii="Times New Roman" w:eastAsia="Times New Roman" w:hAnsi="Times New Roman" w:cs="Times New Roman"/>
          <w:kern w:val="0"/>
          <w:lang w:eastAsia="es-ES_tradnl"/>
          <w14:ligatures w14:val="none"/>
        </w:rPr>
        <w:t xml:space="preserve">ecological processes, we found that different tortoise individuals exhibit varying roles and performance as </w:t>
      </w:r>
      <w:r w:rsidR="00CB3588">
        <w:rPr>
          <w:rFonts w:ascii="Times New Roman" w:eastAsia="Times New Roman" w:hAnsi="Times New Roman" w:cs="Times New Roman"/>
          <w:kern w:val="0"/>
          <w:lang w:eastAsia="es-ES_tradnl"/>
          <w14:ligatures w14:val="none"/>
        </w:rPr>
        <w:t>detritivores, browser-grazers and seed dispersers</w:t>
      </w:r>
      <w:r w:rsidR="009E7216" w:rsidRPr="002335F1">
        <w:rPr>
          <w:rFonts w:ascii="Times New Roman" w:eastAsia="Times New Roman" w:hAnsi="Times New Roman" w:cs="Times New Roman"/>
          <w:kern w:val="0"/>
          <w:lang w:eastAsia="es-ES_tradnl"/>
          <w14:ligatures w14:val="none"/>
        </w:rPr>
        <w:t>, a</w:t>
      </w:r>
      <w:r w:rsidR="005A77CC" w:rsidRPr="002335F1">
        <w:rPr>
          <w:rFonts w:ascii="Times New Roman" w:eastAsia="Times New Roman" w:hAnsi="Times New Roman" w:cs="Times New Roman"/>
          <w:kern w:val="0"/>
          <w:lang w:eastAsia="es-ES_tradnl"/>
          <w14:ligatures w14:val="none"/>
        </w:rPr>
        <w:t xml:space="preserve"> variation </w:t>
      </w:r>
      <w:r w:rsidR="009E7216" w:rsidRPr="002335F1">
        <w:rPr>
          <w:rFonts w:ascii="Times New Roman" w:eastAsia="Times New Roman" w:hAnsi="Times New Roman" w:cs="Times New Roman"/>
          <w:kern w:val="0"/>
          <w:lang w:eastAsia="es-ES_tradnl"/>
          <w14:ligatures w14:val="none"/>
        </w:rPr>
        <w:t xml:space="preserve">that </w:t>
      </w:r>
      <w:r w:rsidR="005A77CC" w:rsidRPr="002335F1">
        <w:rPr>
          <w:rFonts w:ascii="Times New Roman" w:eastAsia="Times New Roman" w:hAnsi="Times New Roman" w:cs="Times New Roman"/>
          <w:kern w:val="0"/>
          <w:lang w:eastAsia="es-ES_tradnl"/>
          <w14:ligatures w14:val="none"/>
        </w:rPr>
        <w:t>has direct implications for the seed dispersal of native plants and the control of exotic flora</w:t>
      </w:r>
      <w:r w:rsidR="00D81D3D">
        <w:rPr>
          <w:rFonts w:ascii="Times New Roman" w:eastAsia="Times New Roman" w:hAnsi="Times New Roman" w:cs="Times New Roman"/>
          <w:kern w:val="0"/>
          <w:lang w:eastAsia="es-ES_tradnl"/>
          <w14:ligatures w14:val="none"/>
        </w:rPr>
        <w:t xml:space="preserve"> on </w:t>
      </w:r>
      <w:proofErr w:type="spellStart"/>
      <w:r w:rsidR="00D81D3D">
        <w:rPr>
          <w:rFonts w:ascii="Times New Roman" w:eastAsia="Times New Roman" w:hAnsi="Times New Roman" w:cs="Times New Roman"/>
          <w:kern w:val="0"/>
          <w:lang w:eastAsia="es-ES_tradnl"/>
          <w14:ligatures w14:val="none"/>
        </w:rPr>
        <w:t>Aride</w:t>
      </w:r>
      <w:proofErr w:type="spellEnd"/>
      <w:r w:rsidR="00D81D3D">
        <w:rPr>
          <w:rFonts w:ascii="Times New Roman" w:eastAsia="Times New Roman" w:hAnsi="Times New Roman" w:cs="Times New Roman"/>
          <w:kern w:val="0"/>
          <w:lang w:eastAsia="es-ES_tradnl"/>
          <w14:ligatures w14:val="none"/>
        </w:rPr>
        <w:t xml:space="preserve"> island.</w:t>
      </w:r>
    </w:p>
    <w:p w14:paraId="79C9CC72" w14:textId="19435D88" w:rsidR="008A0D3D" w:rsidRDefault="00A83826" w:rsidP="00A655C1">
      <w:pPr>
        <w:pStyle w:val="Ttulo3"/>
        <w:rPr>
          <w:rFonts w:eastAsia="Times New Roman"/>
          <w:lang w:val="en-US" w:eastAsia="es-ES_tradnl"/>
        </w:rPr>
      </w:pPr>
      <w:r w:rsidRPr="00D55586">
        <w:rPr>
          <w:rFonts w:eastAsia="Times New Roman"/>
          <w:lang w:val="en-US" w:eastAsia="es-ES_tradnl"/>
        </w:rPr>
        <w:t>Sampling ecological interactions performed by Aldabra</w:t>
      </w:r>
      <w:r w:rsidR="00D40F3A">
        <w:rPr>
          <w:rFonts w:eastAsia="Times New Roman"/>
          <w:lang w:val="en-US" w:eastAsia="es-ES_tradnl"/>
        </w:rPr>
        <w:t xml:space="preserve"> giant</w:t>
      </w:r>
      <w:r w:rsidRPr="00D55586">
        <w:rPr>
          <w:rFonts w:eastAsia="Times New Roman"/>
          <w:lang w:val="en-US" w:eastAsia="es-ES_tradnl"/>
        </w:rPr>
        <w:t xml:space="preserve"> tortoises</w:t>
      </w:r>
      <w:r w:rsidR="008A0D3D">
        <w:rPr>
          <w:rFonts w:eastAsia="Times New Roman"/>
          <w:lang w:val="en-US" w:eastAsia="es-ES_tradnl"/>
        </w:rPr>
        <w:t>.</w:t>
      </w:r>
    </w:p>
    <w:p w14:paraId="1C6E3195" w14:textId="108B0861" w:rsidR="004803A1" w:rsidRPr="002335F1" w:rsidRDefault="005A77CC"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Our methodology</w:t>
      </w:r>
      <w:r w:rsidR="00AD079F" w:rsidRPr="002335F1">
        <w:rPr>
          <w:rFonts w:ascii="Times New Roman" w:eastAsia="Times New Roman" w:hAnsi="Times New Roman" w:cs="Times New Roman"/>
          <w:kern w:val="0"/>
          <w:lang w:eastAsia="es-ES_tradnl"/>
          <w14:ligatures w14:val="none"/>
        </w:rPr>
        <w:t>, which integrates</w:t>
      </w:r>
      <w:r w:rsidR="008124F4" w:rsidRPr="002335F1">
        <w:rPr>
          <w:rFonts w:ascii="Times New Roman" w:eastAsia="Times New Roman" w:hAnsi="Times New Roman" w:cs="Times New Roman"/>
          <w:kern w:val="0"/>
          <w:lang w:eastAsia="es-ES_tradnl"/>
          <w14:ligatures w14:val="none"/>
        </w:rPr>
        <w:t xml:space="preserve"> comp</w:t>
      </w:r>
      <w:r w:rsidR="00AD079F" w:rsidRPr="002335F1">
        <w:rPr>
          <w:rFonts w:ascii="Times New Roman" w:eastAsia="Times New Roman" w:hAnsi="Times New Roman" w:cs="Times New Roman"/>
          <w:kern w:val="0"/>
          <w:lang w:eastAsia="es-ES_tradnl"/>
          <w14:ligatures w14:val="none"/>
        </w:rPr>
        <w:t>lementary sampling techniques for</w:t>
      </w:r>
      <w:r w:rsidR="004803A1" w:rsidRPr="002335F1">
        <w:rPr>
          <w:rFonts w:ascii="Times New Roman" w:eastAsia="Times New Roman" w:hAnsi="Times New Roman" w:cs="Times New Roman"/>
          <w:kern w:val="0"/>
          <w:lang w:eastAsia="es-ES_tradnl"/>
          <w14:ligatures w14:val="none"/>
        </w:rPr>
        <w:t xml:space="preserve"> ecological interactions (i.e.</w:t>
      </w:r>
      <w:r w:rsidR="008124F4" w:rsidRPr="002335F1">
        <w:rPr>
          <w:rFonts w:ascii="Times New Roman" w:eastAsia="Times New Roman" w:hAnsi="Times New Roman" w:cs="Times New Roman"/>
          <w:kern w:val="0"/>
          <w:lang w:eastAsia="es-ES_tradnl"/>
          <w14:ligatures w14:val="none"/>
        </w:rPr>
        <w:t xml:space="preserve"> </w:t>
      </w:r>
      <w:r w:rsidR="00AD079F" w:rsidRPr="002335F1">
        <w:rPr>
          <w:rFonts w:ascii="Times New Roman" w:eastAsia="Times New Roman" w:hAnsi="Times New Roman" w:cs="Times New Roman"/>
          <w:kern w:val="0"/>
          <w:lang w:eastAsia="es-ES_tradnl"/>
          <w14:ligatures w14:val="none"/>
        </w:rPr>
        <w:t>focal observations,</w:t>
      </w:r>
      <w:r w:rsidRPr="002335F1">
        <w:rPr>
          <w:rFonts w:ascii="Times New Roman" w:eastAsia="Times New Roman" w:hAnsi="Times New Roman" w:cs="Times New Roman"/>
          <w:kern w:val="0"/>
          <w:lang w:eastAsia="es-ES_tradnl"/>
          <w14:ligatures w14:val="none"/>
        </w:rPr>
        <w:t xml:space="preserve"> faecal examination</w:t>
      </w:r>
      <w:r w:rsidR="00AD079F" w:rsidRPr="002335F1">
        <w:rPr>
          <w:rFonts w:ascii="Times New Roman" w:eastAsia="Times New Roman" w:hAnsi="Times New Roman" w:cs="Times New Roman"/>
          <w:kern w:val="0"/>
          <w:lang w:eastAsia="es-ES_tradnl"/>
          <w14:ligatures w14:val="none"/>
        </w:rPr>
        <w:t xml:space="preserve">, and DNA </w:t>
      </w:r>
      <w:r w:rsidR="00AD079F" w:rsidRPr="002335F1">
        <w:rPr>
          <w:rFonts w:ascii="Times New Roman" w:eastAsia="Times New Roman" w:hAnsi="Times New Roman" w:cs="Times New Roman"/>
          <w:kern w:val="0"/>
          <w:lang w:eastAsia="es-ES_tradnl"/>
          <w14:ligatures w14:val="none"/>
        </w:rPr>
        <w:lastRenderedPageBreak/>
        <w:t>metabarcoding</w:t>
      </w:r>
      <w:r w:rsidR="008124F4"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has led to a net increase in detected interactions</w:t>
      </w:r>
      <w:r w:rsidR="00AD079F" w:rsidRPr="002335F1">
        <w:rPr>
          <w:rFonts w:ascii="Times New Roman" w:eastAsia="Times New Roman" w:hAnsi="Times New Roman" w:cs="Times New Roman"/>
          <w:kern w:val="0"/>
          <w:lang w:eastAsia="es-ES_tradnl"/>
          <w14:ligatures w14:val="none"/>
        </w:rPr>
        <w:t xml:space="preserve"> that would otherwise have remained unrecorded</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{"citationID":"gK1nHOYd","properties":{"formattedCitation":"(Jordano 2016, Quintero et al. 2022)","plainCitation":"(Jordano 2016, Quintero et al. 2022)","noteIndex":0},"citationItems":[{"id":25,"uris":["http://zotero.org/users/11161907/items/SZEKVV8E"],"itemData":{"id":25,"type":"article-journal","abstract":"Sampling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(Jordano 2016, Quintero et al. 2022)</w:t>
      </w:r>
      <w:r w:rsidR="00A3701E"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E14549" w:rsidRPr="002335F1">
        <w:rPr>
          <w:rFonts w:ascii="Times New Roman" w:eastAsia="Times New Roman" w:hAnsi="Times New Roman" w:cs="Times New Roman"/>
          <w:kern w:val="0"/>
          <w:lang w:eastAsia="es-ES_tradnl"/>
          <w14:ligatures w14:val="none"/>
        </w:rPr>
        <w:t xml:space="preserve">Although our study is constrained by the limited number of reintroduced individuals, the interaction accumulation curves </w:t>
      </w:r>
      <w:r w:rsidR="008124F4" w:rsidRPr="002335F1">
        <w:rPr>
          <w:rFonts w:ascii="Times New Roman" w:eastAsia="Times New Roman" w:hAnsi="Times New Roman" w:cs="Times New Roman"/>
          <w:kern w:val="0"/>
          <w:lang w:eastAsia="es-ES_tradnl"/>
          <w14:ligatures w14:val="none"/>
        </w:rPr>
        <w:t>showed</w:t>
      </w:r>
      <w:r w:rsidR="00E14549" w:rsidRPr="002335F1">
        <w:rPr>
          <w:rFonts w:ascii="Times New Roman" w:eastAsia="Times New Roman" w:hAnsi="Times New Roman" w:cs="Times New Roman"/>
          <w:kern w:val="0"/>
          <w:lang w:eastAsia="es-ES_tradnl"/>
          <w14:ligatures w14:val="none"/>
        </w:rPr>
        <w:t xml:space="preserve"> a stable trend</w:t>
      </w:r>
      <w:r w:rsidR="00D40F3A">
        <w:rPr>
          <w:rFonts w:ascii="Times New Roman" w:eastAsia="Times New Roman" w:hAnsi="Times New Roman" w:cs="Times New Roman"/>
          <w:kern w:val="0"/>
          <w:lang w:eastAsia="es-ES_tradnl"/>
          <w14:ligatures w14:val="none"/>
        </w:rPr>
        <w:t xml:space="preserve"> closely</w:t>
      </w:r>
      <w:r w:rsidR="00E14549" w:rsidRPr="002335F1">
        <w:rPr>
          <w:rFonts w:ascii="Times New Roman" w:eastAsia="Times New Roman" w:hAnsi="Times New Roman" w:cs="Times New Roman"/>
          <w:kern w:val="0"/>
          <w:lang w:eastAsia="es-ES_tradnl"/>
          <w14:ligatures w14:val="none"/>
        </w:rPr>
        <w:t xml:space="preserve"> approaching an asymptote</w:t>
      </w:r>
      <w:r w:rsidR="008124F4" w:rsidRPr="002335F1">
        <w:rPr>
          <w:rFonts w:ascii="Times New Roman" w:eastAsia="Times New Roman" w:hAnsi="Times New Roman" w:cs="Times New Roman"/>
          <w:kern w:val="0"/>
          <w:lang w:eastAsia="es-ES_tradnl"/>
          <w14:ligatures w14:val="none"/>
        </w:rPr>
        <w:t xml:space="preserve"> indicating a relative complete sampling of ecological interactions</w:t>
      </w:r>
      <w:r w:rsidR="00D40F3A">
        <w:rPr>
          <w:rFonts w:ascii="Times New Roman" w:eastAsia="Times New Roman" w:hAnsi="Times New Roman" w:cs="Times New Roman"/>
          <w:kern w:val="0"/>
          <w:lang w:eastAsia="es-ES_tradnl"/>
          <w14:ligatures w14:val="none"/>
        </w:rPr>
        <w:t xml:space="preserve"> for all ecological processes</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{"citationID":"Z4U9bq7e","properties":{"formattedCitation":"(Jordano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(Jordano 2016)</w:t>
      </w:r>
      <w:r w:rsidR="00A3701E" w:rsidRPr="002335F1">
        <w:rPr>
          <w:rFonts w:ascii="Times New Roman" w:eastAsia="Times New Roman" w:hAnsi="Times New Roman" w:cs="Times New Roman"/>
          <w:kern w:val="0"/>
          <w:lang w:eastAsia="es-ES_tradnl"/>
          <w14:ligatures w14:val="none"/>
        </w:rPr>
        <w:fldChar w:fldCharType="end"/>
      </w:r>
      <w:r w:rsidR="00CB3588">
        <w:rPr>
          <w:rFonts w:ascii="Times New Roman" w:eastAsia="Times New Roman" w:hAnsi="Times New Roman" w:cs="Times New Roman"/>
          <w:kern w:val="0"/>
          <w:lang w:eastAsia="es-ES_tradnl"/>
          <w14:ligatures w14:val="none"/>
        </w:rPr>
        <w:t xml:space="preserve"> and potentially indicating that the</w:t>
      </w:r>
      <w:r w:rsidR="008A0D3D">
        <w:rPr>
          <w:rFonts w:ascii="Times New Roman" w:eastAsia="Times New Roman" w:hAnsi="Times New Roman" w:cs="Times New Roman"/>
          <w:kern w:val="0"/>
          <w:lang w:eastAsia="es-ES_tradnl"/>
          <w14:ligatures w14:val="none"/>
        </w:rPr>
        <w:t xml:space="preserve"> reintroduction of</w:t>
      </w:r>
      <w:r w:rsidR="00CB3588">
        <w:rPr>
          <w:rFonts w:ascii="Times New Roman" w:eastAsia="Times New Roman" w:hAnsi="Times New Roman" w:cs="Times New Roman"/>
          <w:kern w:val="0"/>
          <w:lang w:eastAsia="es-ES_tradnl"/>
          <w14:ligatures w14:val="none"/>
        </w:rPr>
        <w:t xml:space="preserve"> ten</w:t>
      </w:r>
      <w:r w:rsidR="008A0D3D">
        <w:rPr>
          <w:rFonts w:ascii="Times New Roman" w:eastAsia="Times New Roman" w:hAnsi="Times New Roman" w:cs="Times New Roman"/>
          <w:kern w:val="0"/>
          <w:lang w:eastAsia="es-ES_tradnl"/>
          <w14:ligatures w14:val="none"/>
        </w:rPr>
        <w:t xml:space="preserve"> </w:t>
      </w:r>
      <w:r w:rsidR="00CB3588">
        <w:rPr>
          <w:rFonts w:ascii="Times New Roman" w:eastAsia="Times New Roman" w:hAnsi="Times New Roman" w:cs="Times New Roman"/>
          <w:kern w:val="0"/>
          <w:lang w:eastAsia="es-ES_tradnl"/>
          <w14:ligatures w14:val="none"/>
        </w:rPr>
        <w:t xml:space="preserve">individuals </w:t>
      </w:r>
      <w:r w:rsidR="00E50397" w:rsidRPr="00E50397">
        <w:rPr>
          <w:rFonts w:ascii="Times New Roman" w:eastAsia="Times New Roman" w:hAnsi="Times New Roman" w:cs="Times New Roman"/>
          <w:kern w:val="0"/>
          <w:lang w:eastAsia="es-ES_tradnl"/>
          <w14:ligatures w14:val="none"/>
        </w:rPr>
        <w:t xml:space="preserve">redeemed </w:t>
      </w:r>
      <w:r w:rsidR="00CB3588">
        <w:rPr>
          <w:rFonts w:ascii="Times New Roman" w:eastAsia="Times New Roman" w:hAnsi="Times New Roman" w:cs="Times New Roman"/>
          <w:kern w:val="0"/>
          <w:lang w:eastAsia="es-ES_tradnl"/>
          <w14:ligatures w14:val="none"/>
        </w:rPr>
        <w:t>ecological interaction credit</w:t>
      </w:r>
      <w:r w:rsidR="00E50397">
        <w:rPr>
          <w:rFonts w:ascii="Times New Roman" w:eastAsia="Times New Roman" w:hAnsi="Times New Roman" w:cs="Times New Roman"/>
          <w:kern w:val="0"/>
          <w:lang w:eastAsia="es-ES_tradnl"/>
          <w14:ligatures w14:val="none"/>
        </w:rPr>
        <w:t xml:space="preserve"> in such small island</w:t>
      </w:r>
      <w:r w:rsidR="00DD41EF">
        <w:rPr>
          <w:rFonts w:ascii="Times New Roman" w:eastAsia="Times New Roman" w:hAnsi="Times New Roman" w:cs="Times New Roman"/>
          <w:kern w:val="0"/>
          <w:lang w:eastAsia="es-ES_tradnl"/>
          <w14:ligatures w14:val="none"/>
        </w:rPr>
        <w:t xml:space="preserve"> </w:t>
      </w:r>
      <w:r w:rsidR="00DD41EF">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{"citationID":"fVJq4cwc","properties":{"formattedCitation":"(Genes et al. 2017)","plainCitation":"(Genes et al. 2017)","noteIndex":0},"citationItems":[{"id":4708,"uris":["http://zotero.org/users/11161907/items/GBQMYFMF"],"itemData":{"id":4708,"type":"article-journal","abstract":"As defaunation spreads through the world, there is an urgent need for restoring ecological interactions, thus assuring ecosystem processes. Here, we define the new concept of credit of ecological interactions, as the number of interactions that can be restored in a focal area by species colonization or reintroduction. We also define rewiring time, as the time span until all the links that build the credit of ecological interactions of a focal area have become functional again. We expect that the credit will be gradually cashed following refaunation in rates that are proportional to (1) the abundance of the reintroduced species (that is expected to increase in time since release), (2) the abundance of the local species that interact with them, and (3) the traits of reintroduced species. We illustrated this approach using a theoretical model and an empirical case study where the credit of ecological interactions was estimated. This new conceptual framework is useful for setting reintroduction priorities and for evaluating the success of conservation initiatives that aim to restore ecosystem services.","container-title":"Ecology and Evolution","DOI":"10.1002/ece3.2746","ISSN":"2045-7758","issue":"6","language":"en","license":"© 2017 The Authors. Ecology and Evolution published by John Wiley &amp; Sons Ltd.","note":"_eprint: https://onlinelibrary.wiley.com/doi/pdf/10.1002/ece3.2746","page":"1892-1897","source":"Wiley Online Library","title":"Credit of ecological interactions: A new conceptual framework to support conservation in a defaunated world","title-short":"Credit of ecological interactions","volume":"7","author":[{"family":"Genes","given":"Luísa"},{"family":"Cid","given":"Bruno"},{"family":"Fernandez","given":"Fernando A. S."},{"family":"Pires","given":"Alexandra S."}],"issued":{"date-parts":[["2017"]]}}}],"schema":"https://github.com/citation-style-language/schema/raw/master/csl-citation.json"} </w:instrText>
      </w:r>
      <w:r w:rsidR="00DD41EF">
        <w:rPr>
          <w:rFonts w:ascii="Times New Roman" w:eastAsia="Times New Roman" w:hAnsi="Times New Roman" w:cs="Times New Roman"/>
          <w:kern w:val="0"/>
          <w:lang w:eastAsia="es-ES_tradnl"/>
          <w14:ligatures w14:val="none"/>
        </w:rPr>
        <w:fldChar w:fldCharType="separate"/>
      </w:r>
      <w:r w:rsidR="008B46E2">
        <w:rPr>
          <w:rFonts w:ascii="Times New Roman" w:hAnsi="Times New Roman" w:cs="Times New Roman"/>
        </w:rPr>
        <w:t>(Genes et al. 2017)</w:t>
      </w:r>
      <w:r w:rsidR="00DD41EF">
        <w:rPr>
          <w:rFonts w:ascii="Times New Roman" w:eastAsia="Times New Roman" w:hAnsi="Times New Roman" w:cs="Times New Roman"/>
          <w:kern w:val="0"/>
          <w:lang w:eastAsia="es-ES_tradnl"/>
          <w14:ligatures w14:val="none"/>
        </w:rPr>
        <w:fldChar w:fldCharType="end"/>
      </w:r>
      <w:r w:rsidR="00E14549" w:rsidRPr="002335F1">
        <w:rPr>
          <w:rFonts w:ascii="Times New Roman" w:eastAsia="Times New Roman" w:hAnsi="Times New Roman" w:cs="Times New Roman"/>
          <w:kern w:val="0"/>
          <w:lang w:eastAsia="es-ES_tradnl"/>
          <w14:ligatures w14:val="none"/>
        </w:rPr>
        <w:t xml:space="preserve">. </w:t>
      </w:r>
    </w:p>
    <w:p w14:paraId="1B0085F0" w14:textId="400C15BF" w:rsidR="00A83826" w:rsidRDefault="005A77CC"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D55586">
        <w:rPr>
          <w:rFonts w:ascii="Times New Roman" w:eastAsia="Times New Roman" w:hAnsi="Times New Roman" w:cs="Times New Roman"/>
          <w:kern w:val="0"/>
          <w:lang w:eastAsia="es-ES_tradnl"/>
          <w14:ligatures w14:val="none"/>
        </w:rPr>
        <w:t xml:space="preserve">Notably, </w:t>
      </w:r>
      <w:r w:rsidR="000C0803" w:rsidRPr="00D55586">
        <w:rPr>
          <w:rFonts w:ascii="Times New Roman" w:eastAsia="Times New Roman" w:hAnsi="Times New Roman" w:cs="Times New Roman"/>
          <w:kern w:val="0"/>
          <w:lang w:eastAsia="es-ES_tradnl"/>
          <w14:ligatures w14:val="none"/>
        </w:rPr>
        <w:t>our</w:t>
      </w:r>
      <w:r w:rsidRPr="00D55586">
        <w:rPr>
          <w:rFonts w:ascii="Times New Roman" w:eastAsia="Times New Roman" w:hAnsi="Times New Roman" w:cs="Times New Roman"/>
          <w:kern w:val="0"/>
          <w:lang w:eastAsia="es-ES_tradnl"/>
          <w14:ligatures w14:val="none"/>
        </w:rPr>
        <w:t xml:space="preserve"> data collection approach </w:t>
      </w:r>
      <w:r w:rsidR="00062F7A" w:rsidRPr="00D55586">
        <w:rPr>
          <w:rFonts w:ascii="Times New Roman" w:eastAsia="Times New Roman" w:hAnsi="Times New Roman" w:cs="Times New Roman"/>
          <w:kern w:val="0"/>
          <w:lang w:eastAsia="es-ES_tradnl"/>
          <w14:ligatures w14:val="none"/>
        </w:rPr>
        <w:t xml:space="preserve">involving different sampling techniques </w:t>
      </w:r>
      <w:r w:rsidRPr="00D55586">
        <w:rPr>
          <w:rFonts w:ascii="Times New Roman" w:eastAsia="Times New Roman" w:hAnsi="Times New Roman" w:cs="Times New Roman"/>
          <w:kern w:val="0"/>
          <w:lang w:eastAsia="es-ES_tradnl"/>
          <w14:ligatures w14:val="none"/>
        </w:rPr>
        <w:t>help</w:t>
      </w:r>
      <w:r w:rsidR="009E7216" w:rsidRPr="00D55586">
        <w:rPr>
          <w:rFonts w:ascii="Times New Roman" w:eastAsia="Times New Roman" w:hAnsi="Times New Roman" w:cs="Times New Roman"/>
          <w:kern w:val="0"/>
          <w:lang w:eastAsia="es-ES_tradnl"/>
          <w14:ligatures w14:val="none"/>
        </w:rPr>
        <w:t>ed</w:t>
      </w:r>
      <w:r w:rsidRPr="00D55586">
        <w:rPr>
          <w:rFonts w:ascii="Times New Roman" w:eastAsia="Times New Roman" w:hAnsi="Times New Roman" w:cs="Times New Roman"/>
          <w:kern w:val="0"/>
          <w:lang w:eastAsia="es-ES_tradnl"/>
          <w14:ligatures w14:val="none"/>
        </w:rPr>
        <w:t xml:space="preserve"> </w:t>
      </w:r>
      <w:r w:rsidR="00A3701E" w:rsidRPr="00D55586">
        <w:rPr>
          <w:rFonts w:ascii="Times New Roman" w:eastAsia="Times New Roman" w:hAnsi="Times New Roman" w:cs="Times New Roman"/>
          <w:kern w:val="0"/>
          <w:lang w:eastAsia="es-ES_tradnl"/>
          <w14:ligatures w14:val="none"/>
        </w:rPr>
        <w:t xml:space="preserve">us </w:t>
      </w:r>
      <w:r w:rsidRPr="00D55586">
        <w:rPr>
          <w:rFonts w:ascii="Times New Roman" w:eastAsia="Times New Roman" w:hAnsi="Times New Roman" w:cs="Times New Roman"/>
          <w:kern w:val="0"/>
          <w:lang w:eastAsia="es-ES_tradnl"/>
          <w14:ligatures w14:val="none"/>
        </w:rPr>
        <w:t xml:space="preserve">to mitigate some biases that may arise from </w:t>
      </w:r>
      <w:r w:rsidR="00062F7A" w:rsidRPr="00D55586">
        <w:rPr>
          <w:rFonts w:ascii="Times New Roman" w:eastAsia="Times New Roman" w:hAnsi="Times New Roman" w:cs="Times New Roman"/>
          <w:kern w:val="0"/>
          <w:lang w:eastAsia="es-ES_tradnl"/>
          <w14:ligatures w14:val="none"/>
        </w:rPr>
        <w:t>single</w:t>
      </w:r>
      <w:r w:rsidRPr="00D55586">
        <w:rPr>
          <w:rFonts w:ascii="Times New Roman" w:eastAsia="Times New Roman" w:hAnsi="Times New Roman" w:cs="Times New Roman"/>
          <w:kern w:val="0"/>
          <w:lang w:eastAsia="es-ES_tradnl"/>
          <w14:ligatures w14:val="none"/>
        </w:rPr>
        <w:t xml:space="preserve"> data gathering strategy</w:t>
      </w:r>
      <w:r w:rsidR="00E14549" w:rsidRPr="00D55586">
        <w:rPr>
          <w:rFonts w:ascii="Times New Roman" w:eastAsia="Times New Roman" w:hAnsi="Times New Roman" w:cs="Times New Roman"/>
          <w:kern w:val="0"/>
          <w:lang w:eastAsia="es-ES_tradnl"/>
          <w14:ligatures w14:val="none"/>
        </w:rPr>
        <w:t xml:space="preserve"> of ecological interactions</w:t>
      </w:r>
      <w:r w:rsidR="008124F4" w:rsidRPr="00D55586">
        <w:rPr>
          <w:rFonts w:ascii="Times New Roman" w:eastAsia="Times New Roman" w:hAnsi="Times New Roman" w:cs="Times New Roman"/>
          <w:kern w:val="0"/>
          <w:lang w:eastAsia="es-ES_tradnl"/>
          <w14:ligatures w14:val="none"/>
        </w:rPr>
        <w:t xml:space="preserve"> </w:t>
      </w:r>
      <w:r w:rsidR="008124F4" w:rsidRPr="00D55586">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{"citationID":"uhJSk8f7","properties":{"formattedCitation":"(Quintero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8124F4" w:rsidRPr="00D55586">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(Quintero et al. 2022)</w:t>
      </w:r>
      <w:r w:rsidR="008124F4" w:rsidRPr="00D55586">
        <w:rPr>
          <w:rFonts w:ascii="Times New Roman" w:eastAsia="Times New Roman" w:hAnsi="Times New Roman" w:cs="Times New Roman"/>
          <w:kern w:val="0"/>
          <w:lang w:eastAsia="es-ES_tradnl"/>
          <w14:ligatures w14:val="none"/>
        </w:rPr>
        <w:fldChar w:fldCharType="end"/>
      </w:r>
      <w:r w:rsidR="008124F4" w:rsidRPr="00D55586">
        <w:rPr>
          <w:rFonts w:ascii="Times New Roman" w:eastAsia="Times New Roman" w:hAnsi="Times New Roman" w:cs="Times New Roman"/>
          <w:kern w:val="0"/>
          <w:lang w:eastAsia="es-ES_tradnl"/>
          <w14:ligatures w14:val="none"/>
        </w:rPr>
        <w:t>.</w:t>
      </w:r>
      <w:r w:rsidR="001B29AC" w:rsidRPr="00D55586">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Nonetheless, we must acknowledge several methodological considerations, particularly regarding</w:t>
      </w:r>
      <w:r w:rsidR="009E7216" w:rsidRPr="002335F1">
        <w:rPr>
          <w:rFonts w:ascii="Times New Roman" w:eastAsia="Times New Roman" w:hAnsi="Times New Roman" w:cs="Times New Roman"/>
          <w:kern w:val="0"/>
          <w:lang w:eastAsia="es-ES_tradnl"/>
          <w14:ligatures w14:val="none"/>
        </w:rPr>
        <w:t xml:space="preserve"> DNA</w:t>
      </w:r>
      <w:r w:rsidRPr="002335F1">
        <w:rPr>
          <w:rFonts w:ascii="Times New Roman" w:eastAsia="Times New Roman" w:hAnsi="Times New Roman" w:cs="Times New Roman"/>
          <w:kern w:val="0"/>
          <w:lang w:eastAsia="es-ES_tradnl"/>
          <w14:ligatures w14:val="none"/>
        </w:rPr>
        <w:t xml:space="preserve"> metabarcoding.</w:t>
      </w:r>
      <w:r w:rsidR="009E7216"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For </w:t>
      </w:r>
      <w:proofErr w:type="spellStart"/>
      <w:r w:rsidR="0075316D">
        <w:rPr>
          <w:rFonts w:ascii="Times New Roman" w:eastAsia="Times New Roman" w:hAnsi="Times New Roman" w:cs="Times New Roman"/>
          <w:kern w:val="0"/>
          <w:lang w:eastAsia="es-ES_tradnl"/>
          <w14:ligatures w14:val="none"/>
        </w:rPr>
        <w:t>detritivory</w:t>
      </w:r>
      <w:proofErr w:type="spellEnd"/>
      <w:r w:rsidR="0075316D">
        <w:rPr>
          <w:rFonts w:ascii="Times New Roman" w:eastAsia="Times New Roman" w:hAnsi="Times New Roman" w:cs="Times New Roman"/>
          <w:kern w:val="0"/>
          <w:lang w:eastAsia="es-ES_tradnl"/>
          <w14:ligatures w14:val="none"/>
        </w:rPr>
        <w:t xml:space="preserve"> and </w:t>
      </w:r>
      <w:r w:rsidR="00D40F3A">
        <w:rPr>
          <w:rFonts w:ascii="Times New Roman" w:eastAsia="Times New Roman" w:hAnsi="Times New Roman" w:cs="Times New Roman"/>
          <w:kern w:val="0"/>
          <w:lang w:eastAsia="es-ES_tradnl"/>
          <w14:ligatures w14:val="none"/>
        </w:rPr>
        <w:t>browsing-grazing</w:t>
      </w:r>
      <w:r w:rsidRPr="002335F1">
        <w:rPr>
          <w:rFonts w:ascii="Times New Roman" w:eastAsia="Times New Roman" w:hAnsi="Times New Roman" w:cs="Times New Roman"/>
          <w:kern w:val="0"/>
          <w:lang w:eastAsia="es-ES_tradnl"/>
          <w14:ligatures w14:val="none"/>
        </w:rPr>
        <w:t xml:space="preserve"> interactions, we </w:t>
      </w:r>
      <w:r w:rsidR="009E7216" w:rsidRPr="002335F1">
        <w:rPr>
          <w:rFonts w:ascii="Times New Roman" w:eastAsia="Times New Roman" w:hAnsi="Times New Roman" w:cs="Times New Roman"/>
          <w:kern w:val="0"/>
          <w:lang w:eastAsia="es-ES_tradnl"/>
          <w14:ligatures w14:val="none"/>
        </w:rPr>
        <w:t>used</w:t>
      </w:r>
      <w:r w:rsidRPr="002335F1">
        <w:rPr>
          <w:rFonts w:ascii="Times New Roman" w:eastAsia="Times New Roman" w:hAnsi="Times New Roman" w:cs="Times New Roman"/>
          <w:kern w:val="0"/>
          <w:lang w:eastAsia="es-ES_tradnl"/>
          <w14:ligatures w14:val="none"/>
        </w:rPr>
        <w:t xml:space="preserve"> DNA metabarcoding</w:t>
      </w:r>
      <w:r w:rsidR="0075316D">
        <w:rPr>
          <w:rFonts w:ascii="Times New Roman" w:eastAsia="Times New Roman" w:hAnsi="Times New Roman" w:cs="Times New Roman"/>
          <w:kern w:val="0"/>
          <w:lang w:eastAsia="es-ES_tradnl"/>
          <w14:ligatures w14:val="none"/>
        </w:rPr>
        <w:t xml:space="preserve"> and read </w:t>
      </w:r>
      <w:r w:rsidR="005065B6">
        <w:rPr>
          <w:rFonts w:ascii="Times New Roman" w:eastAsia="Times New Roman" w:hAnsi="Times New Roman" w:cs="Times New Roman"/>
          <w:kern w:val="0"/>
          <w:lang w:eastAsia="es-ES_tradnl"/>
          <w14:ligatures w14:val="none"/>
        </w:rPr>
        <w:t>abundance obtained</w:t>
      </w:r>
      <w:r w:rsidR="0075316D">
        <w:rPr>
          <w:rFonts w:ascii="Times New Roman" w:eastAsia="Times New Roman" w:hAnsi="Times New Roman" w:cs="Times New Roman"/>
          <w:kern w:val="0"/>
          <w:lang w:eastAsia="es-ES_tradnl"/>
          <w14:ligatures w14:val="none"/>
        </w:rPr>
        <w:t xml:space="preserve"> from</w:t>
      </w:r>
      <w:r w:rsidRPr="002335F1">
        <w:rPr>
          <w:rFonts w:ascii="Times New Roman" w:eastAsia="Times New Roman" w:hAnsi="Times New Roman" w:cs="Times New Roman"/>
          <w:kern w:val="0"/>
          <w:lang w:eastAsia="es-ES_tradnl"/>
          <w14:ligatures w14:val="none"/>
        </w:rPr>
        <w:t xml:space="preserve"> faecal material </w:t>
      </w:r>
      <w:r w:rsidR="008124F4" w:rsidRPr="002335F1">
        <w:rPr>
          <w:rFonts w:ascii="Times New Roman" w:eastAsia="Times New Roman" w:hAnsi="Times New Roman" w:cs="Times New Roman"/>
          <w:kern w:val="0"/>
          <w:lang w:eastAsia="es-ES_tradnl"/>
          <w14:ligatures w14:val="none"/>
        </w:rPr>
        <w:t xml:space="preserve">as a proxy of </w:t>
      </w:r>
      <w:r w:rsidR="00D40F3A">
        <w:rPr>
          <w:rFonts w:ascii="Times New Roman" w:eastAsia="Times New Roman" w:hAnsi="Times New Roman" w:cs="Times New Roman"/>
          <w:kern w:val="0"/>
          <w:lang w:eastAsia="es-ES_tradnl"/>
          <w14:ligatures w14:val="none"/>
        </w:rPr>
        <w:t xml:space="preserve">plant material </w:t>
      </w:r>
      <w:r w:rsidR="008124F4" w:rsidRPr="002335F1">
        <w:rPr>
          <w:rFonts w:ascii="Times New Roman" w:eastAsia="Times New Roman" w:hAnsi="Times New Roman" w:cs="Times New Roman"/>
          <w:kern w:val="0"/>
          <w:lang w:eastAsia="es-ES_tradnl"/>
          <w14:ligatures w14:val="none"/>
        </w:rPr>
        <w:t>consumption</w:t>
      </w:r>
      <w:r w:rsidRPr="002335F1">
        <w:rPr>
          <w:rFonts w:ascii="Times New Roman" w:eastAsia="Times New Roman" w:hAnsi="Times New Roman" w:cs="Times New Roman"/>
          <w:kern w:val="0"/>
          <w:lang w:eastAsia="es-ES_tradnl"/>
          <w14:ligatures w14:val="none"/>
        </w:rPr>
        <w:t>. The use of metabarcoding for quantifying interactions has sparked debate, as using sequence counts</w:t>
      </w:r>
      <w:r w:rsidR="004803A1" w:rsidRPr="002335F1">
        <w:rPr>
          <w:rFonts w:ascii="Times New Roman" w:eastAsia="Times New Roman" w:hAnsi="Times New Roman" w:cs="Times New Roman"/>
          <w:kern w:val="0"/>
          <w:lang w:eastAsia="es-ES_tradnl"/>
          <w14:ligatures w14:val="none"/>
        </w:rPr>
        <w:t xml:space="preserve"> (</w:t>
      </w:r>
      <w:r w:rsidR="00A83826">
        <w:rPr>
          <w:rFonts w:ascii="Times New Roman" w:eastAsia="Times New Roman" w:hAnsi="Times New Roman" w:cs="Times New Roman"/>
          <w:kern w:val="0"/>
          <w:lang w:eastAsia="es-ES_tradnl"/>
          <w14:ligatures w14:val="none"/>
        </w:rPr>
        <w:t xml:space="preserve">i.e., </w:t>
      </w:r>
      <w:r w:rsidR="004803A1" w:rsidRPr="002335F1">
        <w:rPr>
          <w:rFonts w:ascii="Times New Roman" w:eastAsia="Times New Roman" w:hAnsi="Times New Roman" w:cs="Times New Roman"/>
          <w:kern w:val="0"/>
          <w:lang w:eastAsia="es-ES_tradnl"/>
          <w14:ligatures w14:val="none"/>
        </w:rPr>
        <w:t>reads)</w:t>
      </w:r>
      <w:r w:rsidRPr="002335F1">
        <w:rPr>
          <w:rFonts w:ascii="Times New Roman" w:eastAsia="Times New Roman" w:hAnsi="Times New Roman" w:cs="Times New Roman"/>
          <w:kern w:val="0"/>
          <w:lang w:eastAsia="es-ES_tradnl"/>
          <w14:ligatures w14:val="none"/>
        </w:rPr>
        <w:t xml:space="preserve"> as proxies for </w:t>
      </w:r>
      <w:r w:rsidR="00E14549" w:rsidRPr="002335F1">
        <w:rPr>
          <w:rFonts w:ascii="Times New Roman" w:eastAsia="Times New Roman" w:hAnsi="Times New Roman" w:cs="Times New Roman"/>
          <w:kern w:val="0"/>
          <w:lang w:eastAsia="es-ES_tradnl"/>
          <w14:ligatures w14:val="none"/>
        </w:rPr>
        <w:t>consumption rates</w:t>
      </w:r>
      <w:r w:rsidRPr="002335F1">
        <w:rPr>
          <w:rFonts w:ascii="Times New Roman" w:eastAsia="Times New Roman" w:hAnsi="Times New Roman" w:cs="Times New Roman"/>
          <w:kern w:val="0"/>
          <w:lang w:eastAsia="es-ES_tradnl"/>
          <w14:ligatures w14:val="none"/>
        </w:rPr>
        <w:t xml:space="preserve"> is contentious</w:t>
      </w:r>
      <w:r w:rsidR="008124F4" w:rsidRPr="002335F1">
        <w:rPr>
          <w:rFonts w:ascii="Times New Roman" w:eastAsia="Times New Roman" w:hAnsi="Times New Roman" w:cs="Times New Roman"/>
          <w:kern w:val="0"/>
          <w:lang w:eastAsia="es-ES_tradnl"/>
          <w14:ligatures w14:val="none"/>
        </w:rPr>
        <w:t xml:space="preserve"> </w:t>
      </w:r>
      <w:r w:rsidR="008124F4"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{"citationID":"u12IxmdP","properties":{"formattedCitation":"(Deagle et al. 2018, Cuff et al. 2022)","plainCitation":"(Deagle et al. 2018, Cuff et al. 2022)","noteIndex":0},"citationItems":[{"id":4467,"uris":["http://zotero.org/users/11161907/items/9A8WMVN6"],"itemData":{"id":4467,"type":"article-journal","abstract":"The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8124F4"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(Deagle et al. 2018, Cuff et al. 2022)</w:t>
      </w:r>
      <w:r w:rsidR="008124F4"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E14549" w:rsidRPr="002335F1">
        <w:rPr>
          <w:rFonts w:ascii="Times New Roman" w:eastAsia="Times New Roman" w:hAnsi="Times New Roman" w:cs="Times New Roman"/>
          <w:kern w:val="0"/>
          <w:lang w:eastAsia="es-ES_tradnl"/>
          <w14:ligatures w14:val="none"/>
        </w:rPr>
        <w:t xml:space="preserve">For </w:t>
      </w:r>
      <w:r w:rsidR="00D40F3A">
        <w:rPr>
          <w:rFonts w:ascii="Times New Roman" w:eastAsia="Times New Roman" w:hAnsi="Times New Roman" w:cs="Times New Roman"/>
          <w:kern w:val="0"/>
          <w:lang w:eastAsia="es-ES_tradnl"/>
          <w14:ligatures w14:val="none"/>
        </w:rPr>
        <w:t>instance</w:t>
      </w:r>
      <w:r w:rsidRPr="002335F1">
        <w:rPr>
          <w:rFonts w:ascii="Times New Roman" w:eastAsia="Times New Roman" w:hAnsi="Times New Roman" w:cs="Times New Roman"/>
          <w:kern w:val="0"/>
          <w:lang w:eastAsia="es-ES_tradnl"/>
          <w14:ligatures w14:val="none"/>
        </w:rPr>
        <w:t>, accurately obtaining a biomass signature from sequence counts is fraught with technical and biological biases that influence barcode marker recovery rates across different taxa. Deagle et al. (201</w:t>
      </w:r>
      <w:r w:rsidR="00472E43" w:rsidRPr="002335F1">
        <w:rPr>
          <w:rFonts w:ascii="Times New Roman" w:eastAsia="Times New Roman" w:hAnsi="Times New Roman" w:cs="Times New Roman"/>
          <w:kern w:val="0"/>
          <w:lang w:eastAsia="es-ES_tradnl"/>
          <w14:ligatures w14:val="none"/>
        </w:rPr>
        <w:t>8</w:t>
      </w:r>
      <w:r w:rsidRPr="002335F1">
        <w:rPr>
          <w:rFonts w:ascii="Times New Roman" w:eastAsia="Times New Roman" w:hAnsi="Times New Roman" w:cs="Times New Roman"/>
          <w:kern w:val="0"/>
          <w:lang w:eastAsia="es-ES_tradnl"/>
          <w14:ligatures w14:val="none"/>
        </w:rPr>
        <w:t xml:space="preserve">) </w:t>
      </w:r>
      <w:r w:rsidR="009E7216" w:rsidRPr="002335F1">
        <w:rPr>
          <w:rFonts w:ascii="Times New Roman" w:eastAsia="Times New Roman" w:hAnsi="Times New Roman" w:cs="Times New Roman"/>
          <w:kern w:val="0"/>
          <w:lang w:eastAsia="es-ES_tradnl"/>
          <w14:ligatures w14:val="none"/>
        </w:rPr>
        <w:t>suggest</w:t>
      </w:r>
      <w:r w:rsidR="008124F4" w:rsidRPr="002335F1">
        <w:rPr>
          <w:rFonts w:ascii="Times New Roman" w:eastAsia="Times New Roman" w:hAnsi="Times New Roman" w:cs="Times New Roman"/>
          <w:kern w:val="0"/>
          <w:lang w:eastAsia="es-ES_tradnl"/>
          <w14:ligatures w14:val="none"/>
        </w:rPr>
        <w:t>ed</w:t>
      </w:r>
      <w:r w:rsidRPr="002335F1">
        <w:rPr>
          <w:rFonts w:ascii="Times New Roman" w:eastAsia="Times New Roman" w:hAnsi="Times New Roman" w:cs="Times New Roman"/>
          <w:kern w:val="0"/>
          <w:lang w:eastAsia="es-ES_tradnl"/>
          <w14:ligatures w14:val="none"/>
        </w:rPr>
        <w:t xml:space="preserve"> that relative read abundance</w:t>
      </w:r>
      <w:r w:rsidR="00D81D3D">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could offer a weighting of food present in a sample based on biomass</w:t>
      </w:r>
      <w:r w:rsidR="0075316D">
        <w:rPr>
          <w:rFonts w:ascii="Times New Roman" w:eastAsia="Times New Roman" w:hAnsi="Times New Roman" w:cs="Times New Roman"/>
          <w:kern w:val="0"/>
          <w:lang w:eastAsia="es-ES_tradnl"/>
          <w14:ligatures w14:val="none"/>
        </w:rPr>
        <w:t xml:space="preserve"> compared to other metrics</w:t>
      </w:r>
      <w:r w:rsidRPr="002335F1">
        <w:rPr>
          <w:rFonts w:ascii="Times New Roman" w:eastAsia="Times New Roman" w:hAnsi="Times New Roman" w:cs="Times New Roman"/>
          <w:kern w:val="0"/>
          <w:lang w:eastAsia="es-ES_tradnl"/>
          <w14:ligatures w14:val="none"/>
        </w:rPr>
        <w:t xml:space="preserve">, </w:t>
      </w:r>
      <w:r w:rsidR="0075316D">
        <w:rPr>
          <w:rFonts w:ascii="Times New Roman" w:eastAsia="Times New Roman" w:hAnsi="Times New Roman" w:cs="Times New Roman"/>
          <w:kern w:val="0"/>
          <w:lang w:eastAsia="es-ES_tradnl"/>
          <w14:ligatures w14:val="none"/>
        </w:rPr>
        <w:t>yet</w:t>
      </w:r>
      <w:r w:rsidR="0075316D"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the differential recovery of markers</w:t>
      </w:r>
      <w:r w:rsidR="00E14549"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—especially from dominant food taxa—</w:t>
      </w:r>
      <w:r w:rsidR="00E14549" w:rsidRPr="002335F1">
        <w:rPr>
          <w:rFonts w:ascii="Times New Roman" w:eastAsia="Times New Roman" w:hAnsi="Times New Roman" w:cs="Times New Roman"/>
          <w:kern w:val="0"/>
          <w:lang w:eastAsia="es-ES_tradnl"/>
          <w14:ligatures w14:val="none"/>
        </w:rPr>
        <w:t xml:space="preserve"> </w:t>
      </w:r>
      <w:r w:rsidR="009E7216" w:rsidRPr="002335F1">
        <w:rPr>
          <w:rFonts w:ascii="Times New Roman" w:eastAsia="Times New Roman" w:hAnsi="Times New Roman" w:cs="Times New Roman"/>
          <w:kern w:val="0"/>
          <w:lang w:eastAsia="es-ES_tradnl"/>
          <w14:ligatures w14:val="none"/>
        </w:rPr>
        <w:t>may</w:t>
      </w:r>
      <w:r w:rsidRPr="002335F1">
        <w:rPr>
          <w:rFonts w:ascii="Times New Roman" w:eastAsia="Times New Roman" w:hAnsi="Times New Roman" w:cs="Times New Roman"/>
          <w:kern w:val="0"/>
          <w:lang w:eastAsia="es-ES_tradnl"/>
          <w14:ligatures w14:val="none"/>
        </w:rPr>
        <w:t xml:space="preserve"> impact data interpretations. </w:t>
      </w:r>
      <w:r w:rsidR="00E14549" w:rsidRPr="002335F1">
        <w:rPr>
          <w:rFonts w:ascii="Times New Roman" w:eastAsia="Times New Roman" w:hAnsi="Times New Roman" w:cs="Times New Roman"/>
          <w:kern w:val="0"/>
          <w:lang w:eastAsia="es-ES_tradnl"/>
          <w14:ligatures w14:val="none"/>
        </w:rPr>
        <w:t>However, s</w:t>
      </w:r>
      <w:r w:rsidR="009C3E0F" w:rsidRPr="002335F1">
        <w:rPr>
          <w:rFonts w:ascii="Times New Roman" w:eastAsia="Times New Roman" w:hAnsi="Times New Roman" w:cs="Times New Roman"/>
          <w:kern w:val="0"/>
          <w:lang w:eastAsia="es-ES_tradnl"/>
          <w14:ligatures w14:val="none"/>
        </w:rPr>
        <w:t xml:space="preserve">tudies employing </w:t>
      </w:r>
      <w:r w:rsidR="00D81D3D">
        <w:rPr>
          <w:rFonts w:ascii="Times New Roman" w:eastAsia="Times New Roman" w:hAnsi="Times New Roman" w:cs="Times New Roman"/>
          <w:kern w:val="0"/>
          <w:lang w:eastAsia="es-ES_tradnl"/>
          <w14:ligatures w14:val="none"/>
        </w:rPr>
        <w:t>read abundance</w:t>
      </w:r>
      <w:r w:rsidR="009C3E0F" w:rsidRPr="002335F1">
        <w:rPr>
          <w:rFonts w:ascii="Times New Roman" w:eastAsia="Times New Roman" w:hAnsi="Times New Roman" w:cs="Times New Roman"/>
          <w:kern w:val="0"/>
          <w:lang w:eastAsia="es-ES_tradnl"/>
          <w14:ligatures w14:val="none"/>
        </w:rPr>
        <w:t xml:space="preserve"> based on metabarcoding in herbivores have shown a strong </w:t>
      </w:r>
      <w:r w:rsidR="00C77818">
        <w:rPr>
          <w:rFonts w:ascii="Times New Roman" w:eastAsia="Times New Roman" w:hAnsi="Times New Roman" w:cs="Times New Roman"/>
          <w:kern w:val="0"/>
          <w:lang w:eastAsia="es-ES_tradnl"/>
          <w14:ligatures w14:val="none"/>
        </w:rPr>
        <w:t xml:space="preserve">positive </w:t>
      </w:r>
      <w:r w:rsidR="009C3E0F" w:rsidRPr="002335F1">
        <w:rPr>
          <w:rFonts w:ascii="Times New Roman" w:eastAsia="Times New Roman" w:hAnsi="Times New Roman" w:cs="Times New Roman"/>
          <w:kern w:val="0"/>
          <w:lang w:eastAsia="es-ES_tradnl"/>
          <w14:ligatures w14:val="none"/>
        </w:rPr>
        <w:t xml:space="preserve">correlation between grass </w:t>
      </w:r>
      <w:r w:rsidR="00D81D3D">
        <w:rPr>
          <w:rFonts w:ascii="Times New Roman" w:eastAsia="Times New Roman" w:hAnsi="Times New Roman" w:cs="Times New Roman"/>
          <w:kern w:val="0"/>
          <w:lang w:eastAsia="es-ES_tradnl"/>
          <w14:ligatures w14:val="none"/>
        </w:rPr>
        <w:t>read abundance</w:t>
      </w:r>
      <w:r w:rsidR="009C3E0F" w:rsidRPr="002335F1">
        <w:rPr>
          <w:rFonts w:ascii="Times New Roman" w:eastAsia="Times New Roman" w:hAnsi="Times New Roman" w:cs="Times New Roman"/>
          <w:kern w:val="0"/>
          <w:lang w:eastAsia="es-ES_tradnl"/>
          <w14:ligatures w14:val="none"/>
        </w:rPr>
        <w:t xml:space="preserve"> and isotopic estimates of grass consumption, indicating that RRA conveys reliable quantitative information about herbivory dietary intake</w:t>
      </w:r>
      <w:r w:rsidR="0075316D">
        <w:rPr>
          <w:rFonts w:ascii="Times New Roman" w:eastAsia="Times New Roman" w:hAnsi="Times New Roman" w:cs="Times New Roman"/>
          <w:kern w:val="0"/>
          <w:lang w:eastAsia="es-ES_tradnl"/>
          <w14:ligatures w14:val="none"/>
        </w:rPr>
        <w:t xml:space="preserve"> that, otherwise, could not be obtained</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{"citationID":"y1oBrSpQ","properties":{"formattedCitation":"(Kartzinel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(Kartzinel et al. 2015)</w:t>
      </w:r>
      <w:r w:rsidR="00A3701E" w:rsidRPr="002335F1">
        <w:rPr>
          <w:rFonts w:ascii="Times New Roman" w:eastAsia="Times New Roman" w:hAnsi="Times New Roman" w:cs="Times New Roman"/>
          <w:kern w:val="0"/>
          <w:lang w:eastAsia="es-ES_tradnl"/>
          <w14:ligatures w14:val="none"/>
        </w:rPr>
        <w:fldChar w:fldCharType="end"/>
      </w:r>
      <w:r w:rsidR="00A3701E" w:rsidRPr="002335F1">
        <w:rPr>
          <w:rFonts w:ascii="Times New Roman" w:eastAsia="Times New Roman" w:hAnsi="Times New Roman" w:cs="Times New Roman"/>
          <w:kern w:val="0"/>
          <w:lang w:eastAsia="es-ES_tradnl"/>
          <w14:ligatures w14:val="none"/>
        </w:rPr>
        <w:t xml:space="preserve">. </w:t>
      </w:r>
    </w:p>
    <w:p w14:paraId="551593C5" w14:textId="46BC44C8" w:rsidR="005A77CC" w:rsidRPr="002335F1" w:rsidRDefault="005A77CC"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lastRenderedPageBreak/>
        <w:t>Additionally, the completeness of reference databases is a significant challenge in metabarcoding and</w:t>
      </w:r>
      <w:r w:rsidR="00376104">
        <w:rPr>
          <w:rFonts w:ascii="Times New Roman" w:eastAsia="Times New Roman" w:hAnsi="Times New Roman" w:cs="Times New Roman"/>
          <w:kern w:val="0"/>
          <w:lang w:eastAsia="es-ES_tradnl"/>
          <w14:ligatures w14:val="none"/>
        </w:rPr>
        <w:t xml:space="preserve"> other</w:t>
      </w:r>
      <w:r w:rsidRPr="002335F1">
        <w:rPr>
          <w:rFonts w:ascii="Times New Roman" w:eastAsia="Times New Roman" w:hAnsi="Times New Roman" w:cs="Times New Roman"/>
          <w:kern w:val="0"/>
          <w:lang w:eastAsia="es-ES_tradnl"/>
          <w14:ligatures w14:val="none"/>
        </w:rPr>
        <w:t xml:space="preserve"> DNA-based studies </w:t>
      </w:r>
      <w:r w:rsidR="00376104">
        <w:rPr>
          <w:rFonts w:ascii="Times New Roman" w:eastAsia="Times New Roman" w:hAnsi="Times New Roman" w:cs="Times New Roman"/>
          <w:kern w:val="0"/>
          <w:lang w:eastAsia="es-ES_tradnl"/>
          <w14:ligatures w14:val="none"/>
        </w:rPr>
        <w:t>aimed at achieving</w:t>
      </w:r>
      <w:r w:rsidRPr="002335F1">
        <w:rPr>
          <w:rFonts w:ascii="Times New Roman" w:eastAsia="Times New Roman" w:hAnsi="Times New Roman" w:cs="Times New Roman"/>
          <w:kern w:val="0"/>
          <w:lang w:eastAsia="es-ES_tradnl"/>
          <w14:ligatures w14:val="none"/>
        </w:rPr>
        <w:t xml:space="preserve"> taxonomic resolution</w:t>
      </w:r>
      <w:r w:rsidR="00472E43" w:rsidRPr="002335F1">
        <w:rPr>
          <w:rFonts w:ascii="Times New Roman" w:eastAsia="Times New Roman" w:hAnsi="Times New Roman" w:cs="Times New Roman"/>
          <w:kern w:val="0"/>
          <w:lang w:eastAsia="es-ES_tradnl"/>
          <w14:ligatures w14:val="none"/>
        </w:rPr>
        <w:t xml:space="preserve"> </w:t>
      </w:r>
      <w:r w:rsidR="00472E43"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{"citationID":"8xglOuSu","properties":{"formattedCitation":"(Cuff et al. 2022)","plainCitation":"(Cuff et al. 2022)","noteIndex":0},"citationItems":[{"id":4467,"uris":["http://zotero.org/users/11161907/items/9A8WMVN6"],"itemData":{"id":4467,"type":"article-journal","abstract":"The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M."}],"issued":{"date-parts":[["2022"]]}}}],"schema":"https://github.com/citation-style-language/schema/raw/master/csl-citation.json"} </w:instrText>
      </w:r>
      <w:r w:rsidR="00472E43"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(Cuff et al. 2022)</w:t>
      </w:r>
      <w:r w:rsidR="00472E43"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376104">
        <w:rPr>
          <w:rFonts w:ascii="Times New Roman" w:eastAsia="Times New Roman" w:hAnsi="Times New Roman" w:cs="Times New Roman"/>
          <w:kern w:val="0"/>
          <w:lang w:eastAsia="es-ES_tradnl"/>
          <w14:ligatures w14:val="none"/>
        </w:rPr>
        <w:t>This resolution is crucial as even minor discrepancies</w:t>
      </w:r>
      <w:r w:rsidRPr="002335F1">
        <w:rPr>
          <w:rFonts w:ascii="Times New Roman" w:eastAsia="Times New Roman" w:hAnsi="Times New Roman" w:cs="Times New Roman"/>
          <w:kern w:val="0"/>
          <w:lang w:eastAsia="es-ES_tradnl"/>
          <w14:ligatures w14:val="none"/>
        </w:rPr>
        <w:t xml:space="preserve"> can profoundly influence network structure, leading to alterations in network metrics and reducing inter-network comparability. The assembly of comprehensive reference databases, particularly in regions with poorly characterised or hyper-diverse flora and fauna</w:t>
      </w:r>
      <w:r w:rsidR="00C77818">
        <w:rPr>
          <w:rFonts w:ascii="Times New Roman" w:eastAsia="Times New Roman" w:hAnsi="Times New Roman" w:cs="Times New Roman"/>
          <w:kern w:val="0"/>
          <w:lang w:eastAsia="es-ES_tradnl"/>
          <w14:ligatures w14:val="none"/>
        </w:rPr>
        <w:t xml:space="preserve"> such as those from tropical settings</w:t>
      </w:r>
      <w:r w:rsidRPr="002335F1">
        <w:rPr>
          <w:rFonts w:ascii="Times New Roman" w:eastAsia="Times New Roman" w:hAnsi="Times New Roman" w:cs="Times New Roman"/>
          <w:kern w:val="0"/>
          <w:lang w:eastAsia="es-ES_tradnl"/>
          <w14:ligatures w14:val="none"/>
        </w:rPr>
        <w:t>, is often a laborious and costly endeavour</w:t>
      </w:r>
      <w:r w:rsidR="00F857F5" w:rsidRPr="002335F1">
        <w:rPr>
          <w:rFonts w:ascii="Times New Roman" w:eastAsia="Times New Roman" w:hAnsi="Times New Roman" w:cs="Times New Roman"/>
          <w:kern w:val="0"/>
          <w:lang w:eastAsia="es-ES_tradnl"/>
          <w14:ligatures w14:val="none"/>
        </w:rPr>
        <w:t xml:space="preserve"> </w:t>
      </w:r>
      <w:r w:rsidR="00F857F5"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{"citationID":"v74QKCSB","properties":{"formattedCitation":"(Gonzalez et al. 2009)","plainCitation":"(Gonzalez et al. 2009)","noteIndex":0},"citationItems":[{"id":4622,"uris":["http://zotero.org/users/11161907/items/H2PCGIG9"],"itemData":{"id":4622,"type":"article-journal","abstract":"Background Large-scale plant diversity inventories are critical to develop informed conservation strategies. However, the workload required for classic taxonomic surveys remains high and is particularly problematic for megadiverse tropical forests. Methodology/Principal Findings Based on a comprehensive census of all trees in two hectares of a tropical forest in French Guiana, we examined whether plant DNA barcoding could contribute to increasing the quality and the pace of tropical plant biodiversity surveys. Of the eight plant DNA markers we tested (rbcLa, rpoC1, rpoB, matK, ycf5, trnL, psbA-trnH, ITS), matK and ITS had a low rate of sequencing success. More critically, none of the plastid markers achieved a rate of correct plant identification greater than 70%, either alone or combined. The performance of all barcoding markers was noticeably low in few species-rich clades, such as the Laureae, and the Sapotaceae. A field test of the approach enabled us to detect 130 molecular operational taxonomic units in a sample of 252 juvenile trees. Including molecular markers increased the identification rate of juveniles from 72% (morphology alone) to 96% (morphology and molecular) of the individuals assigned to a known tree taxon. Conclusion/Significance We conclude that while DNA barcoding is an invaluable tool for detecting errors in identifications and for identifying plants at juvenile stages, its limited ability to identify collections will constrain the practical implementation of DNA-based tropical plant biodiversity programs.","container-title":"PLOS ONE","DOI":"10.1371/journal.pone.0007483","ISSN":"1932-6203","issue":"10","journalAbbreviation":"PLOS ONE","language":"en","note":"publisher: Public Library of Science","page":"e7483","source":"PLoS Journals","title":"Identification of Amazonian Trees with DNA Barcodes","volume":"4","author":[{"family":"Gonzalez","given":"Mailyn Adriana"},{"family":"Baraloto","given":"Christopher"},{"family":"Engel","given":"Julien"},{"family":"Mori","given":"Scott A."},{"family":"Pétronelli","given":"Pascal"},{"family":"Riéra","given":"Bernard"},{"family":"Roger","given":"Aurélien"},{"family":"Thébaud","given":"Christophe"},{"family":"Chave","given":"Jérôme"}],"issued":{"date-parts":[["2009",10,16]]}}}],"schema":"https://github.com/citation-style-language/schema/raw/master/csl-citation.json"} </w:instrText>
      </w:r>
      <w:r w:rsidR="00F857F5"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(Gonzalez et al. 2009)</w:t>
      </w:r>
      <w:r w:rsidR="00F857F5" w:rsidRPr="002335F1">
        <w:rPr>
          <w:rFonts w:ascii="Times New Roman" w:eastAsia="Times New Roman" w:hAnsi="Times New Roman" w:cs="Times New Roman"/>
          <w:kern w:val="0"/>
          <w:lang w:eastAsia="es-ES_tradnl"/>
          <w14:ligatures w14:val="none"/>
        </w:rPr>
        <w:fldChar w:fldCharType="end"/>
      </w:r>
      <w:r w:rsidR="00C77818">
        <w:rPr>
          <w:rFonts w:ascii="Times New Roman" w:eastAsia="Times New Roman" w:hAnsi="Times New Roman" w:cs="Times New Roman"/>
          <w:kern w:val="0"/>
          <w:lang w:eastAsia="es-ES_tradnl"/>
          <w14:ligatures w14:val="none"/>
        </w:rPr>
        <w:t xml:space="preserve"> and </w:t>
      </w:r>
      <w:r w:rsidR="00376104">
        <w:rPr>
          <w:rFonts w:ascii="Times New Roman" w:eastAsia="Times New Roman" w:hAnsi="Times New Roman" w:cs="Times New Roman"/>
          <w:kern w:val="0"/>
          <w:lang w:eastAsia="es-ES_tradnl"/>
          <w14:ligatures w14:val="none"/>
        </w:rPr>
        <w:t>may</w:t>
      </w:r>
      <w:r w:rsidRPr="002335F1">
        <w:rPr>
          <w:rFonts w:ascii="Times New Roman" w:eastAsia="Times New Roman" w:hAnsi="Times New Roman" w:cs="Times New Roman"/>
          <w:kern w:val="0"/>
          <w:lang w:eastAsia="es-ES_tradnl"/>
          <w14:ligatures w14:val="none"/>
        </w:rPr>
        <w:t xml:space="preserve"> </w:t>
      </w:r>
      <w:r w:rsidR="00C77818">
        <w:rPr>
          <w:rFonts w:ascii="Times New Roman" w:eastAsia="Times New Roman" w:hAnsi="Times New Roman" w:cs="Times New Roman"/>
          <w:kern w:val="0"/>
          <w:lang w:eastAsia="es-ES_tradnl"/>
          <w14:ligatures w14:val="none"/>
        </w:rPr>
        <w:t xml:space="preserve">ultimately </w:t>
      </w:r>
      <w:r w:rsidRPr="002335F1">
        <w:rPr>
          <w:rFonts w:ascii="Times New Roman" w:eastAsia="Times New Roman" w:hAnsi="Times New Roman" w:cs="Times New Roman"/>
          <w:kern w:val="0"/>
          <w:lang w:eastAsia="es-ES_tradnl"/>
          <w14:ligatures w14:val="none"/>
        </w:rPr>
        <w:t xml:space="preserve">result in inadequate characterisation of the taxa consumed by local species. </w:t>
      </w:r>
      <w:r w:rsidR="009E7216" w:rsidRPr="002335F1">
        <w:rPr>
          <w:rFonts w:ascii="Times New Roman" w:eastAsia="Times New Roman" w:hAnsi="Times New Roman" w:cs="Times New Roman"/>
          <w:kern w:val="0"/>
          <w:lang w:eastAsia="es-ES_tradnl"/>
          <w14:ligatures w14:val="none"/>
        </w:rPr>
        <w:t xml:space="preserve">However, </w:t>
      </w:r>
      <w:r w:rsidR="00A3701E" w:rsidRPr="002335F1">
        <w:rPr>
          <w:rFonts w:ascii="Times New Roman" w:eastAsia="Times New Roman" w:hAnsi="Times New Roman" w:cs="Times New Roman"/>
          <w:kern w:val="0"/>
          <w:lang w:eastAsia="es-ES_tradnl"/>
          <w14:ligatures w14:val="none"/>
        </w:rPr>
        <w:t>the</w:t>
      </w:r>
      <w:r w:rsidRPr="002335F1">
        <w:rPr>
          <w:rFonts w:ascii="Times New Roman" w:eastAsia="Times New Roman" w:hAnsi="Times New Roman" w:cs="Times New Roman"/>
          <w:kern w:val="0"/>
          <w:lang w:eastAsia="es-ES_tradnl"/>
          <w14:ligatures w14:val="none"/>
        </w:rPr>
        <w:t xml:space="preserve"> established </w:t>
      </w:r>
      <w:r w:rsidR="00552D94" w:rsidRPr="002335F1">
        <w:rPr>
          <w:rFonts w:ascii="Times New Roman" w:eastAsia="Times New Roman" w:hAnsi="Times New Roman" w:cs="Times New Roman"/>
          <w:kern w:val="0"/>
          <w:lang w:eastAsia="es-ES_tradnl"/>
          <w14:ligatures w14:val="none"/>
        </w:rPr>
        <w:t xml:space="preserve">of </w:t>
      </w:r>
      <w:r w:rsidRPr="002335F1">
        <w:rPr>
          <w:rFonts w:ascii="Times New Roman" w:eastAsia="Times New Roman" w:hAnsi="Times New Roman" w:cs="Times New Roman"/>
          <w:kern w:val="0"/>
          <w:lang w:eastAsia="es-ES_tradnl"/>
          <w14:ligatures w14:val="none"/>
        </w:rPr>
        <w:t xml:space="preserve">a plant reference collection </w:t>
      </w:r>
      <w:r w:rsidR="00552D94" w:rsidRPr="002335F1">
        <w:rPr>
          <w:rFonts w:ascii="Times New Roman" w:eastAsia="Times New Roman" w:hAnsi="Times New Roman" w:cs="Times New Roman"/>
          <w:kern w:val="0"/>
          <w:lang w:eastAsia="es-ES_tradnl"/>
          <w14:ligatures w14:val="none"/>
        </w:rPr>
        <w:t>from individual tortoise</w:t>
      </w:r>
      <w:r w:rsidR="00A3701E" w:rsidRPr="002335F1">
        <w:rPr>
          <w:rFonts w:ascii="Times New Roman" w:eastAsia="Times New Roman" w:hAnsi="Times New Roman" w:cs="Times New Roman"/>
          <w:kern w:val="0"/>
          <w:lang w:eastAsia="es-ES_tradnl"/>
          <w14:ligatures w14:val="none"/>
        </w:rPr>
        <w:t xml:space="preserve"> feed</w:t>
      </w:r>
      <w:r w:rsidR="001B29AC" w:rsidRPr="002335F1">
        <w:rPr>
          <w:rFonts w:ascii="Times New Roman" w:eastAsia="Times New Roman" w:hAnsi="Times New Roman" w:cs="Times New Roman"/>
          <w:kern w:val="0"/>
          <w:lang w:eastAsia="es-ES_tradnl"/>
          <w14:ligatures w14:val="none"/>
        </w:rPr>
        <w:t>ing</w:t>
      </w:r>
      <w:r w:rsidR="00A3701E" w:rsidRPr="002335F1">
        <w:rPr>
          <w:rFonts w:ascii="Times New Roman" w:eastAsia="Times New Roman" w:hAnsi="Times New Roman" w:cs="Times New Roman"/>
          <w:kern w:val="0"/>
          <w:lang w:eastAsia="es-ES_tradnl"/>
          <w14:ligatures w14:val="none"/>
        </w:rPr>
        <w:t xml:space="preserve"> areas helped us </w:t>
      </w:r>
      <w:r w:rsidRPr="002335F1">
        <w:rPr>
          <w:rFonts w:ascii="Times New Roman" w:eastAsia="Times New Roman" w:hAnsi="Times New Roman" w:cs="Times New Roman"/>
          <w:kern w:val="0"/>
          <w:lang w:eastAsia="es-ES_tradnl"/>
          <w14:ligatures w14:val="none"/>
        </w:rPr>
        <w:t>to ensure that plant species detect</w:t>
      </w:r>
      <w:r w:rsidR="00552D94" w:rsidRPr="002335F1">
        <w:rPr>
          <w:rFonts w:ascii="Times New Roman" w:eastAsia="Times New Roman" w:hAnsi="Times New Roman" w:cs="Times New Roman"/>
          <w:kern w:val="0"/>
          <w:lang w:eastAsia="es-ES_tradnl"/>
          <w14:ligatures w14:val="none"/>
        </w:rPr>
        <w:t>ed through DNA metabarcoding were</w:t>
      </w:r>
      <w:r w:rsidRPr="002335F1">
        <w:rPr>
          <w:rFonts w:ascii="Times New Roman" w:eastAsia="Times New Roman" w:hAnsi="Times New Roman" w:cs="Times New Roman"/>
          <w:kern w:val="0"/>
          <w:lang w:eastAsia="es-ES_tradnl"/>
          <w14:ligatures w14:val="none"/>
        </w:rPr>
        <w:t xml:space="preserve"> indeed </w:t>
      </w:r>
      <w:r w:rsidR="00A3701E" w:rsidRPr="002335F1">
        <w:rPr>
          <w:rFonts w:ascii="Times New Roman" w:eastAsia="Times New Roman" w:hAnsi="Times New Roman" w:cs="Times New Roman"/>
          <w:kern w:val="0"/>
          <w:lang w:eastAsia="es-ES_tradnl"/>
          <w14:ligatures w14:val="none"/>
        </w:rPr>
        <w:t>available for</w:t>
      </w:r>
      <w:r w:rsidR="00376104">
        <w:rPr>
          <w:rFonts w:ascii="Times New Roman" w:eastAsia="Times New Roman" w:hAnsi="Times New Roman" w:cs="Times New Roman"/>
          <w:kern w:val="0"/>
          <w:lang w:eastAsia="es-ES_tradnl"/>
          <w14:ligatures w14:val="none"/>
        </w:rPr>
        <w:t xml:space="preserve"> the</w:t>
      </w:r>
      <w:r w:rsidR="00A3701E" w:rsidRPr="002335F1">
        <w:rPr>
          <w:rFonts w:ascii="Times New Roman" w:eastAsia="Times New Roman" w:hAnsi="Times New Roman" w:cs="Times New Roman"/>
          <w:kern w:val="0"/>
          <w:lang w:eastAsia="es-ES_tradnl"/>
          <w14:ligatures w14:val="none"/>
        </w:rPr>
        <w:t xml:space="preserve"> tortoises</w:t>
      </w:r>
      <w:r w:rsidRPr="002335F1">
        <w:rPr>
          <w:rFonts w:ascii="Times New Roman" w:eastAsia="Times New Roman" w:hAnsi="Times New Roman" w:cs="Times New Roman"/>
          <w:kern w:val="0"/>
          <w:lang w:eastAsia="es-ES_tradnl"/>
          <w14:ligatures w14:val="none"/>
        </w:rPr>
        <w:t>.</w:t>
      </w:r>
    </w:p>
    <w:p w14:paraId="5A7F4620" w14:textId="0D102EF7" w:rsidR="004803A1" w:rsidRPr="00376104" w:rsidRDefault="004803A1" w:rsidP="00A655C1">
      <w:pPr>
        <w:pStyle w:val="Ttulo3"/>
        <w:rPr>
          <w:rFonts w:eastAsia="Times New Roman"/>
          <w:lang w:eastAsia="es-ES_tradnl"/>
        </w:rPr>
      </w:pPr>
      <w:r w:rsidRPr="00376104">
        <w:rPr>
          <w:rFonts w:eastAsia="Times New Roman"/>
          <w:lang w:eastAsia="es-ES_tradnl"/>
        </w:rPr>
        <w:t>Benefi</w:t>
      </w:r>
      <w:r w:rsidR="00E50397">
        <w:rPr>
          <w:rFonts w:eastAsia="Times New Roman"/>
          <w:lang w:eastAsia="es-ES_tradnl"/>
        </w:rPr>
        <w:t>ts of restored tortoise-plant interactions</w:t>
      </w:r>
      <w:r w:rsidR="00A655C1">
        <w:rPr>
          <w:rFonts w:eastAsia="Times New Roman"/>
          <w:lang w:eastAsia="es-ES_tradnl"/>
        </w:rPr>
        <w:t>.</w:t>
      </w:r>
    </w:p>
    <w:p w14:paraId="5BB111D4" w14:textId="0F7033F5" w:rsidR="00391F84" w:rsidRPr="0059607A" w:rsidRDefault="00552D94" w:rsidP="0059607A">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 xml:space="preserve">Based on our results, we emphasise the role of Aldabra giant tortoises as a keystone species within insular ecosystems, highlighting their multitasking function as </w:t>
      </w:r>
      <w:r w:rsidR="00C77818">
        <w:rPr>
          <w:rFonts w:ascii="Times New Roman" w:eastAsia="Times New Roman" w:hAnsi="Times New Roman" w:cs="Times New Roman"/>
          <w:kern w:val="0"/>
          <w:lang w:eastAsia="es-ES_tradnl"/>
          <w14:ligatures w14:val="none"/>
        </w:rPr>
        <w:t>detritivores,</w:t>
      </w:r>
      <w:r w:rsidRPr="002335F1">
        <w:rPr>
          <w:rFonts w:ascii="Times New Roman" w:eastAsia="Times New Roman" w:hAnsi="Times New Roman" w:cs="Times New Roman"/>
          <w:kern w:val="0"/>
          <w:lang w:eastAsia="es-ES_tradnl"/>
          <w14:ligatures w14:val="none"/>
        </w:rPr>
        <w:t xml:space="preserve"> browsers and grazers, as well as seed dispersers. </w:t>
      </w:r>
      <w:r w:rsidR="009C3E0F" w:rsidRPr="002335F1">
        <w:rPr>
          <w:rFonts w:ascii="Times New Roman" w:eastAsia="Times New Roman" w:hAnsi="Times New Roman" w:cs="Times New Roman"/>
          <w:kern w:val="0"/>
          <w:lang w:eastAsia="es-ES_tradnl"/>
          <w14:ligatures w14:val="none"/>
        </w:rPr>
        <w:t xml:space="preserve">Large chelonians, such as </w:t>
      </w:r>
      <w:proofErr w:type="spellStart"/>
      <w:r w:rsidR="009C3E0F" w:rsidRPr="002335F1">
        <w:rPr>
          <w:rFonts w:ascii="Times New Roman" w:eastAsia="Times New Roman" w:hAnsi="Times New Roman" w:cs="Times New Roman"/>
          <w:i/>
          <w:iCs/>
          <w:kern w:val="0"/>
          <w:lang w:eastAsia="es-ES_tradnl"/>
          <w14:ligatures w14:val="none"/>
        </w:rPr>
        <w:t>Aldabrachelys</w:t>
      </w:r>
      <w:proofErr w:type="spellEnd"/>
      <w:r w:rsidR="009C3E0F" w:rsidRPr="002335F1">
        <w:rPr>
          <w:rFonts w:ascii="Times New Roman" w:eastAsia="Times New Roman" w:hAnsi="Times New Roman" w:cs="Times New Roman"/>
          <w:i/>
          <w:iCs/>
          <w:kern w:val="0"/>
          <w:lang w:eastAsia="es-ES_tradnl"/>
          <w14:ligatures w14:val="none"/>
        </w:rPr>
        <w:t xml:space="preserve"> gigantea</w:t>
      </w:r>
      <w:r w:rsidR="009C3E0F" w:rsidRPr="002335F1">
        <w:rPr>
          <w:rFonts w:ascii="Times New Roman" w:eastAsia="Times New Roman" w:hAnsi="Times New Roman" w:cs="Times New Roman"/>
          <w:kern w:val="0"/>
          <w:lang w:eastAsia="es-ES_tradnl"/>
          <w14:ligatures w14:val="none"/>
        </w:rPr>
        <w:t xml:space="preserve">, significantly </w:t>
      </w:r>
      <w:r w:rsidR="005065B6">
        <w:rPr>
          <w:rFonts w:ascii="Times New Roman" w:eastAsia="Times New Roman" w:hAnsi="Times New Roman" w:cs="Times New Roman"/>
          <w:kern w:val="0"/>
          <w:lang w:eastAsia="es-ES_tradnl"/>
          <w14:ligatures w14:val="none"/>
        </w:rPr>
        <w:t xml:space="preserve">can </w:t>
      </w:r>
      <w:r w:rsidR="009C3E0F" w:rsidRPr="002335F1">
        <w:rPr>
          <w:rFonts w:ascii="Times New Roman" w:eastAsia="Times New Roman" w:hAnsi="Times New Roman" w:cs="Times New Roman"/>
          <w:kern w:val="0"/>
          <w:lang w:eastAsia="es-ES_tradnl"/>
          <w14:ligatures w14:val="none"/>
        </w:rPr>
        <w:t>influence</w:t>
      </w:r>
      <w:r w:rsidR="005065B6">
        <w:rPr>
          <w:rFonts w:ascii="Times New Roman" w:eastAsia="Times New Roman" w:hAnsi="Times New Roman" w:cs="Times New Roman"/>
          <w:kern w:val="0"/>
          <w:lang w:eastAsia="es-ES_tradnl"/>
          <w14:ligatures w14:val="none"/>
        </w:rPr>
        <w:t xml:space="preserve"> largely</w:t>
      </w:r>
      <w:r w:rsidR="00C77818">
        <w:rPr>
          <w:rFonts w:ascii="Times New Roman" w:eastAsia="Times New Roman" w:hAnsi="Times New Roman" w:cs="Times New Roman"/>
          <w:kern w:val="0"/>
          <w:lang w:eastAsia="es-ES_tradnl"/>
          <w14:ligatures w14:val="none"/>
        </w:rPr>
        <w:t xml:space="preserve"> population </w:t>
      </w:r>
      <w:proofErr w:type="spellStart"/>
      <w:r w:rsidR="00C77818">
        <w:rPr>
          <w:rFonts w:ascii="Times New Roman" w:eastAsia="Times New Roman" w:hAnsi="Times New Roman" w:cs="Times New Roman"/>
          <w:kern w:val="0"/>
          <w:lang w:eastAsia="es-ES_tradnl"/>
          <w14:ligatures w14:val="none"/>
        </w:rPr>
        <w:t>phytodynamics</w:t>
      </w:r>
      <w:proofErr w:type="spellEnd"/>
      <w:r w:rsidR="009C3E0F" w:rsidRPr="002335F1">
        <w:rPr>
          <w:rFonts w:ascii="Times New Roman" w:eastAsia="Times New Roman" w:hAnsi="Times New Roman" w:cs="Times New Roman"/>
          <w:kern w:val="0"/>
          <w:lang w:eastAsia="es-ES_tradnl"/>
          <w14:ligatures w14:val="none"/>
        </w:rPr>
        <w:t xml:space="preserve"> </w:t>
      </w:r>
      <w:r w:rsidR="00C77818">
        <w:rPr>
          <w:rFonts w:ascii="Times New Roman" w:eastAsia="Times New Roman" w:hAnsi="Times New Roman" w:cs="Times New Roman"/>
          <w:kern w:val="0"/>
          <w:lang w:eastAsia="es-ES_tradnl"/>
          <w14:ligatures w14:val="none"/>
        </w:rPr>
        <w:t xml:space="preserve">trough </w:t>
      </w:r>
      <w:r w:rsidR="009C3E0F" w:rsidRPr="002335F1">
        <w:rPr>
          <w:rFonts w:ascii="Times New Roman" w:eastAsia="Times New Roman" w:hAnsi="Times New Roman" w:cs="Times New Roman"/>
          <w:kern w:val="0"/>
          <w:lang w:eastAsia="es-ES_tradnl"/>
          <w14:ligatures w14:val="none"/>
        </w:rPr>
        <w:t>seed dispersal</w:t>
      </w:r>
      <w:r w:rsidR="00E451CB" w:rsidRPr="002335F1">
        <w:rPr>
          <w:rFonts w:ascii="Times New Roman" w:eastAsia="Times New Roman" w:hAnsi="Times New Roman" w:cs="Times New Roman"/>
          <w:kern w:val="0"/>
          <w:lang w:eastAsia="es-ES_tradnl"/>
          <w14:ligatures w14:val="none"/>
        </w:rPr>
        <w:t xml:space="preserve"> processes</w:t>
      </w:r>
      <w:r w:rsidR="004B5EF2">
        <w:rPr>
          <w:rFonts w:ascii="Times New Roman" w:eastAsia="Times New Roman" w:hAnsi="Times New Roman" w:cs="Times New Roman"/>
          <w:kern w:val="0"/>
          <w:lang w:eastAsia="es-ES_tradnl"/>
          <w14:ligatures w14:val="none"/>
        </w:rPr>
        <w:t xml:space="preserve"> </w:t>
      </w:r>
      <w:r w:rsidR="009B1BF0"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{"citationID":"KAoT1VW7","properties":{"formattedCitation":"(Falc\\uc0\\u243{}n et al. 2020)","plainCitation":"(Falcón et al. 2020)","noteIndex":0},"citationItems":[{"id":4507,"uris":["http://zotero.org/users/11161907/items/K9D6SZL3"],"itemData":{"id":4507,"type":"article-journal","abstract":"In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M."}],"issued":{"date-parts":[["2020"]]}}}],"schema":"https://github.com/citation-style-language/schema/raw/master/csl-citation.json"} </w:instrText>
      </w:r>
      <w:r w:rsidR="009B1BF0" w:rsidRPr="002335F1">
        <w:rPr>
          <w:rFonts w:ascii="Times New Roman" w:eastAsia="Times New Roman" w:hAnsi="Times New Roman" w:cs="Times New Roman"/>
          <w:kern w:val="0"/>
          <w:lang w:eastAsia="es-ES_tradnl"/>
          <w14:ligatures w14:val="none"/>
        </w:rPr>
        <w:fldChar w:fldCharType="separate"/>
      </w:r>
      <w:r w:rsidR="008B46E2" w:rsidRPr="008B46E2">
        <w:rPr>
          <w:rFonts w:ascii="Times New Roman" w:hAnsi="Times New Roman" w:cs="Times New Roman"/>
          <w:kern w:val="0"/>
          <w:lang w:val="es-ES_tradnl"/>
        </w:rPr>
        <w:t>(Falcón et al. 2020)</w:t>
      </w:r>
      <w:r w:rsidR="009B1BF0" w:rsidRPr="002335F1">
        <w:rPr>
          <w:rFonts w:ascii="Times New Roman" w:eastAsia="Times New Roman" w:hAnsi="Times New Roman" w:cs="Times New Roman"/>
          <w:kern w:val="0"/>
          <w:lang w:eastAsia="es-ES_tradnl"/>
          <w14:ligatures w14:val="none"/>
        </w:rPr>
        <w:fldChar w:fldCharType="end"/>
      </w:r>
      <w:r w:rsidR="009B1BF0" w:rsidRPr="002335F1">
        <w:rPr>
          <w:rFonts w:ascii="Times New Roman" w:eastAsia="Times New Roman" w:hAnsi="Times New Roman" w:cs="Times New Roman"/>
          <w:kern w:val="0"/>
          <w:lang w:eastAsia="es-ES_tradnl"/>
          <w14:ligatures w14:val="none"/>
        </w:rPr>
        <w:t xml:space="preserve">. </w:t>
      </w:r>
      <w:r w:rsidR="007D552A" w:rsidRPr="002335F1">
        <w:rPr>
          <w:rFonts w:ascii="Times New Roman" w:eastAsia="Times New Roman" w:hAnsi="Times New Roman" w:cs="Times New Roman"/>
          <w:kern w:val="0"/>
          <w:lang w:eastAsia="es-ES_tradnl"/>
          <w14:ligatures w14:val="none"/>
        </w:rPr>
        <w:t xml:space="preserve">From a plant's perspective, tortoise dung piles </w:t>
      </w:r>
      <w:r w:rsidR="00E451CB" w:rsidRPr="002335F1">
        <w:rPr>
          <w:rFonts w:ascii="Times New Roman" w:eastAsia="Times New Roman" w:hAnsi="Times New Roman" w:cs="Times New Roman"/>
          <w:kern w:val="0"/>
          <w:lang w:eastAsia="es-ES_tradnl"/>
          <w14:ligatures w14:val="none"/>
        </w:rPr>
        <w:t xml:space="preserve">may </w:t>
      </w:r>
      <w:r w:rsidR="007D552A" w:rsidRPr="002335F1">
        <w:rPr>
          <w:rFonts w:ascii="Times New Roman" w:eastAsia="Times New Roman" w:hAnsi="Times New Roman" w:cs="Times New Roman"/>
          <w:kern w:val="0"/>
          <w:lang w:eastAsia="es-ES_tradnl"/>
          <w14:ligatures w14:val="none"/>
        </w:rPr>
        <w:t>provide ingested seeds with a favourable microhabitat, offering the moisture and nutrients necessary for seedling establishment</w:t>
      </w:r>
      <w:r w:rsidR="009B1BF0" w:rsidRPr="002335F1">
        <w:rPr>
          <w:rFonts w:ascii="Times New Roman" w:eastAsia="Times New Roman" w:hAnsi="Times New Roman" w:cs="Times New Roman"/>
          <w:kern w:val="0"/>
          <w:lang w:eastAsia="es-ES_tradnl"/>
          <w14:ligatures w14:val="none"/>
        </w:rPr>
        <w:t xml:space="preserve"> far away from maternal plants </w:t>
      </w:r>
      <w:r w:rsidR="009B1BF0"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{"citationID":"V7ViMquH","properties":{"formattedCitation":"(Hansen et al. 2008, Falc\\uc0\\u243{}n et al. 2020, 2021)","plainCitation":"(Hansen et al. 2008, Falcón et al. 2020, 2021)","noteIndex":0},"citationItems":[{"id":4602,"uris":["http://zotero.org/users/11161907/items/65D496QE"],"itemData":{"id":4602,"type":"article-journal","abstract":"Seed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9B1BF0" w:rsidRPr="002335F1">
        <w:rPr>
          <w:rFonts w:ascii="Times New Roman" w:eastAsia="Times New Roman" w:hAnsi="Times New Roman" w:cs="Times New Roman"/>
          <w:kern w:val="0"/>
          <w:lang w:eastAsia="es-ES_tradnl"/>
          <w14:ligatures w14:val="none"/>
        </w:rPr>
        <w:fldChar w:fldCharType="separate"/>
      </w:r>
      <w:r w:rsidR="008B46E2" w:rsidRPr="008B46E2">
        <w:rPr>
          <w:rFonts w:ascii="Times New Roman" w:hAnsi="Times New Roman" w:cs="Times New Roman"/>
          <w:kern w:val="0"/>
          <w:lang w:val="es-ES_tradnl"/>
        </w:rPr>
        <w:t>(Hansen et al. 2008, Falcón et al. 2020, 2021)</w:t>
      </w:r>
      <w:r w:rsidR="009B1BF0" w:rsidRPr="002335F1">
        <w:rPr>
          <w:rFonts w:ascii="Times New Roman" w:eastAsia="Times New Roman" w:hAnsi="Times New Roman" w:cs="Times New Roman"/>
          <w:kern w:val="0"/>
          <w:lang w:eastAsia="es-ES_tradnl"/>
          <w14:ligatures w14:val="none"/>
        </w:rPr>
        <w:fldChar w:fldCharType="end"/>
      </w:r>
      <w:r w:rsidR="009B1BF0" w:rsidRPr="002335F1">
        <w:rPr>
          <w:rFonts w:ascii="Times New Roman" w:eastAsia="Times New Roman" w:hAnsi="Times New Roman" w:cs="Times New Roman"/>
          <w:kern w:val="0"/>
          <w:lang w:eastAsia="es-ES_tradnl"/>
          <w14:ligatures w14:val="none"/>
        </w:rPr>
        <w:t>. Our results indicated that the tortoises disperse a large number of native seeds compared to exotic seeds, while interacting antagonistically with a wide variety of exotic species</w:t>
      </w:r>
      <w:r w:rsidR="005065B6">
        <w:rPr>
          <w:rFonts w:ascii="Times New Roman" w:eastAsia="Times New Roman" w:hAnsi="Times New Roman" w:cs="Times New Roman"/>
          <w:kern w:val="0"/>
          <w:lang w:eastAsia="es-ES_tradnl"/>
          <w14:ligatures w14:val="none"/>
        </w:rPr>
        <w:t>, which is in line with previous studies indicating that tortoise are able to downsize considerably the vegetation cover, height and see</w:t>
      </w:r>
      <w:r w:rsidR="00DC57FC">
        <w:rPr>
          <w:rFonts w:ascii="Times New Roman" w:eastAsia="Times New Roman" w:hAnsi="Times New Roman" w:cs="Times New Roman"/>
          <w:kern w:val="0"/>
          <w:lang w:eastAsia="es-ES_tradnl"/>
          <w14:ligatures w14:val="none"/>
        </w:rPr>
        <w:t>d</w:t>
      </w:r>
      <w:r w:rsidR="005065B6">
        <w:rPr>
          <w:rFonts w:ascii="Times New Roman" w:eastAsia="Times New Roman" w:hAnsi="Times New Roman" w:cs="Times New Roman"/>
          <w:kern w:val="0"/>
          <w:lang w:eastAsia="es-ES_tradnl"/>
          <w14:ligatures w14:val="none"/>
        </w:rPr>
        <w:t xml:space="preserve"> production of non-native plants via antagonistic interactions </w:t>
      </w:r>
      <w:r w:rsidR="005065B6" w:rsidRPr="002335F1">
        <w:rPr>
          <w:rFonts w:ascii="Times New Roman" w:eastAsia="Times New Roman" w:hAnsi="Times New Roman" w:cs="Times New Roman"/>
          <w:kern w:val="0"/>
          <w:lang w:eastAsia="es-ES_tradnl"/>
          <w14:ligatures w14:val="none"/>
        </w:rPr>
        <w:lastRenderedPageBreak/>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{"citationID":"PNAhS4nm","properties":{"formattedCitation":"(Griffiths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5065B6"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(Griffiths et al. 2013)</w:t>
      </w:r>
      <w:r w:rsidR="005065B6" w:rsidRPr="002335F1">
        <w:rPr>
          <w:rFonts w:ascii="Times New Roman" w:eastAsia="Times New Roman" w:hAnsi="Times New Roman" w:cs="Times New Roman"/>
          <w:kern w:val="0"/>
          <w:lang w:eastAsia="es-ES_tradnl"/>
          <w14:ligatures w14:val="none"/>
        </w:rPr>
        <w:fldChar w:fldCharType="end"/>
      </w:r>
      <w:r w:rsidR="005065B6">
        <w:rPr>
          <w:rFonts w:ascii="Times New Roman" w:eastAsia="Times New Roman" w:hAnsi="Times New Roman" w:cs="Times New Roman"/>
          <w:kern w:val="0"/>
          <w:lang w:eastAsia="es-ES_tradnl"/>
          <w14:ligatures w14:val="none"/>
        </w:rPr>
        <w:t>. Hence, we</w:t>
      </w:r>
      <w:r w:rsidR="009B1BF0" w:rsidRPr="002335F1">
        <w:rPr>
          <w:rFonts w:ascii="Times New Roman" w:eastAsia="Times New Roman" w:hAnsi="Times New Roman" w:cs="Times New Roman"/>
          <w:kern w:val="0"/>
          <w:lang w:eastAsia="es-ES_tradnl"/>
          <w14:ligatures w14:val="none"/>
        </w:rPr>
        <w:t xml:space="preserve"> add</w:t>
      </w:r>
      <w:r w:rsidR="005065B6">
        <w:rPr>
          <w:rFonts w:ascii="Times New Roman" w:eastAsia="Times New Roman" w:hAnsi="Times New Roman" w:cs="Times New Roman"/>
          <w:kern w:val="0"/>
          <w:lang w:eastAsia="es-ES_tradnl"/>
          <w14:ligatures w14:val="none"/>
        </w:rPr>
        <w:t xml:space="preserve"> </w:t>
      </w:r>
      <w:r w:rsidR="009B1BF0" w:rsidRPr="002335F1">
        <w:rPr>
          <w:rFonts w:ascii="Times New Roman" w:eastAsia="Times New Roman" w:hAnsi="Times New Roman" w:cs="Times New Roman"/>
          <w:kern w:val="0"/>
          <w:lang w:eastAsia="es-ES_tradnl"/>
          <w14:ligatures w14:val="none"/>
        </w:rPr>
        <w:t xml:space="preserve">evidence </w:t>
      </w:r>
      <w:r w:rsidR="00DC57FC">
        <w:rPr>
          <w:rFonts w:ascii="Times New Roman" w:eastAsia="Times New Roman" w:hAnsi="Times New Roman" w:cs="Times New Roman"/>
          <w:kern w:val="0"/>
          <w:lang w:eastAsia="es-ES_tradnl"/>
          <w14:ligatures w14:val="none"/>
        </w:rPr>
        <w:t xml:space="preserve">to the fact </w:t>
      </w:r>
      <w:r w:rsidR="009B1BF0" w:rsidRPr="002335F1">
        <w:rPr>
          <w:rFonts w:ascii="Times New Roman" w:eastAsia="Times New Roman" w:hAnsi="Times New Roman" w:cs="Times New Roman"/>
          <w:kern w:val="0"/>
          <w:lang w:eastAsia="es-ES_tradnl"/>
          <w14:ligatures w14:val="none"/>
        </w:rPr>
        <w:t>that the restoration of ecological interactions is a more cost-effective approach to controlling non-native vegetation than other methods</w:t>
      </w:r>
      <w:r w:rsidR="00BD55AE" w:rsidRPr="002335F1">
        <w:rPr>
          <w:rFonts w:ascii="Times New Roman" w:eastAsia="Times New Roman" w:hAnsi="Times New Roman" w:cs="Times New Roman"/>
          <w:kern w:val="0"/>
          <w:lang w:eastAsia="es-ES_tradnl"/>
          <w14:ligatures w14:val="none"/>
        </w:rPr>
        <w:t xml:space="preserve"> involving mechanical removal </w:t>
      </w:r>
      <w:r w:rsidR="00BD55AE"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{"citationID":"KzPTDSAQ","properties":{"formattedCitation":"(Griffiths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(Griffiths et al. 2013)</w:t>
      </w:r>
      <w:r w:rsidR="00BD55AE" w:rsidRPr="002335F1">
        <w:rPr>
          <w:rFonts w:ascii="Times New Roman" w:eastAsia="Times New Roman" w:hAnsi="Times New Roman" w:cs="Times New Roman"/>
          <w:kern w:val="0"/>
          <w:lang w:eastAsia="es-ES_tradnl"/>
          <w14:ligatures w14:val="none"/>
        </w:rPr>
        <w:fldChar w:fldCharType="end"/>
      </w:r>
      <w:r w:rsidR="007D552A" w:rsidRPr="002335F1">
        <w:rPr>
          <w:rFonts w:ascii="Times New Roman" w:eastAsia="Times New Roman" w:hAnsi="Times New Roman" w:cs="Times New Roman"/>
          <w:kern w:val="0"/>
          <w:lang w:eastAsia="es-ES_tradnl"/>
          <w14:ligatures w14:val="none"/>
        </w:rPr>
        <w:t xml:space="preserve">. </w:t>
      </w:r>
      <w:r w:rsidR="00DC57FC">
        <w:rPr>
          <w:rFonts w:ascii="Times New Roman" w:eastAsia="Times New Roman" w:hAnsi="Times New Roman" w:cs="Times New Roman"/>
          <w:kern w:val="0"/>
          <w:lang w:eastAsia="es-ES_tradnl"/>
          <w14:ligatures w14:val="none"/>
        </w:rPr>
        <w:t>Moreover, o</w:t>
      </w:r>
      <w:r w:rsidR="0059607A" w:rsidRPr="0059607A">
        <w:rPr>
          <w:rFonts w:ascii="Times New Roman" w:eastAsia="Times New Roman" w:hAnsi="Times New Roman" w:cs="Times New Roman"/>
          <w:kern w:val="0"/>
          <w:lang w:eastAsia="es-ES_tradnl"/>
          <w14:ligatures w14:val="none"/>
        </w:rPr>
        <w:t xml:space="preserve">ur findings </w:t>
      </w:r>
      <w:r w:rsidR="0059607A">
        <w:rPr>
          <w:rFonts w:ascii="Times New Roman" w:eastAsia="Times New Roman" w:hAnsi="Times New Roman" w:cs="Times New Roman"/>
          <w:kern w:val="0"/>
          <w:lang w:eastAsia="es-ES_tradnl"/>
          <w14:ligatures w14:val="none"/>
        </w:rPr>
        <w:t xml:space="preserve">further </w:t>
      </w:r>
      <w:r w:rsidR="0059607A" w:rsidRPr="0059607A">
        <w:rPr>
          <w:rFonts w:ascii="Times New Roman" w:eastAsia="Times New Roman" w:hAnsi="Times New Roman" w:cs="Times New Roman"/>
          <w:kern w:val="0"/>
          <w:lang w:eastAsia="es-ES_tradnl"/>
          <w14:ligatures w14:val="none"/>
        </w:rPr>
        <w:t xml:space="preserve">highlight the role of giant tortoises as detritivores, with the majority of individuals foraging predominantly in the leaf litter of native species. The prominence of </w:t>
      </w:r>
      <w:r w:rsidR="0059607A" w:rsidRPr="0059607A">
        <w:rPr>
          <w:rFonts w:ascii="Times New Roman" w:eastAsia="Times New Roman" w:hAnsi="Times New Roman" w:cs="Times New Roman"/>
          <w:i/>
          <w:iCs/>
          <w:kern w:val="0"/>
          <w:lang w:eastAsia="es-ES_tradnl"/>
          <w14:ligatures w14:val="none"/>
        </w:rPr>
        <w:t xml:space="preserve">Ficus </w:t>
      </w:r>
      <w:proofErr w:type="spellStart"/>
      <w:r w:rsidR="0059607A" w:rsidRPr="0059607A">
        <w:rPr>
          <w:rFonts w:ascii="Times New Roman" w:eastAsia="Times New Roman" w:hAnsi="Times New Roman" w:cs="Times New Roman"/>
          <w:i/>
          <w:iCs/>
          <w:kern w:val="0"/>
          <w:lang w:eastAsia="es-ES_tradnl"/>
          <w14:ligatures w14:val="none"/>
        </w:rPr>
        <w:t>reflexa</w:t>
      </w:r>
      <w:proofErr w:type="spellEnd"/>
      <w:r w:rsidR="0059607A" w:rsidRPr="0059607A">
        <w:rPr>
          <w:rFonts w:ascii="Times New Roman" w:eastAsia="Times New Roman" w:hAnsi="Times New Roman" w:cs="Times New Roman"/>
          <w:kern w:val="0"/>
          <w:lang w:eastAsia="es-ES_tradnl"/>
          <w14:ligatures w14:val="none"/>
        </w:rPr>
        <w:t xml:space="preserve"> and </w:t>
      </w:r>
      <w:r w:rsidR="0059607A" w:rsidRPr="0059607A">
        <w:rPr>
          <w:rFonts w:ascii="Times New Roman" w:eastAsia="Times New Roman" w:hAnsi="Times New Roman" w:cs="Times New Roman"/>
          <w:i/>
          <w:iCs/>
          <w:kern w:val="0"/>
          <w:lang w:eastAsia="es-ES_tradnl"/>
          <w14:ligatures w14:val="none"/>
        </w:rPr>
        <w:t>Pisonia grandis</w:t>
      </w:r>
      <w:r w:rsidR="0059607A" w:rsidRPr="0059607A">
        <w:rPr>
          <w:rFonts w:ascii="Times New Roman" w:eastAsia="Times New Roman" w:hAnsi="Times New Roman" w:cs="Times New Roman"/>
          <w:kern w:val="0"/>
          <w:lang w:eastAsia="es-ES_tradnl"/>
          <w14:ligatures w14:val="none"/>
        </w:rPr>
        <w:t xml:space="preserve"> as key species in </w:t>
      </w:r>
      <w:proofErr w:type="spellStart"/>
      <w:r w:rsidR="0059607A" w:rsidRPr="0059607A">
        <w:rPr>
          <w:rFonts w:ascii="Times New Roman" w:eastAsia="Times New Roman" w:hAnsi="Times New Roman" w:cs="Times New Roman"/>
          <w:kern w:val="0"/>
          <w:lang w:eastAsia="es-ES_tradnl"/>
          <w14:ligatures w14:val="none"/>
        </w:rPr>
        <w:t>detritivory</w:t>
      </w:r>
      <w:proofErr w:type="spellEnd"/>
      <w:r w:rsidR="0059607A" w:rsidRPr="0059607A">
        <w:rPr>
          <w:rFonts w:ascii="Times New Roman" w:eastAsia="Times New Roman" w:hAnsi="Times New Roman" w:cs="Times New Roman"/>
          <w:kern w:val="0"/>
          <w:lang w:eastAsia="es-ES_tradnl"/>
          <w14:ligatures w14:val="none"/>
        </w:rPr>
        <w:t xml:space="preserve"> networks may be closely tied to their abundant availability, as these species dominate much of the island's vegetation (García-Peña, pers. obs.). The </w:t>
      </w:r>
      <w:proofErr w:type="spellStart"/>
      <w:r w:rsidR="0059607A" w:rsidRPr="0059607A">
        <w:rPr>
          <w:rFonts w:ascii="Times New Roman" w:eastAsia="Times New Roman" w:hAnsi="Times New Roman" w:cs="Times New Roman"/>
          <w:kern w:val="0"/>
          <w:lang w:eastAsia="es-ES_tradnl"/>
          <w14:ligatures w14:val="none"/>
        </w:rPr>
        <w:t>detritivorous</w:t>
      </w:r>
      <w:proofErr w:type="spellEnd"/>
      <w:r w:rsidR="0059607A" w:rsidRPr="0059607A">
        <w:rPr>
          <w:rFonts w:ascii="Times New Roman" w:eastAsia="Times New Roman" w:hAnsi="Times New Roman" w:cs="Times New Roman"/>
          <w:kern w:val="0"/>
          <w:lang w:eastAsia="es-ES_tradnl"/>
          <w14:ligatures w14:val="none"/>
        </w:rPr>
        <w:t xml:space="preserve"> activity of the tortoises could enhance nutrient cycling by accelerating the </w:t>
      </w:r>
      <w:r w:rsidR="0059607A">
        <w:rPr>
          <w:rFonts w:ascii="Times New Roman" w:eastAsia="Times New Roman" w:hAnsi="Times New Roman" w:cs="Times New Roman"/>
          <w:kern w:val="0"/>
          <w:lang w:eastAsia="es-ES_tradnl"/>
          <w14:ligatures w14:val="none"/>
        </w:rPr>
        <w:t xml:space="preserve">slow </w:t>
      </w:r>
      <w:r w:rsidR="0059607A" w:rsidRPr="0059607A">
        <w:rPr>
          <w:rFonts w:ascii="Times New Roman" w:eastAsia="Times New Roman" w:hAnsi="Times New Roman" w:cs="Times New Roman"/>
          <w:kern w:val="0"/>
          <w:lang w:eastAsia="es-ES_tradnl"/>
          <w14:ligatures w14:val="none"/>
        </w:rPr>
        <w:t xml:space="preserve">decomposition of litter from dominant </w:t>
      </w:r>
      <w:r w:rsidR="0059607A">
        <w:rPr>
          <w:rFonts w:ascii="Times New Roman" w:eastAsia="Times New Roman" w:hAnsi="Times New Roman" w:cs="Times New Roman"/>
          <w:kern w:val="0"/>
          <w:lang w:eastAsia="es-ES_tradnl"/>
          <w14:ligatures w14:val="none"/>
        </w:rPr>
        <w:t xml:space="preserve">native </w:t>
      </w:r>
      <w:r w:rsidR="0059607A" w:rsidRPr="0059607A">
        <w:rPr>
          <w:rFonts w:ascii="Times New Roman" w:eastAsia="Times New Roman" w:hAnsi="Times New Roman" w:cs="Times New Roman"/>
          <w:kern w:val="0"/>
          <w:lang w:eastAsia="es-ES_tradnl"/>
          <w14:ligatures w14:val="none"/>
        </w:rPr>
        <w:t>species and facilitating nutrient transport across different areas of the island</w:t>
      </w:r>
      <w:r w:rsidR="0059607A">
        <w:rPr>
          <w:rFonts w:ascii="Times New Roman" w:eastAsia="Times New Roman" w:hAnsi="Times New Roman" w:cs="Times New Roman"/>
          <w:kern w:val="0"/>
          <w:lang w:eastAsia="es-ES_tradnl"/>
          <w14:ligatures w14:val="none"/>
        </w:rPr>
        <w:t xml:space="preserve"> </w:t>
      </w:r>
      <w:r w:rsidR="00DC57FC">
        <w:rPr>
          <w:rFonts w:ascii="Times New Roman" w:hAnsi="Times New Roman" w:cs="Times New Roman"/>
        </w:rPr>
        <w:fldChar w:fldCharType="begin"/>
      </w:r>
      <w:r w:rsidR="008B46E2">
        <w:rPr>
          <w:rFonts w:ascii="Times New Roman" w:hAnsi="Times New Roman" w:cs="Times New Roman"/>
        </w:rPr>
        <w:instrText xml:space="preserve"> ADDIN ZOTERO_ITEM CSL_CITATION {"citationID":"oVrasKNA","properties":{"formattedCitation":"(K\\uc0\\u252{}ffer Schumacher 2006, Falc\\uc0\\u243{}n and Hansen 2018)","plainCitation":"(Küffer Schumacher 2006, Falcón and Hansen 2018)","noteIndex":0},"citationItems":[{"id":4505,"uris":["http://zotero.org/users/11161907/items/KX2I5NHK"],"itemData":{"id":4505,"type":"article-journal","abstract":"Replacing recently extinct endemic giant tortoises with extant, functional analogues provide the perhaps best examples of island rewilding to date. Yet, an efficient future application of this conservation action is challenging in an era of climate change. We here present and discuss a conceptual framework that can serve as a roadmap for the study and application of tortoise rewilding in an uncertain future. We focus on three main ecological functions mediated by giant tortoises, namely herbivory, seed dispersal and nutrient cycling, and discuss how climate change is likely to impact these. We then propose and discuss mitigation strategies such as artificial constructed shade sites and water holes that can help drive and maintain the ecosystem functions provided by the tortoises on a landscape scale. The application of the framework and the mitigation strategies are illustrated with examples from both wild and rewilded populations of the Aldabra giant tortoise, Aldabrachelys gigantea, in the Western Indian Ocean.\nThis article is part of the theme issue ‘Trophic rewilding: consequences for ecosystems under global change’.","container-title":"Philosophical Transactions of the Royal Society B: Biological Sciences","DOI":"10.1098/rstb.2017.0442","issue":"1761","note":"publisher: Royal Society","page":"20170442","source":"royalsocietypublishing.org (Atypon)","title":"Island rewilding with giant tortoises in an era of climate change","volume":"373","author":[{"family":"Falcón","given":"Wilfredo"},{"family":"Hansen","given":"Dennis M."}],"issued":{"date-parts":[["2018",10,22]]}}},{"id":4711,"uris":["http://zotero.org/users/11161907/items/N6BRCX45"],"itemData":{"id":4711,"type":"thesis","genre":"Doctoral Thesis","language":"en","license":"http://rightsstatements.org/page/InC-NC/1.0/","note":"Accepted: 2017-06-13T05:27:18Z\nDOI: 10.3929/ethz-a-005212597","publisher":"ETH Zurich","source":"www.research-collection.ethz.ch","title":"Impacts of woody invasive species on tropical forests of the Seychelles","URL":"https://www.research-collection.ethz.ch/handle/20.500.11850/149380","author":[{"family":"Küffer Schumacher","given":"Christoph"}],"accessed":{"date-parts":[["2025",1,5]]},"issued":{"date-parts":[["2006"]]}}}],"schema":"https://github.com/citation-style-language/schema/raw/master/csl-citation.json"} </w:instrText>
      </w:r>
      <w:r w:rsidR="00DC57FC">
        <w:rPr>
          <w:rFonts w:ascii="Times New Roman" w:hAnsi="Times New Roman" w:cs="Times New Roman"/>
        </w:rPr>
        <w:fldChar w:fldCharType="separate"/>
      </w:r>
      <w:r w:rsidR="008B46E2" w:rsidRPr="008B46E2">
        <w:rPr>
          <w:rFonts w:ascii="Times New Roman" w:hAnsi="Times New Roman" w:cs="Times New Roman"/>
          <w:kern w:val="0"/>
          <w:lang w:val="es-ES_tradnl"/>
        </w:rPr>
        <w:t>(Küffer Schumacher 2006, Falcón and Hansen 2018)</w:t>
      </w:r>
      <w:r w:rsidR="00DC57FC">
        <w:rPr>
          <w:rFonts w:ascii="Times New Roman" w:hAnsi="Times New Roman" w:cs="Times New Roman"/>
        </w:rPr>
        <w:fldChar w:fldCharType="end"/>
      </w:r>
      <w:r w:rsidR="0059607A" w:rsidRPr="0059607A">
        <w:rPr>
          <w:rFonts w:ascii="Times New Roman" w:eastAsia="Times New Roman" w:hAnsi="Times New Roman" w:cs="Times New Roman"/>
          <w:kern w:val="0"/>
          <w:lang w:eastAsia="es-ES_tradnl"/>
          <w14:ligatures w14:val="none"/>
        </w:rPr>
        <w:t xml:space="preserve">. Conversely, the observation that only three individuals, with just one maintaining a strong interaction with </w:t>
      </w:r>
      <w:r w:rsidR="0059607A" w:rsidRPr="0059607A">
        <w:rPr>
          <w:rFonts w:ascii="Times New Roman" w:eastAsia="Times New Roman" w:hAnsi="Times New Roman" w:cs="Times New Roman"/>
          <w:i/>
          <w:iCs/>
          <w:kern w:val="0"/>
          <w:lang w:eastAsia="es-ES_tradnl"/>
          <w14:ligatures w14:val="none"/>
        </w:rPr>
        <w:t xml:space="preserve">Artocarpus </w:t>
      </w:r>
      <w:proofErr w:type="spellStart"/>
      <w:r w:rsidR="0059607A" w:rsidRPr="0059607A">
        <w:rPr>
          <w:rFonts w:ascii="Times New Roman" w:eastAsia="Times New Roman" w:hAnsi="Times New Roman" w:cs="Times New Roman"/>
          <w:i/>
          <w:iCs/>
          <w:kern w:val="0"/>
          <w:lang w:eastAsia="es-ES_tradnl"/>
          <w14:ligatures w14:val="none"/>
        </w:rPr>
        <w:t>altilis</w:t>
      </w:r>
      <w:proofErr w:type="spellEnd"/>
      <w:r w:rsidR="0059607A" w:rsidRPr="0059607A">
        <w:rPr>
          <w:rFonts w:ascii="Times New Roman" w:eastAsia="Times New Roman" w:hAnsi="Times New Roman" w:cs="Times New Roman"/>
          <w:kern w:val="0"/>
          <w:lang w:eastAsia="es-ES_tradnl"/>
          <w14:ligatures w14:val="none"/>
        </w:rPr>
        <w:t xml:space="preserve">, sporadically forage in the litter of exotic species suggests that giant tortoises may not favour the </w:t>
      </w:r>
      <w:proofErr w:type="spellStart"/>
      <w:r w:rsidR="0059607A" w:rsidRPr="0059607A">
        <w:rPr>
          <w:rFonts w:ascii="Times New Roman" w:eastAsia="Times New Roman" w:hAnsi="Times New Roman" w:cs="Times New Roman"/>
          <w:kern w:val="0"/>
          <w:lang w:eastAsia="es-ES_tradnl"/>
          <w14:ligatures w14:val="none"/>
        </w:rPr>
        <w:t>detritivory</w:t>
      </w:r>
      <w:proofErr w:type="spellEnd"/>
      <w:r w:rsidR="0059607A" w:rsidRPr="0059607A">
        <w:rPr>
          <w:rFonts w:ascii="Times New Roman" w:eastAsia="Times New Roman" w:hAnsi="Times New Roman" w:cs="Times New Roman"/>
          <w:kern w:val="0"/>
          <w:lang w:eastAsia="es-ES_tradnl"/>
          <w14:ligatures w14:val="none"/>
        </w:rPr>
        <w:t xml:space="preserve"> of non-native plants. Nevertheless, further research is required to understand the tortoises’ litter selectivity and how </w:t>
      </w:r>
      <w:proofErr w:type="spellStart"/>
      <w:r w:rsidR="0059607A" w:rsidRPr="0059607A">
        <w:rPr>
          <w:rFonts w:ascii="Times New Roman" w:eastAsia="Times New Roman" w:hAnsi="Times New Roman" w:cs="Times New Roman"/>
          <w:kern w:val="0"/>
          <w:lang w:eastAsia="es-ES_tradnl"/>
          <w14:ligatures w14:val="none"/>
        </w:rPr>
        <w:t>detritivory</w:t>
      </w:r>
      <w:proofErr w:type="spellEnd"/>
      <w:r w:rsidR="0059607A" w:rsidRPr="0059607A">
        <w:rPr>
          <w:rFonts w:ascii="Times New Roman" w:eastAsia="Times New Roman" w:hAnsi="Times New Roman" w:cs="Times New Roman"/>
          <w:kern w:val="0"/>
          <w:lang w:eastAsia="es-ES_tradnl"/>
          <w14:ligatures w14:val="none"/>
        </w:rPr>
        <w:t xml:space="preserve"> involving both native and exotic species might influence nutrient </w:t>
      </w:r>
      <w:r w:rsidR="0059607A">
        <w:rPr>
          <w:rFonts w:ascii="Times New Roman" w:eastAsia="Times New Roman" w:hAnsi="Times New Roman" w:cs="Times New Roman"/>
          <w:kern w:val="0"/>
          <w:lang w:eastAsia="es-ES_tradnl"/>
          <w14:ligatures w14:val="none"/>
        </w:rPr>
        <w:t xml:space="preserve">turnover and </w:t>
      </w:r>
      <w:r w:rsidR="0059607A" w:rsidRPr="0059607A">
        <w:rPr>
          <w:rFonts w:ascii="Times New Roman" w:eastAsia="Times New Roman" w:hAnsi="Times New Roman" w:cs="Times New Roman"/>
          <w:kern w:val="0"/>
          <w:lang w:eastAsia="es-ES_tradnl"/>
          <w14:ligatures w14:val="none"/>
        </w:rPr>
        <w:t>cycling dynamics.</w:t>
      </w:r>
      <w:r w:rsidR="006354DB">
        <w:rPr>
          <w:rFonts w:ascii="Times New Roman" w:eastAsia="Times New Roman" w:hAnsi="Times New Roman" w:cs="Times New Roman"/>
          <w:kern w:val="0"/>
          <w:lang w:eastAsia="es-ES_tradnl"/>
          <w14:ligatures w14:val="none"/>
        </w:rPr>
        <w:t xml:space="preserve"> </w:t>
      </w:r>
    </w:p>
    <w:p w14:paraId="5495B806" w14:textId="5CD9EA21" w:rsidR="00A83826" w:rsidRPr="00376104" w:rsidRDefault="00A83826" w:rsidP="00A655C1">
      <w:pPr>
        <w:pStyle w:val="Ttulo3"/>
        <w:rPr>
          <w:rFonts w:eastAsia="Times New Roman"/>
          <w:lang w:eastAsia="es-ES_tradnl"/>
        </w:rPr>
      </w:pPr>
      <w:r w:rsidRPr="00376104">
        <w:rPr>
          <w:rFonts w:eastAsia="Times New Roman"/>
          <w:lang w:eastAsia="es-ES_tradnl"/>
        </w:rPr>
        <w:t>Differential contribution of individuals to ecological processes</w:t>
      </w:r>
      <w:r w:rsidR="00A655C1">
        <w:rPr>
          <w:rFonts w:eastAsia="Times New Roman"/>
          <w:lang w:eastAsia="es-ES_tradnl"/>
        </w:rPr>
        <w:t>.</w:t>
      </w:r>
    </w:p>
    <w:p w14:paraId="2C34D3E7" w14:textId="12C6CAB5" w:rsidR="001B29AC" w:rsidRPr="002335F1" w:rsidRDefault="00BD55AE"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For the first time, our study addresses</w:t>
      </w:r>
      <w:r w:rsidR="00E276CA" w:rsidRPr="002335F1">
        <w:rPr>
          <w:rFonts w:ascii="Times New Roman" w:eastAsia="Times New Roman" w:hAnsi="Times New Roman" w:cs="Times New Roman"/>
          <w:kern w:val="0"/>
          <w:lang w:eastAsia="es-ES_tradnl"/>
          <w14:ligatures w14:val="none"/>
        </w:rPr>
        <w:t xml:space="preserve"> the inherent variability among</w:t>
      </w:r>
      <w:r w:rsidR="00A83826">
        <w:rPr>
          <w:rFonts w:ascii="Times New Roman" w:eastAsia="Times New Roman" w:hAnsi="Times New Roman" w:cs="Times New Roman"/>
          <w:kern w:val="0"/>
          <w:lang w:eastAsia="es-ES_tradnl"/>
          <w14:ligatures w14:val="none"/>
        </w:rPr>
        <w:t xml:space="preserve"> giant tortoise</w:t>
      </w:r>
      <w:r w:rsidR="00E276CA" w:rsidRPr="002335F1">
        <w:rPr>
          <w:rFonts w:ascii="Times New Roman" w:eastAsia="Times New Roman" w:hAnsi="Times New Roman" w:cs="Times New Roman"/>
          <w:kern w:val="0"/>
          <w:lang w:eastAsia="es-ES_tradnl"/>
          <w14:ligatures w14:val="none"/>
        </w:rPr>
        <w:t xml:space="preserve"> individuals in performing </w:t>
      </w:r>
      <w:r w:rsidRPr="002335F1">
        <w:rPr>
          <w:rFonts w:ascii="Times New Roman" w:eastAsia="Times New Roman" w:hAnsi="Times New Roman" w:cs="Times New Roman"/>
          <w:kern w:val="0"/>
          <w:lang w:eastAsia="es-ES_tradnl"/>
          <w14:ligatures w14:val="none"/>
        </w:rPr>
        <w:t>different ecological</w:t>
      </w:r>
      <w:r w:rsidR="00E276CA" w:rsidRPr="002335F1">
        <w:rPr>
          <w:rFonts w:ascii="Times New Roman" w:eastAsia="Times New Roman" w:hAnsi="Times New Roman" w:cs="Times New Roman"/>
          <w:kern w:val="0"/>
          <w:lang w:eastAsia="es-ES_tradnl"/>
          <w14:ligatures w14:val="none"/>
        </w:rPr>
        <w:t xml:space="preserve"> roles. </w:t>
      </w:r>
      <w:r w:rsidRPr="002335F1">
        <w:rPr>
          <w:rFonts w:ascii="Times New Roman" w:eastAsia="Times New Roman" w:hAnsi="Times New Roman" w:cs="Times New Roman"/>
          <w:kern w:val="0"/>
          <w:lang w:eastAsia="es-ES_tradnl"/>
          <w14:ligatures w14:val="none"/>
        </w:rPr>
        <w:t>Our</w:t>
      </w:r>
      <w:r w:rsidR="00E276CA" w:rsidRPr="002335F1">
        <w:rPr>
          <w:rFonts w:ascii="Times New Roman" w:eastAsia="Times New Roman" w:hAnsi="Times New Roman" w:cs="Times New Roman"/>
          <w:kern w:val="0"/>
          <w:lang w:eastAsia="es-ES_tradnl"/>
          <w14:ligatures w14:val="none"/>
        </w:rPr>
        <w:t xml:space="preserve"> findings illustrate</w:t>
      </w:r>
      <w:r w:rsidR="009A0BEF" w:rsidRPr="002335F1">
        <w:rPr>
          <w:rFonts w:ascii="Times New Roman" w:eastAsia="Times New Roman" w:hAnsi="Times New Roman" w:cs="Times New Roman"/>
          <w:kern w:val="0"/>
          <w:lang w:eastAsia="es-ES_tradnl"/>
          <w14:ligatures w14:val="none"/>
        </w:rPr>
        <w:t xml:space="preserve"> that,</w:t>
      </w:r>
      <w:r w:rsidR="00E276CA"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although</w:t>
      </w:r>
      <w:r w:rsidR="00E276CA" w:rsidRPr="002335F1">
        <w:rPr>
          <w:rFonts w:ascii="Times New Roman" w:eastAsia="Times New Roman" w:hAnsi="Times New Roman" w:cs="Times New Roman"/>
          <w:kern w:val="0"/>
          <w:lang w:eastAsia="es-ES_tradnl"/>
          <w14:ligatures w14:val="none"/>
        </w:rPr>
        <w:t xml:space="preserve"> </w:t>
      </w:r>
      <w:r w:rsidR="00A83826" w:rsidRPr="002335F1">
        <w:rPr>
          <w:rFonts w:ascii="Times New Roman" w:eastAsia="Times New Roman" w:hAnsi="Times New Roman" w:cs="Times New Roman"/>
          <w:kern w:val="0"/>
          <w:lang w:eastAsia="es-ES_tradnl"/>
          <w14:ligatures w14:val="none"/>
        </w:rPr>
        <w:t>th</w:t>
      </w:r>
      <w:r w:rsidR="00A83826">
        <w:rPr>
          <w:rFonts w:ascii="Times New Roman" w:eastAsia="Times New Roman" w:hAnsi="Times New Roman" w:cs="Times New Roman"/>
          <w:kern w:val="0"/>
          <w:lang w:eastAsia="es-ES_tradnl"/>
          <w14:ligatures w14:val="none"/>
        </w:rPr>
        <w:t>is</w:t>
      </w:r>
      <w:r w:rsidR="00A83826"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species</w:t>
      </w:r>
      <w:r w:rsidR="00E276CA" w:rsidRPr="002335F1">
        <w:rPr>
          <w:rFonts w:ascii="Times New Roman" w:eastAsia="Times New Roman" w:hAnsi="Times New Roman" w:cs="Times New Roman"/>
          <w:kern w:val="0"/>
          <w:lang w:eastAsia="es-ES_tradnl"/>
          <w14:ligatures w14:val="none"/>
        </w:rPr>
        <w:t xml:space="preserve"> </w:t>
      </w:r>
      <w:r w:rsidR="00A83826">
        <w:rPr>
          <w:rFonts w:ascii="Times New Roman" w:eastAsia="Times New Roman" w:hAnsi="Times New Roman" w:cs="Times New Roman"/>
          <w:kern w:val="0"/>
          <w:lang w:eastAsia="es-ES_tradnl"/>
          <w14:ligatures w14:val="none"/>
        </w:rPr>
        <w:t>is</w:t>
      </w:r>
      <w:r w:rsidR="00A83826" w:rsidRPr="002335F1">
        <w:rPr>
          <w:rFonts w:ascii="Times New Roman" w:eastAsia="Times New Roman" w:hAnsi="Times New Roman" w:cs="Times New Roman"/>
          <w:kern w:val="0"/>
          <w:lang w:eastAsia="es-ES_tradnl"/>
          <w14:ligatures w14:val="none"/>
        </w:rPr>
        <w:t xml:space="preserve"> </w:t>
      </w:r>
      <w:r w:rsidR="00D80EED">
        <w:rPr>
          <w:rFonts w:ascii="Times New Roman" w:eastAsia="Times New Roman" w:hAnsi="Times New Roman" w:cs="Times New Roman"/>
          <w:kern w:val="0"/>
          <w:lang w:eastAsia="es-ES_tradnl"/>
          <w14:ligatures w14:val="none"/>
        </w:rPr>
        <w:t xml:space="preserve">crucial </w:t>
      </w:r>
      <w:r w:rsidR="00992A02">
        <w:rPr>
          <w:rFonts w:ascii="Times New Roman" w:eastAsia="Times New Roman" w:hAnsi="Times New Roman" w:cs="Times New Roman"/>
          <w:kern w:val="0"/>
          <w:lang w:eastAsia="es-ES_tradnl"/>
          <w14:ligatures w14:val="none"/>
        </w:rPr>
        <w:t>for diverse ecological processes</w:t>
      </w:r>
      <w:r w:rsidR="00E276CA" w:rsidRPr="002335F1">
        <w:rPr>
          <w:rFonts w:ascii="Times New Roman" w:eastAsia="Times New Roman" w:hAnsi="Times New Roman" w:cs="Times New Roman"/>
          <w:kern w:val="0"/>
          <w:lang w:eastAsia="es-ES_tradnl"/>
          <w14:ligatures w14:val="none"/>
        </w:rPr>
        <w:t>, it is essential to consider how individual differences</w:t>
      </w:r>
      <w:r w:rsidR="00DC57FC">
        <w:rPr>
          <w:rFonts w:ascii="Times New Roman" w:eastAsia="Times New Roman" w:hAnsi="Times New Roman" w:cs="Times New Roman"/>
          <w:kern w:val="0"/>
          <w:lang w:eastAsia="es-ES_tradnl"/>
          <w14:ligatures w14:val="none"/>
        </w:rPr>
        <w:t xml:space="preserve"> </w:t>
      </w:r>
      <w:r w:rsidR="00E276CA" w:rsidRPr="002335F1">
        <w:rPr>
          <w:rFonts w:ascii="Times New Roman" w:eastAsia="Times New Roman" w:hAnsi="Times New Roman" w:cs="Times New Roman"/>
          <w:kern w:val="0"/>
          <w:lang w:eastAsia="es-ES_tradnl"/>
          <w14:ligatures w14:val="none"/>
        </w:rPr>
        <w:t xml:space="preserve">may influence their effectiveness in </w:t>
      </w:r>
      <w:r w:rsidR="00DA7EF4">
        <w:rPr>
          <w:rFonts w:ascii="Times New Roman" w:eastAsia="Times New Roman" w:hAnsi="Times New Roman" w:cs="Times New Roman"/>
          <w:kern w:val="0"/>
          <w:lang w:eastAsia="es-ES_tradnl"/>
          <w14:ligatures w14:val="none"/>
        </w:rPr>
        <w:t>their ecological</w:t>
      </w:r>
      <w:r w:rsidR="00E276CA"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roles</w:t>
      </w:r>
      <w:r w:rsidR="00E276CA" w:rsidRPr="002335F1">
        <w:rPr>
          <w:rFonts w:ascii="Times New Roman" w:eastAsia="Times New Roman" w:hAnsi="Times New Roman" w:cs="Times New Roman"/>
          <w:kern w:val="0"/>
          <w:lang w:eastAsia="es-ES_tradnl"/>
          <w14:ligatures w14:val="none"/>
        </w:rPr>
        <w:t xml:space="preserve">. </w:t>
      </w:r>
      <w:r w:rsidR="00ED3832" w:rsidRPr="002335F1">
        <w:rPr>
          <w:rFonts w:ascii="Times New Roman" w:eastAsia="Times New Roman" w:hAnsi="Times New Roman" w:cs="Times New Roman"/>
          <w:kern w:val="0"/>
          <w:lang w:eastAsia="es-ES_tradnl"/>
          <w14:ligatures w14:val="none"/>
        </w:rPr>
        <w:t>As keystone species can perform multiple ecological functions</w:t>
      </w:r>
      <w:r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{"citationID":"v3BCpRjt","properties":{"formattedCitation":"(Tim\\uc0\\u243{}teo et al. 2023)","plainCitation":"(Timóteo et al. 2023)","noteIndex":0},"citationItems":[{"id":4625,"uris":["http://zotero.org/users/11161907/items/HFJMAPGU"],"itemData":{"id":4625,"type":"article-journal","abstract":"Keystone species are disproportionately important for ecosystem functioning. While all species engage in multiple interaction types with other species, keystone species importance is often defined based on a single dimension of their Eltonian niche, that is, one type of interaction (e.g. keystone predator). It remains unclear whether the importance of keystone species is unidimensional or if it extends across interaction types. We conducted a meta-analysis of tripartite interaction networks examining whether species importance in one dimension of their niche is mirrored in other niche dimensions, and whether this is associated with interaction outcome, intimacy or species richness. We show that keystone species importance is positively associated across multiple ecological niche dimensions, independently of abundance, and find no evidence that multidimensionality of keystone species is influenced by the explanatory variables. We propose that the role of keystone species extends across multiple ecological niche dimensions, with important implications for ecosystem resilience and conservation. Read the free Plain Language Summary for this article on the Journal blog.","container-title":"Functional Ecology","DOI":"10.1111/1365-2435.14206","ISSN":"1365-2435","issue":"2","language":"en","license":"© 2022 The Authors. Functional Ecology published by John Wiley &amp; Sons Ltd on behalf of British Ecological Society.","note":"_eprint: https://onlinelibrary.wiley.com/doi/pdf/10.1111/1365-2435.14206","page":"274-286","source":"Wiley Online Library","title":"Tripartite networks show that keystone species can multitask","volume":"37","author":[{"family":"Timóteo","given":"Sérgio"},{"family":"Albrecht","given":"Jörg"},{"family":"Rumeu","given":"Beatriz"},{"family":"Norte","given":"Ana C."},{"family":"Traveset","given":"Anna"},{"family":"Frost","given":"Carol M."},{"family":"Marchante","given":"Elizabete"},{"family":"López-Núñez","given":"Francisco A."},{"family":"Peralta","given":"Guadalupe"},{"family":"Memmott","given":"Jane"},{"family":"Olesen","given":"Jens M."},{"family":"Costa","given":"José M."},{"family":"Silva","given":"Luís P.","non-dropping-particle":"da"},{"family":"Carvalheiro","given":"Luísa G."},{"family":"Correia","given":"Marta"},{"family":"Staab","given":"Michael"},{"family":"Blüthgen","given":"Nico"},{"family":"Farwig","given":"Nina"},{"family":"Hervías-Parejo","given":"Sandra"},{"family":"Mironov","given":"Sergei"},{"family":"Rodríguez-Echeverría","given":"Susana"},{"family":"Heleno","given":"Ruben"}],"issued":{"date-parts":[["2023"]]}}}],"schema":"https://github.com/citation-style-language/schema/raw/master/csl-citation.json"} </w:instrText>
      </w:r>
      <w:r w:rsidRPr="002335F1">
        <w:rPr>
          <w:rFonts w:ascii="Times New Roman" w:eastAsia="Times New Roman" w:hAnsi="Times New Roman" w:cs="Times New Roman"/>
          <w:kern w:val="0"/>
          <w:lang w:eastAsia="es-ES_tradnl"/>
          <w14:ligatures w14:val="none"/>
        </w:rPr>
        <w:fldChar w:fldCharType="separate"/>
      </w:r>
      <w:r w:rsidR="008B46E2" w:rsidRPr="008B46E2">
        <w:rPr>
          <w:rFonts w:ascii="Times New Roman" w:hAnsi="Times New Roman" w:cs="Times New Roman"/>
          <w:kern w:val="0"/>
          <w:lang w:val="es-ES_tradnl"/>
        </w:rPr>
        <w:t>(Timóteo et al. 2023)</w:t>
      </w:r>
      <w:r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one might also</w:t>
      </w:r>
      <w:r w:rsidR="00ED3832" w:rsidRPr="002335F1">
        <w:rPr>
          <w:rFonts w:ascii="Times New Roman" w:eastAsia="Times New Roman" w:hAnsi="Times New Roman" w:cs="Times New Roman"/>
          <w:kern w:val="0"/>
          <w:lang w:eastAsia="es-ES_tradnl"/>
          <w14:ligatures w14:val="none"/>
        </w:rPr>
        <w:t xml:space="preserve"> ask</w:t>
      </w:r>
      <w:r w:rsidR="009A0BEF" w:rsidRPr="002335F1">
        <w:rPr>
          <w:rFonts w:ascii="Times New Roman" w:eastAsia="Times New Roman" w:hAnsi="Times New Roman" w:cs="Times New Roman"/>
          <w:kern w:val="0"/>
          <w:lang w:eastAsia="es-ES_tradnl"/>
          <w14:ligatures w14:val="none"/>
        </w:rPr>
        <w:t>: do individuals</w:t>
      </w:r>
      <w:r w:rsidR="00ED3832" w:rsidRPr="002335F1">
        <w:rPr>
          <w:rFonts w:ascii="Times New Roman" w:eastAsia="Times New Roman" w:hAnsi="Times New Roman" w:cs="Times New Roman"/>
          <w:kern w:val="0"/>
          <w:lang w:eastAsia="es-ES_tradnl"/>
          <w14:ligatures w14:val="none"/>
        </w:rPr>
        <w:t xml:space="preserve"> exhibit multitasking capabilities</w:t>
      </w:r>
      <w:r w:rsidR="006620B3" w:rsidRPr="002335F1">
        <w:rPr>
          <w:rFonts w:ascii="Times New Roman" w:eastAsia="Times New Roman" w:hAnsi="Times New Roman" w:cs="Times New Roman"/>
          <w:kern w:val="0"/>
          <w:lang w:eastAsia="es-ES_tradnl"/>
          <w14:ligatures w14:val="none"/>
        </w:rPr>
        <w:t>?</w:t>
      </w:r>
      <w:r w:rsidR="00ED3832" w:rsidRPr="002335F1">
        <w:rPr>
          <w:rFonts w:ascii="Times New Roman" w:eastAsia="Times New Roman" w:hAnsi="Times New Roman" w:cs="Times New Roman"/>
          <w:kern w:val="0"/>
          <w:lang w:eastAsia="es-ES_tradnl"/>
          <w14:ligatures w14:val="none"/>
        </w:rPr>
        <w:t xml:space="preserve"> Our findings suggest that the contributions of tortoises to</w:t>
      </w:r>
      <w:r w:rsidR="000C0803" w:rsidRPr="002335F1">
        <w:rPr>
          <w:rFonts w:ascii="Times New Roman" w:eastAsia="Times New Roman" w:hAnsi="Times New Roman" w:cs="Times New Roman"/>
          <w:kern w:val="0"/>
          <w:lang w:eastAsia="es-ES_tradnl"/>
          <w14:ligatures w14:val="none"/>
        </w:rPr>
        <w:t xml:space="preserve"> </w:t>
      </w:r>
      <w:proofErr w:type="spellStart"/>
      <w:r w:rsidR="00992A02">
        <w:rPr>
          <w:rFonts w:ascii="Times New Roman" w:eastAsia="Times New Roman" w:hAnsi="Times New Roman" w:cs="Times New Roman"/>
          <w:kern w:val="0"/>
          <w:lang w:eastAsia="es-ES_tradnl"/>
          <w14:ligatures w14:val="none"/>
        </w:rPr>
        <w:t>detritivory</w:t>
      </w:r>
      <w:proofErr w:type="spellEnd"/>
      <w:r w:rsidR="00992A02">
        <w:rPr>
          <w:rFonts w:ascii="Times New Roman" w:eastAsia="Times New Roman" w:hAnsi="Times New Roman" w:cs="Times New Roman"/>
          <w:kern w:val="0"/>
          <w:lang w:eastAsia="es-ES_tradnl"/>
          <w14:ligatures w14:val="none"/>
        </w:rPr>
        <w:t xml:space="preserve">, </w:t>
      </w:r>
      <w:r w:rsidR="000C0803" w:rsidRPr="002335F1">
        <w:rPr>
          <w:rFonts w:ascii="Times New Roman" w:eastAsia="Times New Roman" w:hAnsi="Times New Roman" w:cs="Times New Roman"/>
          <w:kern w:val="0"/>
          <w:lang w:eastAsia="es-ES_tradnl"/>
          <w14:ligatures w14:val="none"/>
        </w:rPr>
        <w:t>browsing-grazing</w:t>
      </w:r>
      <w:r w:rsidR="00ED3832" w:rsidRPr="002335F1">
        <w:rPr>
          <w:rFonts w:ascii="Times New Roman" w:eastAsia="Times New Roman" w:hAnsi="Times New Roman" w:cs="Times New Roman"/>
          <w:kern w:val="0"/>
          <w:lang w:eastAsia="es-ES_tradnl"/>
          <w14:ligatures w14:val="none"/>
        </w:rPr>
        <w:t xml:space="preserve"> </w:t>
      </w:r>
      <w:r w:rsidR="00E276CA" w:rsidRPr="002335F1">
        <w:rPr>
          <w:rFonts w:ascii="Times New Roman" w:eastAsia="Times New Roman" w:hAnsi="Times New Roman" w:cs="Times New Roman"/>
          <w:kern w:val="0"/>
          <w:lang w:eastAsia="es-ES_tradnl"/>
          <w14:ligatures w14:val="none"/>
        </w:rPr>
        <w:t xml:space="preserve">and </w:t>
      </w:r>
      <w:r w:rsidR="000C0803" w:rsidRPr="002335F1">
        <w:rPr>
          <w:rFonts w:ascii="Times New Roman" w:eastAsia="Times New Roman" w:hAnsi="Times New Roman" w:cs="Times New Roman"/>
          <w:kern w:val="0"/>
          <w:lang w:eastAsia="es-ES_tradnl"/>
          <w14:ligatures w14:val="none"/>
        </w:rPr>
        <w:t xml:space="preserve">seed dispersal </w:t>
      </w:r>
      <w:r w:rsidR="00ED3832" w:rsidRPr="002335F1">
        <w:rPr>
          <w:rFonts w:ascii="Times New Roman" w:eastAsia="Times New Roman" w:hAnsi="Times New Roman" w:cs="Times New Roman"/>
          <w:kern w:val="0"/>
          <w:lang w:eastAsia="es-ES_tradnl"/>
          <w14:ligatures w14:val="none"/>
        </w:rPr>
        <w:lastRenderedPageBreak/>
        <w:t xml:space="preserve">effectiveness can vary significantly from individual to individual, particularly when viewed through the lens of rewiring ecological interactions and </w:t>
      </w:r>
      <w:r w:rsidR="009A0BEF" w:rsidRPr="002335F1">
        <w:rPr>
          <w:rFonts w:ascii="Times New Roman" w:eastAsia="Times New Roman" w:hAnsi="Times New Roman" w:cs="Times New Roman"/>
          <w:kern w:val="0"/>
          <w:lang w:eastAsia="es-ES_tradnl"/>
          <w14:ligatures w14:val="none"/>
        </w:rPr>
        <w:t>managing</w:t>
      </w:r>
      <w:r w:rsidR="00ED3832" w:rsidRPr="002335F1">
        <w:rPr>
          <w:rFonts w:ascii="Times New Roman" w:eastAsia="Times New Roman" w:hAnsi="Times New Roman" w:cs="Times New Roman"/>
          <w:kern w:val="0"/>
          <w:lang w:eastAsia="es-ES_tradnl"/>
          <w14:ligatures w14:val="none"/>
        </w:rPr>
        <w:t xml:space="preserve"> exotic and invasive species</w:t>
      </w:r>
      <w:r w:rsidR="006620B3" w:rsidRPr="002335F1">
        <w:rPr>
          <w:rFonts w:ascii="Times New Roman" w:eastAsia="Times New Roman" w:hAnsi="Times New Roman" w:cs="Times New Roman"/>
          <w:kern w:val="0"/>
          <w:lang w:eastAsia="es-ES_tradnl"/>
          <w14:ligatures w14:val="none"/>
        </w:rPr>
        <w:t xml:space="preserve"> in insular ecosystems</w:t>
      </w:r>
      <w:r w:rsidR="00992A02">
        <w:rPr>
          <w:rFonts w:ascii="Times New Roman" w:eastAsia="Times New Roman" w:hAnsi="Times New Roman" w:cs="Times New Roman"/>
          <w:kern w:val="0"/>
          <w:lang w:eastAsia="es-ES_tradnl"/>
          <w14:ligatures w14:val="none"/>
        </w:rPr>
        <w:t>. Yet, we found that some individuals may be highly effective for all ecological processes</w:t>
      </w:r>
      <w:r w:rsidR="006620B3" w:rsidRPr="002335F1">
        <w:rPr>
          <w:rFonts w:ascii="Times New Roman" w:eastAsia="Times New Roman" w:hAnsi="Times New Roman" w:cs="Times New Roman"/>
          <w:kern w:val="0"/>
          <w:lang w:eastAsia="es-ES_tradnl"/>
          <w14:ligatures w14:val="none"/>
        </w:rPr>
        <w:t xml:space="preserve">. </w:t>
      </w:r>
      <w:r w:rsidR="00ED3832" w:rsidRPr="002335F1">
        <w:rPr>
          <w:rFonts w:ascii="Times New Roman" w:eastAsia="Times New Roman" w:hAnsi="Times New Roman" w:cs="Times New Roman"/>
          <w:kern w:val="0"/>
          <w:lang w:eastAsia="es-ES_tradnl"/>
          <w14:ligatures w14:val="none"/>
        </w:rPr>
        <w:t xml:space="preserve">The reintroduction of diverse individuals into a given habitat can yield equally beneficial outcomes concerning the control of </w:t>
      </w:r>
      <w:r w:rsidR="002A31E5" w:rsidRPr="002335F1">
        <w:rPr>
          <w:rFonts w:ascii="Times New Roman" w:eastAsia="Times New Roman" w:hAnsi="Times New Roman" w:cs="Times New Roman"/>
          <w:kern w:val="0"/>
          <w:lang w:eastAsia="es-ES_tradnl"/>
          <w14:ligatures w14:val="none"/>
        </w:rPr>
        <w:t>exotic</w:t>
      </w:r>
      <w:r w:rsidR="00ED3832" w:rsidRPr="002335F1">
        <w:rPr>
          <w:rFonts w:ascii="Times New Roman" w:eastAsia="Times New Roman" w:hAnsi="Times New Roman" w:cs="Times New Roman"/>
          <w:kern w:val="0"/>
          <w:lang w:eastAsia="es-ES_tradnl"/>
          <w14:ligatures w14:val="none"/>
        </w:rPr>
        <w:t xml:space="preserve"> species through antagonistic interactions and the dispersal of native plants via mutualistic relationships</w:t>
      </w:r>
      <w:r w:rsidRPr="002335F1">
        <w:rPr>
          <w:rFonts w:ascii="Times New Roman" w:eastAsia="Times New Roman" w:hAnsi="Times New Roman" w:cs="Times New Roman"/>
          <w:kern w:val="0"/>
          <w:lang w:eastAsia="es-ES_tradnl"/>
          <w14:ligatures w14:val="none"/>
        </w:rPr>
        <w:t xml:space="preserve"> </w:t>
      </w:r>
      <w:r w:rsidR="008B7305"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{"citationID":"GPaNYYKK","properties":{"formattedCitation":"(Waibel et al. 2013, Hansen 2015, Falc\\uc0\\u243{}n et al. 2020)","plainCitation":"(Waibel et al. 2013, Hansen 2015, Falcón et al. 2020)","noteIndex":0},"citationItems":[{"id":4507,"uris":["http://zotero.org/users/11161907/items/K9D6SZL3"],"itemData":{"id":4507,"type":"article-journal","abstract":"In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M."}],"issued":{"date-parts":[["2020"]]}}},{"id":4521,"uris":["http://zotero.org/users/11161907/items/QGU4XIB7"],"itemData":{"id":4521,"type":"article-journal","abstract":"There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8B7305" w:rsidRPr="002335F1">
        <w:rPr>
          <w:rFonts w:ascii="Times New Roman" w:eastAsia="Times New Roman" w:hAnsi="Times New Roman" w:cs="Times New Roman"/>
          <w:kern w:val="0"/>
          <w:lang w:eastAsia="es-ES_tradnl"/>
          <w14:ligatures w14:val="none"/>
        </w:rPr>
        <w:fldChar w:fldCharType="separate"/>
      </w:r>
      <w:r w:rsidR="008B46E2" w:rsidRPr="008B46E2">
        <w:rPr>
          <w:rFonts w:ascii="Times New Roman" w:hAnsi="Times New Roman" w:cs="Times New Roman"/>
          <w:kern w:val="0"/>
          <w:lang w:val="es-ES_tradnl"/>
        </w:rPr>
        <w:t>(Waibel et al. 2013, Hansen 2015, Falcón et al. 2020)</w:t>
      </w:r>
      <w:r w:rsidR="008B730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However, our results </w:t>
      </w:r>
      <w:r w:rsidR="008B7305" w:rsidRPr="002335F1">
        <w:rPr>
          <w:rFonts w:ascii="Times New Roman" w:eastAsia="Times New Roman" w:hAnsi="Times New Roman" w:cs="Times New Roman"/>
          <w:kern w:val="0"/>
          <w:lang w:eastAsia="es-ES_tradnl"/>
          <w14:ligatures w14:val="none"/>
        </w:rPr>
        <w:t>showed</w:t>
      </w:r>
      <w:r w:rsidR="00ED3832" w:rsidRPr="002335F1">
        <w:rPr>
          <w:rFonts w:ascii="Times New Roman" w:eastAsia="Times New Roman" w:hAnsi="Times New Roman" w:cs="Times New Roman"/>
          <w:kern w:val="0"/>
          <w:lang w:eastAsia="es-ES_tradnl"/>
          <w14:ligatures w14:val="none"/>
        </w:rPr>
        <w:t xml:space="preserve"> a trend</w:t>
      </w:r>
      <w:r w:rsidR="009A0BEF" w:rsidRPr="002335F1">
        <w:rPr>
          <w:rFonts w:ascii="Times New Roman" w:eastAsia="Times New Roman" w:hAnsi="Times New Roman" w:cs="Times New Roman"/>
          <w:kern w:val="0"/>
          <w:lang w:eastAsia="es-ES_tradnl"/>
          <w14:ligatures w14:val="none"/>
        </w:rPr>
        <w:t xml:space="preserve"> in</w:t>
      </w:r>
      <w:r w:rsidR="008B7305" w:rsidRPr="002335F1">
        <w:rPr>
          <w:rFonts w:ascii="Times New Roman" w:eastAsia="Times New Roman" w:hAnsi="Times New Roman" w:cs="Times New Roman"/>
          <w:kern w:val="0"/>
          <w:lang w:eastAsia="es-ES_tradnl"/>
          <w14:ligatures w14:val="none"/>
        </w:rPr>
        <w:t xml:space="preserve"> which</w:t>
      </w:r>
      <w:r w:rsidR="00ED3832" w:rsidRPr="002335F1">
        <w:rPr>
          <w:rFonts w:ascii="Times New Roman" w:eastAsia="Times New Roman" w:hAnsi="Times New Roman" w:cs="Times New Roman"/>
          <w:kern w:val="0"/>
          <w:lang w:eastAsia="es-ES_tradnl"/>
          <w14:ligatures w14:val="none"/>
        </w:rPr>
        <w:t xml:space="preserve"> the majority of reintroduced individuals performed more effectively as seed dispersers for native plants than as </w:t>
      </w:r>
      <w:r w:rsidR="009C41FF" w:rsidRPr="002335F1">
        <w:rPr>
          <w:rFonts w:ascii="Times New Roman" w:eastAsia="Times New Roman" w:hAnsi="Times New Roman" w:cs="Times New Roman"/>
          <w:kern w:val="0"/>
          <w:lang w:eastAsia="es-ES_tradnl"/>
          <w14:ligatures w14:val="none"/>
        </w:rPr>
        <w:t>browser-grazers</w:t>
      </w:r>
      <w:r w:rsidR="00ED3832" w:rsidRPr="002335F1">
        <w:rPr>
          <w:rFonts w:ascii="Times New Roman" w:eastAsia="Times New Roman" w:hAnsi="Times New Roman" w:cs="Times New Roman"/>
          <w:kern w:val="0"/>
          <w:lang w:eastAsia="es-ES_tradnl"/>
          <w14:ligatures w14:val="none"/>
        </w:rPr>
        <w:t xml:space="preserve"> of exotic plants. </w:t>
      </w:r>
    </w:p>
    <w:p w14:paraId="01B21339" w14:textId="1F7CCA64" w:rsidR="001B29AC" w:rsidRPr="002335F1" w:rsidRDefault="00ED3832"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These variations are</w:t>
      </w:r>
      <w:r w:rsidR="008B7305" w:rsidRPr="002335F1">
        <w:rPr>
          <w:rFonts w:ascii="Times New Roman" w:eastAsia="Times New Roman" w:hAnsi="Times New Roman" w:cs="Times New Roman"/>
          <w:kern w:val="0"/>
          <w:lang w:eastAsia="es-ES_tradnl"/>
          <w14:ligatures w14:val="none"/>
        </w:rPr>
        <w:t xml:space="preserve"> also</w:t>
      </w:r>
      <w:r w:rsidRPr="002335F1">
        <w:rPr>
          <w:rFonts w:ascii="Times New Roman" w:eastAsia="Times New Roman" w:hAnsi="Times New Roman" w:cs="Times New Roman"/>
          <w:kern w:val="0"/>
          <w:lang w:eastAsia="es-ES_tradnl"/>
          <w14:ligatures w14:val="none"/>
        </w:rPr>
        <w:t xml:space="preserve"> intrinsically linked to the topological roles of individual tortoises as assessed by centrality metrics in </w:t>
      </w:r>
      <w:r w:rsidR="002A31E5" w:rsidRPr="002335F1">
        <w:rPr>
          <w:rFonts w:ascii="Times New Roman" w:eastAsia="Times New Roman" w:hAnsi="Times New Roman" w:cs="Times New Roman"/>
          <w:kern w:val="0"/>
          <w:lang w:eastAsia="es-ES_tradnl"/>
          <w14:ligatures w14:val="none"/>
        </w:rPr>
        <w:t>individual</w:t>
      </w:r>
      <w:r w:rsidR="00A83826">
        <w:rPr>
          <w:rFonts w:ascii="Times New Roman" w:eastAsia="Times New Roman" w:hAnsi="Times New Roman" w:cs="Times New Roman"/>
          <w:kern w:val="0"/>
          <w:lang w:eastAsia="es-ES_tradnl"/>
          <w14:ligatures w14:val="none"/>
        </w:rPr>
        <w:t>-based</w:t>
      </w:r>
      <w:r w:rsidR="002A31E5"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ecological networks.</w:t>
      </w:r>
      <w:r w:rsidR="00646373" w:rsidRPr="002335F1">
        <w:rPr>
          <w:rFonts w:ascii="Times New Roman" w:eastAsia="Times New Roman" w:hAnsi="Times New Roman" w:cs="Times New Roman"/>
          <w:kern w:val="0"/>
          <w:lang w:eastAsia="es-ES_tradnl"/>
          <w14:ligatures w14:val="none"/>
        </w:rPr>
        <w:t xml:space="preserve"> </w:t>
      </w:r>
      <w:r w:rsidR="00DC2588" w:rsidRPr="002335F1">
        <w:rPr>
          <w:rFonts w:ascii="Times New Roman" w:eastAsia="Times New Roman" w:hAnsi="Times New Roman" w:cs="Times New Roman"/>
          <w:kern w:val="0"/>
          <w:lang w:eastAsia="es-ES_tradnl"/>
          <w14:ligatures w14:val="none"/>
        </w:rPr>
        <w:t>T</w:t>
      </w:r>
      <w:r w:rsidR="00646373" w:rsidRPr="002335F1">
        <w:rPr>
          <w:rFonts w:ascii="Times New Roman" w:eastAsia="Times New Roman" w:hAnsi="Times New Roman" w:cs="Times New Roman"/>
          <w:kern w:val="0"/>
          <w:lang w:eastAsia="es-ES_tradnl"/>
          <w14:ligatures w14:val="none"/>
        </w:rPr>
        <w:t xml:space="preserve">opological roles within mutualistic ecological networks </w:t>
      </w:r>
      <w:r w:rsidR="00DC57FC">
        <w:rPr>
          <w:rFonts w:ascii="Times New Roman" w:eastAsia="Times New Roman" w:hAnsi="Times New Roman" w:cs="Times New Roman"/>
          <w:kern w:val="0"/>
          <w:lang w:eastAsia="es-ES_tradnl"/>
          <w14:ligatures w14:val="none"/>
        </w:rPr>
        <w:t>are</w:t>
      </w:r>
      <w:r w:rsidR="00646373" w:rsidRPr="002335F1">
        <w:rPr>
          <w:rFonts w:ascii="Times New Roman" w:eastAsia="Times New Roman" w:hAnsi="Times New Roman" w:cs="Times New Roman"/>
          <w:kern w:val="0"/>
          <w:lang w:eastAsia="es-ES_tradnl"/>
          <w14:ligatures w14:val="none"/>
        </w:rPr>
        <w:t xml:space="preserve"> closely linked to species' contributions to seed dispersal, indicating that those most significant from a topological </w:t>
      </w:r>
      <w:r w:rsidR="009A0BEF" w:rsidRPr="002335F1">
        <w:rPr>
          <w:rFonts w:ascii="Times New Roman" w:eastAsia="Times New Roman" w:hAnsi="Times New Roman" w:cs="Times New Roman"/>
          <w:kern w:val="0"/>
          <w:lang w:eastAsia="es-ES_tradnl"/>
          <w14:ligatures w14:val="none"/>
        </w:rPr>
        <w:t>perspective</w:t>
      </w:r>
      <w:r w:rsidR="00646373" w:rsidRPr="002335F1">
        <w:rPr>
          <w:rFonts w:ascii="Times New Roman" w:eastAsia="Times New Roman" w:hAnsi="Times New Roman" w:cs="Times New Roman"/>
          <w:kern w:val="0"/>
          <w:lang w:eastAsia="es-ES_tradnl"/>
          <w14:ligatures w14:val="none"/>
        </w:rPr>
        <w:t xml:space="preserve"> were also key contributors to seed dispersal processes </w:t>
      </w:r>
      <w:r w:rsidR="00646373"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{"citationID":"d4TqyVGd","properties":{"formattedCitation":"(Acevedo-Quintero et al. 2020)","plainCitation":"(Acevedo-Quintero et al. 2020)","noteIndex":0},"citationItems":[{"id":4054,"uris":["http://zotero.org/users/11161907/items/5DUJTADG"],"itemData":{"id":4054,"type":"article-journal","abstract":"Networks of mutualistic interactions between animals and plants are considered a pivotal part of ecological communities. However, mutualistic networks are rarely studied from the perspective of species-specific roles, and it remains to be established whether those animal species more relevant for network structure also contribute more to the ecological functions derived from interactions. Here, we relate the contribution to seed dispersal of vertebrate species with their topological role in frugivore–plant interaction networks. For one year in two localities with remnant patches of Colombian tropical dry forest, we sampled abundance, morphology, behaviour and fruit consumption from fleshy-fruited plants of various frugivore species. We assessed the network topological role of each frugivore species by integrating their degree of generalization in interactions with plants with their contributions to network nestedness and modularity. We estimated the potential contribution of each frugivore species to community-wide seed dispersal, on the basis of a set of frugivore ecological, morphological and behavioural characteristics important for seed dispersal, together with frugivore abundance and frugivory degree. The various frugivore species showed strong differences in their network structural roles, with generalist species contributing the most to network modularity and nestedness. Frugivores also showed strong variability in terms of potential contribution to seed dispersal, depending on the specific combinations of frugivore abundance, frugivory degree and the different traits and behaviours. For both localities, the seed dispersal potential of a frugivore species responded positively to its contribution to network structure, evidencing that the most important frugivore species in the network topology were also those making the strongest contribution as seed dispersers. Contribution to network structure was correlated with frugivore abundance, diet and behavioural characteristics. This suggests that the species-level link between structure and function is due to the fact that the occurrence of frugivore–plant interactions depends largely on the characteristics of the frugivore involved, which also condition its ultimate role in seed dispersal.","container-title":"Journal of Animal Ecology","DOI":"10.1111/1365-2656.13273","ISSN":"1365-2656","issue":"9","language":"en","license":"© 2020 British Ecological Society","note":"_eprint: https://onlinelibrary.wiley.com/doi/pdf/10.1111/1365-2656.13273","page":"2181-2191","source":"Wiley Online Library","title":"From structure to function in mutualistic interaction networks: Topologically important frugivores have greater potential as seed dispersers","title-short":"From structure to function in mutualistic interaction networks","volume":"89","author":[{"family":"Acevedo-Quintero","given":"Juan Fernando"},{"family":"Zamora-Abrego","given":"Joan Gastón"},{"family":"García","given":"Daniel"}],"issued":{"date-parts":[["2020"]]}}}],"schema":"https://github.com/citation-style-language/schema/raw/master/csl-citation.json"} </w:instrText>
      </w:r>
      <w:r w:rsidR="00646373"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(Acevedo-Quintero et al. 2020)</w:t>
      </w:r>
      <w:r w:rsidR="00646373" w:rsidRPr="002335F1">
        <w:rPr>
          <w:rFonts w:ascii="Times New Roman" w:eastAsia="Times New Roman" w:hAnsi="Times New Roman" w:cs="Times New Roman"/>
          <w:kern w:val="0"/>
          <w:lang w:eastAsia="es-ES_tradnl"/>
          <w14:ligatures w14:val="none"/>
        </w:rPr>
        <w:fldChar w:fldCharType="end"/>
      </w:r>
      <w:r w:rsidR="00646373"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The lack of</w:t>
      </w:r>
      <w:r w:rsidR="00A83826">
        <w:rPr>
          <w:rFonts w:ascii="Times New Roman" w:eastAsia="Times New Roman" w:hAnsi="Times New Roman" w:cs="Times New Roman"/>
          <w:kern w:val="0"/>
          <w:lang w:eastAsia="es-ES_tradnl"/>
          <w14:ligatures w14:val="none"/>
        </w:rPr>
        <w:t xml:space="preserve"> congruence</w:t>
      </w:r>
      <w:r w:rsidRPr="002335F1">
        <w:rPr>
          <w:rFonts w:ascii="Times New Roman" w:eastAsia="Times New Roman" w:hAnsi="Times New Roman" w:cs="Times New Roman"/>
          <w:kern w:val="0"/>
          <w:lang w:eastAsia="es-ES_tradnl"/>
          <w14:ligatures w14:val="none"/>
        </w:rPr>
        <w:t xml:space="preserve"> observed between </w:t>
      </w:r>
      <w:r w:rsidR="00A83826">
        <w:rPr>
          <w:rFonts w:ascii="Times New Roman" w:eastAsia="Times New Roman" w:hAnsi="Times New Roman" w:cs="Times New Roman"/>
          <w:kern w:val="0"/>
          <w:lang w:eastAsia="es-ES_tradnl"/>
          <w14:ligatures w14:val="none"/>
        </w:rPr>
        <w:t xml:space="preserve">the </w:t>
      </w:r>
      <w:r w:rsidRPr="002335F1">
        <w:rPr>
          <w:rFonts w:ascii="Times New Roman" w:eastAsia="Times New Roman" w:hAnsi="Times New Roman" w:cs="Times New Roman"/>
          <w:kern w:val="0"/>
          <w:lang w:eastAsia="es-ES_tradnl"/>
          <w14:ligatures w14:val="none"/>
        </w:rPr>
        <w:t xml:space="preserve">degree, interaction strength, and weighted closeness </w:t>
      </w:r>
      <w:r w:rsidR="00A83826">
        <w:rPr>
          <w:rFonts w:ascii="Times New Roman" w:eastAsia="Times New Roman" w:hAnsi="Times New Roman" w:cs="Times New Roman"/>
          <w:kern w:val="0"/>
          <w:lang w:eastAsia="es-ES_tradnl"/>
          <w14:ligatures w14:val="none"/>
        </w:rPr>
        <w:t xml:space="preserve">among </w:t>
      </w:r>
      <w:r w:rsidRPr="002335F1">
        <w:rPr>
          <w:rFonts w:ascii="Times New Roman" w:eastAsia="Times New Roman" w:hAnsi="Times New Roman" w:cs="Times New Roman"/>
          <w:kern w:val="0"/>
          <w:lang w:eastAsia="es-ES_tradnl"/>
          <w14:ligatures w14:val="none"/>
        </w:rPr>
        <w:t xml:space="preserve">suggests </w:t>
      </w:r>
      <w:r w:rsidR="00646373" w:rsidRPr="002335F1">
        <w:rPr>
          <w:rFonts w:ascii="Times New Roman" w:eastAsia="Times New Roman" w:hAnsi="Times New Roman" w:cs="Times New Roman"/>
          <w:kern w:val="0"/>
          <w:lang w:eastAsia="es-ES_tradnl"/>
          <w14:ligatures w14:val="none"/>
        </w:rPr>
        <w:t xml:space="preserve">individual </w:t>
      </w:r>
      <w:r w:rsidR="009F597F" w:rsidRPr="002335F1">
        <w:rPr>
          <w:rFonts w:ascii="Times New Roman" w:eastAsia="Times New Roman" w:hAnsi="Times New Roman" w:cs="Times New Roman"/>
          <w:kern w:val="0"/>
          <w:lang w:eastAsia="es-ES_tradnl"/>
          <w14:ligatures w14:val="none"/>
        </w:rPr>
        <w:t xml:space="preserve">topological </w:t>
      </w:r>
      <w:r w:rsidR="00F12CDD" w:rsidRPr="002335F1">
        <w:rPr>
          <w:rFonts w:ascii="Times New Roman" w:eastAsia="Times New Roman" w:hAnsi="Times New Roman" w:cs="Times New Roman"/>
          <w:kern w:val="0"/>
          <w:lang w:eastAsia="es-ES_tradnl"/>
          <w14:ligatures w14:val="none"/>
        </w:rPr>
        <w:t>differences</w:t>
      </w:r>
      <w:r w:rsidR="009F597F" w:rsidRPr="002335F1">
        <w:rPr>
          <w:rFonts w:ascii="Times New Roman" w:eastAsia="Times New Roman" w:hAnsi="Times New Roman" w:cs="Times New Roman"/>
          <w:kern w:val="0"/>
          <w:lang w:eastAsia="es-ES_tradnl"/>
          <w14:ligatures w14:val="none"/>
        </w:rPr>
        <w:t xml:space="preserve"> across mutualistic and antagonistic ecological networks, meaning </w:t>
      </w:r>
      <w:r w:rsidRPr="002335F1">
        <w:rPr>
          <w:rFonts w:ascii="Times New Roman" w:eastAsia="Times New Roman" w:hAnsi="Times New Roman" w:cs="Times New Roman"/>
          <w:kern w:val="0"/>
          <w:lang w:eastAsia="es-ES_tradnl"/>
          <w14:ligatures w14:val="none"/>
        </w:rPr>
        <w:t>that different individuals</w:t>
      </w:r>
      <w:r w:rsidR="007D2829" w:rsidRPr="002335F1">
        <w:rPr>
          <w:rFonts w:ascii="Times New Roman" w:eastAsia="Times New Roman" w:hAnsi="Times New Roman" w:cs="Times New Roman"/>
          <w:kern w:val="0"/>
          <w:lang w:eastAsia="es-ES_tradnl"/>
          <w14:ligatures w14:val="none"/>
        </w:rPr>
        <w:t xml:space="preserve"> of tortoises</w:t>
      </w:r>
      <w:r w:rsidRPr="002335F1">
        <w:rPr>
          <w:rFonts w:ascii="Times New Roman" w:eastAsia="Times New Roman" w:hAnsi="Times New Roman" w:cs="Times New Roman"/>
          <w:kern w:val="0"/>
          <w:lang w:eastAsia="es-ES_tradnl"/>
          <w14:ligatures w14:val="none"/>
        </w:rPr>
        <w:t xml:space="preserve"> may have </w:t>
      </w:r>
      <w:r w:rsidR="006620B3" w:rsidRPr="002335F1">
        <w:rPr>
          <w:rFonts w:ascii="Times New Roman" w:eastAsia="Times New Roman" w:hAnsi="Times New Roman" w:cs="Times New Roman"/>
          <w:kern w:val="0"/>
          <w:lang w:eastAsia="es-ES_tradnl"/>
          <w14:ligatures w14:val="none"/>
        </w:rPr>
        <w:t>differ</w:t>
      </w:r>
      <w:r w:rsidR="002A31E5" w:rsidRPr="002335F1">
        <w:rPr>
          <w:rFonts w:ascii="Times New Roman" w:eastAsia="Times New Roman" w:hAnsi="Times New Roman" w:cs="Times New Roman"/>
          <w:kern w:val="0"/>
          <w:lang w:eastAsia="es-ES_tradnl"/>
          <w14:ligatures w14:val="none"/>
        </w:rPr>
        <w:t>ent</w:t>
      </w:r>
      <w:r w:rsidRPr="002335F1">
        <w:rPr>
          <w:rFonts w:ascii="Times New Roman" w:eastAsia="Times New Roman" w:hAnsi="Times New Roman" w:cs="Times New Roman"/>
          <w:kern w:val="0"/>
          <w:lang w:eastAsia="es-ES_tradnl"/>
          <w14:ligatures w14:val="none"/>
        </w:rPr>
        <w:t xml:space="preserve"> relative importance </w:t>
      </w:r>
      <w:r w:rsidR="002C71C9" w:rsidRPr="002335F1">
        <w:rPr>
          <w:rFonts w:ascii="Times New Roman" w:eastAsia="Times New Roman" w:hAnsi="Times New Roman" w:cs="Times New Roman"/>
          <w:kern w:val="0"/>
          <w:lang w:eastAsia="es-ES_tradnl"/>
          <w14:ligatures w14:val="none"/>
        </w:rPr>
        <w:t xml:space="preserve">in contrasting </w:t>
      </w:r>
      <w:r w:rsidRPr="002335F1">
        <w:rPr>
          <w:rFonts w:ascii="Times New Roman" w:eastAsia="Times New Roman" w:hAnsi="Times New Roman" w:cs="Times New Roman"/>
          <w:kern w:val="0"/>
          <w:lang w:eastAsia="es-ES_tradnl"/>
          <w14:ligatures w14:val="none"/>
        </w:rPr>
        <w:t>ecological processes</w:t>
      </w:r>
      <w:r w:rsidR="006354DB">
        <w:rPr>
          <w:rFonts w:ascii="Times New Roman" w:eastAsia="Times New Roman" w:hAnsi="Times New Roman" w:cs="Times New Roman"/>
          <w:kern w:val="0"/>
          <w:lang w:eastAsia="es-ES_tradnl"/>
          <w14:ligatures w14:val="none"/>
        </w:rPr>
        <w:t xml:space="preserve">. This finding </w:t>
      </w:r>
      <w:r w:rsidR="009F597F" w:rsidRPr="002335F1">
        <w:rPr>
          <w:rFonts w:ascii="Times New Roman" w:eastAsia="Times New Roman" w:hAnsi="Times New Roman" w:cs="Times New Roman"/>
          <w:kern w:val="0"/>
          <w:lang w:eastAsia="es-ES_tradnl"/>
          <w14:ligatures w14:val="none"/>
        </w:rPr>
        <w:t xml:space="preserve"> </w:t>
      </w:r>
      <w:r w:rsidR="006354DB" w:rsidRPr="002335F1">
        <w:rPr>
          <w:rFonts w:ascii="Times New Roman" w:eastAsia="Times New Roman" w:hAnsi="Times New Roman" w:cs="Times New Roman"/>
          <w:kern w:val="0"/>
          <w:lang w:eastAsia="es-ES_tradnl"/>
          <w14:ligatures w14:val="none"/>
        </w:rPr>
        <w:t>underscor</w:t>
      </w:r>
      <w:r w:rsidR="006354DB">
        <w:rPr>
          <w:rFonts w:ascii="Times New Roman" w:eastAsia="Times New Roman" w:hAnsi="Times New Roman" w:cs="Times New Roman"/>
          <w:kern w:val="0"/>
          <w:lang w:eastAsia="es-ES_tradnl"/>
          <w14:ligatures w14:val="none"/>
        </w:rPr>
        <w:t>es</w:t>
      </w:r>
      <w:r w:rsidR="006354DB"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the potential for some </w:t>
      </w:r>
      <w:r w:rsidR="009F597F" w:rsidRPr="002335F1">
        <w:rPr>
          <w:rFonts w:ascii="Times New Roman" w:eastAsia="Times New Roman" w:hAnsi="Times New Roman" w:cs="Times New Roman"/>
          <w:kern w:val="0"/>
          <w:lang w:eastAsia="es-ES_tradnl"/>
          <w14:ligatures w14:val="none"/>
        </w:rPr>
        <w:t>individuals</w:t>
      </w:r>
      <w:r w:rsidRPr="002335F1">
        <w:rPr>
          <w:rFonts w:ascii="Times New Roman" w:eastAsia="Times New Roman" w:hAnsi="Times New Roman" w:cs="Times New Roman"/>
          <w:kern w:val="0"/>
          <w:lang w:eastAsia="es-ES_tradnl"/>
          <w14:ligatures w14:val="none"/>
        </w:rPr>
        <w:t xml:space="preserve"> to contribute disproportionately to certain functions while being less effective in others</w:t>
      </w:r>
      <w:r w:rsidR="00D80EED">
        <w:rPr>
          <w:rFonts w:ascii="Times New Roman" w:eastAsia="Times New Roman" w:hAnsi="Times New Roman" w:cs="Times New Roman"/>
          <w:kern w:val="0"/>
          <w:lang w:eastAsia="es-ES_tradnl"/>
          <w14:ligatures w14:val="none"/>
        </w:rPr>
        <w:t>,</w:t>
      </w:r>
      <w:r w:rsidR="006354DB">
        <w:rPr>
          <w:rFonts w:ascii="Times New Roman" w:eastAsia="Times New Roman" w:hAnsi="Times New Roman" w:cs="Times New Roman"/>
          <w:kern w:val="0"/>
          <w:lang w:eastAsia="es-ES_tradnl"/>
          <w14:ligatures w14:val="none"/>
        </w:rPr>
        <w:t xml:space="preserve"> which</w:t>
      </w:r>
      <w:r w:rsidR="001B0834">
        <w:rPr>
          <w:rFonts w:ascii="Times New Roman" w:eastAsia="Times New Roman" w:hAnsi="Times New Roman" w:cs="Times New Roman"/>
          <w:kern w:val="0"/>
          <w:lang w:eastAsia="es-ES_tradnl"/>
          <w14:ligatures w14:val="none"/>
        </w:rPr>
        <w:t xml:space="preserve"> </w:t>
      </w:r>
      <w:r w:rsidR="00F12CDD" w:rsidRPr="002335F1">
        <w:rPr>
          <w:rFonts w:ascii="Times New Roman" w:eastAsia="Times New Roman" w:hAnsi="Times New Roman" w:cs="Times New Roman"/>
          <w:kern w:val="0"/>
          <w:lang w:eastAsia="es-ES_tradnl"/>
          <w14:ligatures w14:val="none"/>
        </w:rPr>
        <w:t xml:space="preserve">may have implications for the robustness of ecological networks </w:t>
      </w:r>
      <w:r w:rsidR="00F12CDD"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{"citationID":"8iRYbDfz","properties":{"formattedCitation":"(Ramos-Jiliberto et al. 2012, Dom\\uc0\\u237{}nguez-Garc\\uc0\\u237{}a and K\\uc0\\u233{}fi 2024)","plainCitation":"(Ramos-Jiliberto et al. 2012, Domínguez-García and Kéfi 2024)","noteIndex":0},"citationItems":[{"id":4635,"uris":["http://zotero.org/users/11161907/items/PBF57HDI"],"itemData":{"id":4635,"type":"article-journal","abstract":"Until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id":4632,"uris":["http://zotero.org/users/11161907/items/5C94PYG3"],"itemData":{"id":4632,"type":"article-journal","abstract":"1. Earlier studies used static models to evaluate the responses of mutualistic networks to external perturbations. Two classes of dynamics can be distinguished in ecological networks; population dynamics, represented mainly by changes in species abundances, and topological dynamics, represented by changes in the architecture of the web. 2. In this study, we model the temporal evolution of three empirical plant–pollination networks incorporating both population and topological dynamics. We test the hypothesis that topological plasticity, realized through the ability of animals to rewire their connections after depletion of host abundances, enhances tolerance of mutualistic networks to species loss. We also compared the performance of various rewiring rules in affecting robustness. 3. The results show that topological plasticity markedly increased the robustness of mutualistic networks. Our analyses also revealed that network robustness reached maximum levels when animals with less host plant availability were more likely to rewire. Also, preferential attachment to richer host plants, that is, to plants exhibiting higher abundance and few exploiters, enhances robustness more than other rewiring alternatives. 4. Our results highlight the potential role of topological plasticity in the robustness of mutualistic networks to species extinctions and suggest some plausible mechanisms by which the decisions of foragers may shape the collective dynamics of plant–pollinator systems.","container-title":"Journal of Animal Ecology","DOI":"10.1111/j.1365-2656.2012.01960.x","ISSN":"1365-2656","issue":"4","language":"en","license":"© 2012 The Authors. Journal of Animal Ecology © 2012 British Ecological Society","note":"_eprint: https://onlinelibrary.wiley.com/doi/pdf/10.1111/j.1365-2656.2012.01960.x","page":"896-904","source":"Wiley Online Library","title":"Topological plasticity increases robustness of mutualistic networks","volume":"81","author":[{"family":"Ramos-Jiliberto","given":"Rodrigo"},{"family":"Valdovinos","given":"Fernanda S."},{"family":"Moisset de Espanés","given":"Pablo"},{"family":"Flores","given":"José D."}],"issued":{"date-parts":[["2012"]]}}}],"schema":"https://github.com/citation-style-language/schema/raw/master/csl-citation.json"} </w:instrText>
      </w:r>
      <w:r w:rsidR="00F12CDD" w:rsidRPr="002335F1">
        <w:rPr>
          <w:rFonts w:ascii="Times New Roman" w:eastAsia="Times New Roman" w:hAnsi="Times New Roman" w:cs="Times New Roman"/>
          <w:kern w:val="0"/>
          <w:lang w:eastAsia="es-ES_tradnl"/>
          <w14:ligatures w14:val="none"/>
        </w:rPr>
        <w:fldChar w:fldCharType="separate"/>
      </w:r>
      <w:r w:rsidR="008B46E2" w:rsidRPr="008B46E2">
        <w:rPr>
          <w:rFonts w:ascii="Times New Roman" w:hAnsi="Times New Roman" w:cs="Times New Roman"/>
          <w:kern w:val="0"/>
          <w:lang w:val="es-ES_tradnl"/>
        </w:rPr>
        <w:t>(Ramos-Jiliberto et al. 2012, Domínguez-García and Kéfi 2024)</w:t>
      </w:r>
      <w:r w:rsidR="00F12CDD" w:rsidRPr="002335F1">
        <w:rPr>
          <w:rFonts w:ascii="Times New Roman" w:eastAsia="Times New Roman" w:hAnsi="Times New Roman" w:cs="Times New Roman"/>
          <w:kern w:val="0"/>
          <w:lang w:eastAsia="es-ES_tradnl"/>
          <w14:ligatures w14:val="none"/>
        </w:rPr>
        <w:fldChar w:fldCharType="end"/>
      </w:r>
      <w:r w:rsidR="00083007"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w:t>
      </w:r>
      <w:r w:rsidR="00083007" w:rsidRPr="002335F1">
        <w:rPr>
          <w:rFonts w:ascii="Times New Roman" w:eastAsia="Times New Roman" w:hAnsi="Times New Roman" w:cs="Times New Roman"/>
          <w:kern w:val="0"/>
          <w:lang w:eastAsia="es-ES_tradnl"/>
          <w14:ligatures w14:val="none"/>
        </w:rPr>
        <w:t>as the disappearance of an individual could significantly impact one ecological process while having little effect on another</w:t>
      </w:r>
      <w:r w:rsidR="00F12CDD" w:rsidRPr="002335F1">
        <w:rPr>
          <w:rFonts w:ascii="Times New Roman" w:eastAsia="Times New Roman" w:hAnsi="Times New Roman" w:cs="Times New Roman"/>
          <w:kern w:val="0"/>
          <w:lang w:eastAsia="es-ES_tradnl"/>
          <w14:ligatures w14:val="none"/>
        </w:rPr>
        <w:t xml:space="preserve">. </w:t>
      </w:r>
    </w:p>
    <w:p w14:paraId="27981E11" w14:textId="072BA99C" w:rsidR="00044839" w:rsidRPr="002335F1" w:rsidRDefault="00ED3832"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lastRenderedPageBreak/>
        <w:t>Nevertheless</w:t>
      </w:r>
      <w:r w:rsidR="006620B3" w:rsidRPr="002335F1">
        <w:rPr>
          <w:rFonts w:ascii="Times New Roman" w:eastAsia="Times New Roman" w:hAnsi="Times New Roman" w:cs="Times New Roman"/>
          <w:kern w:val="0"/>
          <w:lang w:eastAsia="es-ES_tradnl"/>
          <w14:ligatures w14:val="none"/>
        </w:rPr>
        <w:t>, despite this switch in topological roles</w:t>
      </w:r>
      <w:r w:rsidRPr="002335F1">
        <w:rPr>
          <w:rFonts w:ascii="Times New Roman" w:eastAsia="Times New Roman" w:hAnsi="Times New Roman" w:cs="Times New Roman"/>
          <w:kern w:val="0"/>
          <w:lang w:eastAsia="es-ES_tradnl"/>
          <w14:ligatures w14:val="none"/>
        </w:rPr>
        <w:t>, our analysis of the structural roles of individuals within both browsing</w:t>
      </w:r>
      <w:r w:rsidR="001B0834">
        <w:rPr>
          <w:rFonts w:ascii="Times New Roman" w:eastAsia="Times New Roman" w:hAnsi="Times New Roman" w:cs="Times New Roman"/>
          <w:kern w:val="0"/>
          <w:lang w:eastAsia="es-ES_tradnl"/>
          <w14:ligatures w14:val="none"/>
        </w:rPr>
        <w:t>-grazing</w:t>
      </w:r>
      <w:r w:rsidRPr="002335F1">
        <w:rPr>
          <w:rFonts w:ascii="Times New Roman" w:eastAsia="Times New Roman" w:hAnsi="Times New Roman" w:cs="Times New Roman"/>
          <w:kern w:val="0"/>
          <w:lang w:eastAsia="es-ES_tradnl"/>
          <w14:ligatures w14:val="none"/>
        </w:rPr>
        <w:t xml:space="preserve"> and seed dispersal networks indicates a tendency for </w:t>
      </w:r>
      <w:r w:rsidR="00EF6A58" w:rsidRPr="002335F1">
        <w:rPr>
          <w:rFonts w:ascii="Times New Roman" w:eastAsia="Times New Roman" w:hAnsi="Times New Roman" w:cs="Times New Roman"/>
          <w:kern w:val="0"/>
          <w:lang w:eastAsia="es-ES_tradnl"/>
          <w14:ligatures w14:val="none"/>
        </w:rPr>
        <w:t xml:space="preserve">individual </w:t>
      </w:r>
      <w:r w:rsidRPr="002335F1">
        <w:rPr>
          <w:rFonts w:ascii="Times New Roman" w:eastAsia="Times New Roman" w:hAnsi="Times New Roman" w:cs="Times New Roman"/>
          <w:kern w:val="0"/>
          <w:lang w:eastAsia="es-ES_tradnl"/>
          <w14:ligatures w14:val="none"/>
        </w:rPr>
        <w:t xml:space="preserve">tortoises to maintain their </w:t>
      </w:r>
      <w:r w:rsidR="00D80EED">
        <w:rPr>
          <w:rFonts w:ascii="Times New Roman" w:eastAsia="Times New Roman" w:hAnsi="Times New Roman" w:cs="Times New Roman"/>
          <w:kern w:val="0"/>
          <w:lang w:eastAsia="es-ES_tradnl"/>
          <w14:ligatures w14:val="none"/>
        </w:rPr>
        <w:t xml:space="preserve">peripheral </w:t>
      </w:r>
      <w:r w:rsidRPr="002335F1">
        <w:rPr>
          <w:rFonts w:ascii="Times New Roman" w:eastAsia="Times New Roman" w:hAnsi="Times New Roman" w:cs="Times New Roman"/>
          <w:kern w:val="0"/>
          <w:lang w:eastAsia="es-ES_tradnl"/>
          <w14:ligatures w14:val="none"/>
        </w:rPr>
        <w:t xml:space="preserve">structural roles across different ecological processes. This stability is </w:t>
      </w:r>
      <w:r w:rsidR="00EF6A58" w:rsidRPr="002335F1">
        <w:rPr>
          <w:rFonts w:ascii="Times New Roman" w:eastAsia="Times New Roman" w:hAnsi="Times New Roman" w:cs="Times New Roman"/>
          <w:kern w:val="0"/>
          <w:lang w:eastAsia="es-ES_tradnl"/>
          <w14:ligatures w14:val="none"/>
        </w:rPr>
        <w:t>pivotal</w:t>
      </w:r>
      <w:r w:rsidRPr="002335F1">
        <w:rPr>
          <w:rFonts w:ascii="Times New Roman" w:eastAsia="Times New Roman" w:hAnsi="Times New Roman" w:cs="Times New Roman"/>
          <w:kern w:val="0"/>
          <w:lang w:eastAsia="es-ES_tradnl"/>
          <w14:ligatures w14:val="none"/>
        </w:rPr>
        <w:t>, as the modularity of ecological networks is associated with increased robustness to external perturbations</w:t>
      </w:r>
      <w:r w:rsidR="00BD55AE" w:rsidRPr="002335F1">
        <w:rPr>
          <w:rFonts w:ascii="Times New Roman" w:eastAsia="Times New Roman" w:hAnsi="Times New Roman" w:cs="Times New Roman"/>
          <w:kern w:val="0"/>
          <w:lang w:eastAsia="es-ES_tradnl"/>
          <w14:ligatures w14:val="none"/>
        </w:rPr>
        <w:t xml:space="preserve"> </w:t>
      </w:r>
      <w:r w:rsidR="00BD55AE"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{"citationID":"poM2xqcI","properties":{"formattedCitation":"(Olesen et al. 2007, Delmas et al. 2019)","plainCitation":"(Olesen et al. 2007, 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(Olesen et al. 2007, Delmas et al. 2019)</w:t>
      </w:r>
      <w:r w:rsidR="00BD55AE"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By limiting the propagation of disturbances</w:t>
      </w:r>
      <w:r w:rsidR="0083318F"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—such as species extinction or, in our case</w:t>
      </w:r>
      <w:r w:rsidR="0083318F" w:rsidRPr="002335F1">
        <w:rPr>
          <w:rFonts w:ascii="Times New Roman" w:eastAsia="Times New Roman" w:hAnsi="Times New Roman" w:cs="Times New Roman"/>
          <w:kern w:val="0"/>
          <w:lang w:eastAsia="es-ES_tradnl"/>
          <w14:ligatures w14:val="none"/>
        </w:rPr>
        <w:t xml:space="preserve"> study</w:t>
      </w:r>
      <w:r w:rsidRPr="002335F1">
        <w:rPr>
          <w:rFonts w:ascii="Times New Roman" w:eastAsia="Times New Roman" w:hAnsi="Times New Roman" w:cs="Times New Roman"/>
          <w:kern w:val="0"/>
          <w:lang w:eastAsia="es-ES_tradnl"/>
          <w14:ligatures w14:val="none"/>
        </w:rPr>
        <w:t>, the removal of a</w:t>
      </w:r>
      <w:r w:rsidR="006620B3" w:rsidRPr="002335F1">
        <w:rPr>
          <w:rFonts w:ascii="Times New Roman" w:eastAsia="Times New Roman" w:hAnsi="Times New Roman" w:cs="Times New Roman"/>
          <w:kern w:val="0"/>
          <w:lang w:eastAsia="es-ES_tradnl"/>
          <w14:ligatures w14:val="none"/>
        </w:rPr>
        <w:t xml:space="preserve"> single</w:t>
      </w:r>
      <w:r w:rsidRPr="002335F1">
        <w:rPr>
          <w:rFonts w:ascii="Times New Roman" w:eastAsia="Times New Roman" w:hAnsi="Times New Roman" w:cs="Times New Roman"/>
          <w:kern w:val="0"/>
          <w:lang w:eastAsia="es-ES_tradnl"/>
          <w14:ligatures w14:val="none"/>
        </w:rPr>
        <w:t xml:space="preserve"> individual—</w:t>
      </w:r>
      <w:r w:rsidR="0083318F"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modular networks help maintain </w:t>
      </w:r>
      <w:r w:rsidR="006620B3" w:rsidRPr="002335F1">
        <w:rPr>
          <w:rFonts w:ascii="Times New Roman" w:eastAsia="Times New Roman" w:hAnsi="Times New Roman" w:cs="Times New Roman"/>
          <w:kern w:val="0"/>
          <w:lang w:eastAsia="es-ES_tradnl"/>
          <w14:ligatures w14:val="none"/>
        </w:rPr>
        <w:t xml:space="preserve">the </w:t>
      </w:r>
      <w:r w:rsidRPr="002335F1">
        <w:rPr>
          <w:rFonts w:ascii="Times New Roman" w:eastAsia="Times New Roman" w:hAnsi="Times New Roman" w:cs="Times New Roman"/>
          <w:kern w:val="0"/>
          <w:lang w:eastAsia="es-ES_tradnl"/>
          <w14:ligatures w14:val="none"/>
        </w:rPr>
        <w:t>integrity</w:t>
      </w:r>
      <w:r w:rsidR="006620B3" w:rsidRPr="002335F1">
        <w:rPr>
          <w:rFonts w:ascii="Times New Roman" w:eastAsia="Times New Roman" w:hAnsi="Times New Roman" w:cs="Times New Roman"/>
          <w:kern w:val="0"/>
          <w:lang w:eastAsia="es-ES_tradnl"/>
          <w14:ligatures w14:val="none"/>
        </w:rPr>
        <w:t xml:space="preserve"> of ecological processes</w:t>
      </w:r>
      <w:r w:rsidRPr="002335F1">
        <w:rPr>
          <w:rFonts w:ascii="Times New Roman" w:eastAsia="Times New Roman" w:hAnsi="Times New Roman" w:cs="Times New Roman"/>
          <w:kern w:val="0"/>
          <w:lang w:eastAsia="es-ES_tradnl"/>
          <w14:ligatures w14:val="none"/>
        </w:rPr>
        <w:t>.</w:t>
      </w:r>
      <w:r w:rsidR="00974B14" w:rsidRPr="002335F1">
        <w:rPr>
          <w:rFonts w:ascii="Times New Roman" w:eastAsia="Times New Roman" w:hAnsi="Times New Roman" w:cs="Times New Roman"/>
          <w:kern w:val="0"/>
          <w:lang w:eastAsia="es-ES_tradnl"/>
          <w14:ligatures w14:val="none"/>
        </w:rPr>
        <w:t xml:space="preserve"> Mor</w:t>
      </w:r>
      <w:r w:rsidR="001F3EE4" w:rsidRPr="002335F1">
        <w:rPr>
          <w:rFonts w:ascii="Times New Roman" w:eastAsia="Times New Roman" w:hAnsi="Times New Roman" w:cs="Times New Roman"/>
          <w:kern w:val="0"/>
          <w:lang w:eastAsia="es-ES_tradnl"/>
          <w14:ligatures w14:val="none"/>
        </w:rPr>
        <w:t>eo</w:t>
      </w:r>
      <w:r w:rsidR="00974B14" w:rsidRPr="002335F1">
        <w:rPr>
          <w:rFonts w:ascii="Times New Roman" w:eastAsia="Times New Roman" w:hAnsi="Times New Roman" w:cs="Times New Roman"/>
          <w:kern w:val="0"/>
          <w:lang w:eastAsia="es-ES_tradnl"/>
          <w14:ligatures w14:val="none"/>
        </w:rPr>
        <w:t xml:space="preserve">ver, the robustness of mutualistic-antagonistic tripartite networks </w:t>
      </w:r>
      <w:r w:rsidR="0083318F" w:rsidRPr="002335F1">
        <w:rPr>
          <w:rFonts w:ascii="Times New Roman" w:eastAsia="Times New Roman" w:hAnsi="Times New Roman" w:cs="Times New Roman"/>
          <w:kern w:val="0"/>
          <w:lang w:eastAsia="es-ES_tradnl"/>
          <w14:ligatures w14:val="none"/>
        </w:rPr>
        <w:t>has been</w:t>
      </w:r>
      <w:r w:rsidR="00974B14" w:rsidRPr="002335F1">
        <w:rPr>
          <w:rFonts w:ascii="Times New Roman" w:eastAsia="Times New Roman" w:hAnsi="Times New Roman" w:cs="Times New Roman"/>
          <w:kern w:val="0"/>
          <w:lang w:eastAsia="es-ES_tradnl"/>
          <w14:ligatures w14:val="none"/>
        </w:rPr>
        <w:t xml:space="preserve"> intrinsically related to the robustness of the two bipartite networks composing them</w:t>
      </w:r>
      <w:r w:rsidR="001F3EE4" w:rsidRPr="002335F1">
        <w:rPr>
          <w:rFonts w:ascii="Times New Roman" w:eastAsia="Times New Roman" w:hAnsi="Times New Roman" w:cs="Times New Roman"/>
          <w:kern w:val="0"/>
          <w:lang w:eastAsia="es-ES_tradnl"/>
          <w14:ligatures w14:val="none"/>
        </w:rPr>
        <w:t xml:space="preserve"> </w:t>
      </w:r>
      <w:r w:rsidR="001F3EE4"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{"citationID":"tszscS6v","properties":{"formattedCitation":"(Dom\\uc0\\u237{}nguez-Garc\\uc0\\u237{}a and K\\uc0\\u233{}fi 2024)","plainCitation":"(Domínguez-García and Kéfi 2024)","noteIndex":0},"citationItems":[{"id":4635,"uris":["http://zotero.org/users/11161907/items/PBF57HDI"],"itemData":{"id":4635,"type":"article-journal","abstract":"Until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types","volume":"20","author":[{"family":"Domínguez-García","given":"Virginia"},{"family":"Kéfi","given":"Sonia"}],"issued":{"date-parts":[["2024",1,19]]}}}],"schema":"https://github.com/citation-style-language/schema/raw/master/csl-citation.json"} </w:instrText>
      </w:r>
      <w:r w:rsidR="001F3EE4" w:rsidRPr="002335F1">
        <w:rPr>
          <w:rFonts w:ascii="Times New Roman" w:eastAsia="Times New Roman" w:hAnsi="Times New Roman" w:cs="Times New Roman"/>
          <w:kern w:val="0"/>
          <w:lang w:eastAsia="es-ES_tradnl"/>
          <w14:ligatures w14:val="none"/>
        </w:rPr>
        <w:fldChar w:fldCharType="separate"/>
      </w:r>
      <w:r w:rsidR="008B46E2" w:rsidRPr="008B46E2">
        <w:rPr>
          <w:rFonts w:ascii="Times New Roman" w:hAnsi="Times New Roman" w:cs="Times New Roman"/>
          <w:kern w:val="0"/>
          <w:lang w:val="es-ES_tradnl"/>
        </w:rPr>
        <w:t>(Domínguez-García and Kéfi 2024)</w:t>
      </w:r>
      <w:r w:rsidR="001F3EE4" w:rsidRPr="002335F1">
        <w:rPr>
          <w:rFonts w:ascii="Times New Roman" w:eastAsia="Times New Roman" w:hAnsi="Times New Roman" w:cs="Times New Roman"/>
          <w:kern w:val="0"/>
          <w:lang w:eastAsia="es-ES_tradnl"/>
          <w14:ligatures w14:val="none"/>
        </w:rPr>
        <w:fldChar w:fldCharType="end"/>
      </w:r>
      <w:r w:rsidR="00974B14" w:rsidRPr="002335F1">
        <w:rPr>
          <w:rFonts w:ascii="Times New Roman" w:eastAsia="Times New Roman" w:hAnsi="Times New Roman" w:cs="Times New Roman"/>
          <w:kern w:val="0"/>
          <w:lang w:eastAsia="es-ES_tradnl"/>
          <w14:ligatures w14:val="none"/>
        </w:rPr>
        <w:t>.</w:t>
      </w:r>
      <w:r w:rsidR="006620B3"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The observation that a single </w:t>
      </w:r>
      <w:r w:rsidR="006620B3" w:rsidRPr="002335F1">
        <w:rPr>
          <w:rFonts w:ascii="Times New Roman" w:eastAsia="Times New Roman" w:hAnsi="Times New Roman" w:cs="Times New Roman"/>
          <w:kern w:val="0"/>
          <w:lang w:eastAsia="es-ES_tradnl"/>
          <w14:ligatures w14:val="none"/>
        </w:rPr>
        <w:t>individual</w:t>
      </w:r>
      <w:r w:rsidRPr="002335F1">
        <w:rPr>
          <w:rFonts w:ascii="Times New Roman" w:eastAsia="Times New Roman" w:hAnsi="Times New Roman" w:cs="Times New Roman"/>
          <w:kern w:val="0"/>
          <w:lang w:eastAsia="es-ES_tradnl"/>
          <w14:ligatures w14:val="none"/>
        </w:rPr>
        <w:t xml:space="preserve"> may fulfil similar structural roles in different ecological processes</w:t>
      </w:r>
      <w:r w:rsidR="006620B3" w:rsidRPr="002335F1">
        <w:rPr>
          <w:rFonts w:ascii="Times New Roman" w:eastAsia="Times New Roman" w:hAnsi="Times New Roman" w:cs="Times New Roman"/>
          <w:kern w:val="0"/>
          <w:lang w:eastAsia="es-ES_tradnl"/>
          <w14:ligatures w14:val="none"/>
        </w:rPr>
        <w:t xml:space="preserve"> may</w:t>
      </w:r>
      <w:r w:rsidRPr="002335F1">
        <w:rPr>
          <w:rFonts w:ascii="Times New Roman" w:eastAsia="Times New Roman" w:hAnsi="Times New Roman" w:cs="Times New Roman"/>
          <w:kern w:val="0"/>
          <w:lang w:eastAsia="es-ES_tradnl"/>
          <w14:ligatures w14:val="none"/>
        </w:rPr>
        <w:t xml:space="preserve"> carr</w:t>
      </w:r>
      <w:r w:rsidR="006620B3" w:rsidRPr="002335F1">
        <w:rPr>
          <w:rFonts w:ascii="Times New Roman" w:eastAsia="Times New Roman" w:hAnsi="Times New Roman" w:cs="Times New Roman"/>
          <w:kern w:val="0"/>
          <w:lang w:eastAsia="es-ES_tradnl"/>
          <w14:ligatures w14:val="none"/>
        </w:rPr>
        <w:t>y</w:t>
      </w:r>
      <w:r w:rsidRPr="002335F1">
        <w:rPr>
          <w:rFonts w:ascii="Times New Roman" w:eastAsia="Times New Roman" w:hAnsi="Times New Roman" w:cs="Times New Roman"/>
          <w:kern w:val="0"/>
          <w:lang w:eastAsia="es-ES_tradnl"/>
          <w14:ligatures w14:val="none"/>
        </w:rPr>
        <w:t xml:space="preserve"> significant ecological implications, especially for those processes governed by keystone species with small population sizes</w:t>
      </w:r>
      <w:r w:rsidR="00EF02C0" w:rsidRPr="002335F1">
        <w:rPr>
          <w:rFonts w:ascii="Times New Roman" w:eastAsia="Times New Roman" w:hAnsi="Times New Roman" w:cs="Times New Roman"/>
          <w:kern w:val="0"/>
          <w:lang w:eastAsia="es-ES_tradnl"/>
          <w14:ligatures w14:val="none"/>
        </w:rPr>
        <w:t xml:space="preserve"> such as A</w:t>
      </w:r>
      <w:r w:rsidR="00E50205" w:rsidRPr="002335F1">
        <w:rPr>
          <w:rFonts w:ascii="Times New Roman" w:eastAsia="Times New Roman" w:hAnsi="Times New Roman" w:cs="Times New Roman"/>
          <w:kern w:val="0"/>
          <w:lang w:eastAsia="es-ES_tradnl"/>
          <w14:ligatures w14:val="none"/>
        </w:rPr>
        <w:t xml:space="preserve">ldabra giant tortoises in </w:t>
      </w:r>
      <w:proofErr w:type="spellStart"/>
      <w:r w:rsidR="00E50205" w:rsidRPr="002335F1">
        <w:rPr>
          <w:rFonts w:ascii="Times New Roman" w:eastAsia="Times New Roman" w:hAnsi="Times New Roman" w:cs="Times New Roman"/>
          <w:kern w:val="0"/>
          <w:lang w:eastAsia="es-ES_tradnl"/>
          <w14:ligatures w14:val="none"/>
        </w:rPr>
        <w:t>Aride</w:t>
      </w:r>
      <w:proofErr w:type="spellEnd"/>
      <w:r w:rsidR="00E50205" w:rsidRPr="002335F1">
        <w:rPr>
          <w:rFonts w:ascii="Times New Roman" w:eastAsia="Times New Roman" w:hAnsi="Times New Roman" w:cs="Times New Roman"/>
          <w:kern w:val="0"/>
          <w:lang w:eastAsia="es-ES_tradnl"/>
          <w14:ligatures w14:val="none"/>
        </w:rPr>
        <w:t xml:space="preserve"> Island</w:t>
      </w:r>
      <w:r w:rsidRPr="002335F1">
        <w:rPr>
          <w:rFonts w:ascii="Times New Roman" w:eastAsia="Times New Roman" w:hAnsi="Times New Roman" w:cs="Times New Roman"/>
          <w:kern w:val="0"/>
          <w:lang w:eastAsia="es-ES_tradnl"/>
          <w14:ligatures w14:val="none"/>
        </w:rPr>
        <w:t xml:space="preserve">. </w:t>
      </w:r>
      <w:r w:rsidR="00044839" w:rsidRPr="002335F1">
        <w:rPr>
          <w:rFonts w:ascii="Times New Roman" w:eastAsia="Times New Roman" w:hAnsi="Times New Roman" w:cs="Times New Roman"/>
          <w:kern w:val="0"/>
          <w:lang w:eastAsia="es-ES_tradnl"/>
          <w14:ligatures w14:val="none"/>
        </w:rPr>
        <w:t>For instance, individuals with relevant structural roles (</w:t>
      </w:r>
      <w:r w:rsidR="00FD001A" w:rsidRPr="002335F1">
        <w:rPr>
          <w:rFonts w:ascii="Times New Roman" w:eastAsia="Times New Roman" w:hAnsi="Times New Roman" w:cs="Times New Roman"/>
          <w:kern w:val="0"/>
          <w:lang w:eastAsia="es-ES_tradnl"/>
          <w14:ligatures w14:val="none"/>
        </w:rPr>
        <w:t xml:space="preserve">such as </w:t>
      </w:r>
      <w:r w:rsidR="00044839" w:rsidRPr="002335F1">
        <w:rPr>
          <w:rFonts w:ascii="Times New Roman" w:eastAsia="Times New Roman" w:hAnsi="Times New Roman" w:cs="Times New Roman"/>
          <w:kern w:val="0"/>
          <w:lang w:eastAsia="es-ES_tradnl"/>
          <w14:ligatures w14:val="none"/>
        </w:rPr>
        <w:t xml:space="preserve">network connectors or network hubs) within different </w:t>
      </w:r>
      <w:r w:rsidR="00FD001A" w:rsidRPr="002335F1">
        <w:rPr>
          <w:rFonts w:ascii="Times New Roman" w:eastAsia="Times New Roman" w:hAnsi="Times New Roman" w:cs="Times New Roman"/>
          <w:kern w:val="0"/>
          <w:lang w:eastAsia="es-ES_tradnl"/>
          <w14:ligatures w14:val="none"/>
        </w:rPr>
        <w:t>ecological processes, may hold</w:t>
      </w:r>
      <w:r w:rsidR="00044839" w:rsidRPr="002335F1">
        <w:rPr>
          <w:rFonts w:ascii="Times New Roman" w:eastAsia="Times New Roman" w:hAnsi="Times New Roman" w:cs="Times New Roman"/>
          <w:kern w:val="0"/>
          <w:lang w:eastAsia="es-ES_tradnl"/>
          <w14:ligatures w14:val="none"/>
        </w:rPr>
        <w:t xml:space="preserve"> disproportionate ecological importance</w:t>
      </w:r>
      <w:r w:rsidR="00FD001A"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as their loss can trigger the propagation of perturbations across </w:t>
      </w:r>
      <w:r w:rsidR="00DC57FC">
        <w:rPr>
          <w:rFonts w:ascii="Times New Roman" w:eastAsia="Times New Roman" w:hAnsi="Times New Roman" w:cs="Times New Roman"/>
          <w:kern w:val="0"/>
          <w:lang w:eastAsia="es-ES_tradnl"/>
          <w14:ligatures w14:val="none"/>
        </w:rPr>
        <w:t>multiple and diverging ecological processes</w:t>
      </w:r>
      <w:r w:rsidR="005A63DB">
        <w:rPr>
          <w:rFonts w:ascii="Times New Roman" w:eastAsia="Times New Roman" w:hAnsi="Times New Roman" w:cs="Times New Roman"/>
          <w:kern w:val="0"/>
          <w:lang w:eastAsia="es-ES_tradnl"/>
          <w14:ligatures w14:val="none"/>
        </w:rPr>
        <w:t xml:space="preserve"> driven by keystone species with small population size.</w:t>
      </w:r>
      <w:r w:rsidR="00044839" w:rsidRPr="002335F1">
        <w:rPr>
          <w:rFonts w:ascii="Times New Roman" w:eastAsia="Times New Roman" w:hAnsi="Times New Roman" w:cs="Times New Roman"/>
          <w:kern w:val="0"/>
          <w:lang w:eastAsia="es-ES_tradnl"/>
          <w14:ligatures w14:val="none"/>
        </w:rPr>
        <w:t xml:space="preserve">  </w:t>
      </w:r>
    </w:p>
    <w:p w14:paraId="535387FA" w14:textId="5C674C2E" w:rsidR="00391F84" w:rsidRPr="002335F1" w:rsidRDefault="00391F84" w:rsidP="00A655C1">
      <w:pPr>
        <w:pStyle w:val="Ttulo2"/>
        <w:rPr>
          <w:rFonts w:eastAsia="Times New Roman"/>
          <w:lang w:eastAsia="es-ES_tradnl"/>
        </w:rPr>
      </w:pPr>
      <w:r w:rsidRPr="002335F1">
        <w:rPr>
          <w:rFonts w:eastAsia="Times New Roman"/>
          <w:lang w:eastAsia="es-ES_tradnl"/>
        </w:rPr>
        <w:t>Conclusions</w:t>
      </w:r>
      <w:r w:rsidR="00A10800">
        <w:rPr>
          <w:rFonts w:eastAsia="Times New Roman"/>
          <w:lang w:eastAsia="es-ES_tradnl"/>
        </w:rPr>
        <w:t>.</w:t>
      </w:r>
    </w:p>
    <w:p w14:paraId="11C63A0A" w14:textId="571483E1" w:rsidR="009E7216" w:rsidRPr="002335F1" w:rsidRDefault="006354DB" w:rsidP="00044839">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t>Our</w:t>
      </w:r>
      <w:r w:rsidR="00ED3832" w:rsidRPr="002335F1">
        <w:rPr>
          <w:rFonts w:ascii="Times New Roman" w:eastAsia="Times New Roman" w:hAnsi="Times New Roman" w:cs="Times New Roman"/>
          <w:kern w:val="0"/>
          <w:lang w:eastAsia="es-ES_tradnl"/>
          <w14:ligatures w14:val="none"/>
        </w:rPr>
        <w:t xml:space="preserve"> findings highlight the importance of </w:t>
      </w:r>
      <w:r w:rsidR="00EF02C0" w:rsidRPr="002335F1">
        <w:rPr>
          <w:rFonts w:ascii="Times New Roman" w:eastAsia="Times New Roman" w:hAnsi="Times New Roman" w:cs="Times New Roman"/>
          <w:kern w:val="0"/>
          <w:lang w:eastAsia="es-ES_tradnl"/>
          <w14:ligatures w14:val="none"/>
        </w:rPr>
        <w:t>individual</w:t>
      </w:r>
      <w:r w:rsidR="00ED3832" w:rsidRPr="002335F1">
        <w:rPr>
          <w:rFonts w:ascii="Times New Roman" w:eastAsia="Times New Roman" w:hAnsi="Times New Roman" w:cs="Times New Roman"/>
          <w:kern w:val="0"/>
          <w:lang w:eastAsia="es-ES_tradnl"/>
          <w14:ligatures w14:val="none"/>
        </w:rPr>
        <w:t>-scale ecological processes, which, when examined at the community level</w:t>
      </w:r>
      <w:r w:rsidR="00EE6BF5" w:rsidRPr="002335F1">
        <w:rPr>
          <w:rFonts w:ascii="Times New Roman" w:eastAsia="Times New Roman" w:hAnsi="Times New Roman" w:cs="Times New Roman"/>
          <w:kern w:val="0"/>
          <w:lang w:eastAsia="es-ES_tradnl"/>
          <w14:ligatures w14:val="none"/>
        </w:rPr>
        <w:t xml:space="preserve"> (i.e., species-based networks)</w:t>
      </w:r>
      <w:r w:rsidR="00ED3832" w:rsidRPr="002335F1">
        <w:rPr>
          <w:rFonts w:ascii="Times New Roman" w:eastAsia="Times New Roman" w:hAnsi="Times New Roman" w:cs="Times New Roman"/>
          <w:kern w:val="0"/>
          <w:lang w:eastAsia="es-ES_tradnl"/>
          <w14:ligatures w14:val="none"/>
        </w:rPr>
        <w:t xml:space="preserve">, reveal structural nuances that </w:t>
      </w:r>
      <w:r w:rsidR="00EE6BF5" w:rsidRPr="002335F1">
        <w:rPr>
          <w:rFonts w:ascii="Times New Roman" w:eastAsia="Times New Roman" w:hAnsi="Times New Roman" w:cs="Times New Roman"/>
          <w:kern w:val="0"/>
          <w:lang w:eastAsia="es-ES_tradnl"/>
          <w14:ligatures w14:val="none"/>
        </w:rPr>
        <w:t xml:space="preserve">would </w:t>
      </w:r>
      <w:r w:rsidR="00FD001A" w:rsidRPr="002335F1">
        <w:rPr>
          <w:rFonts w:ascii="Times New Roman" w:eastAsia="Times New Roman" w:hAnsi="Times New Roman" w:cs="Times New Roman"/>
          <w:kern w:val="0"/>
          <w:lang w:eastAsia="es-ES_tradnl"/>
          <w14:ligatures w14:val="none"/>
        </w:rPr>
        <w:t xml:space="preserve">otherwise be </w:t>
      </w:r>
      <w:r w:rsidR="00ED3832" w:rsidRPr="002335F1">
        <w:rPr>
          <w:rFonts w:ascii="Times New Roman" w:eastAsia="Times New Roman" w:hAnsi="Times New Roman" w:cs="Times New Roman"/>
          <w:kern w:val="0"/>
          <w:lang w:eastAsia="es-ES_tradnl"/>
          <w14:ligatures w14:val="none"/>
        </w:rPr>
        <w:t>overlooked</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{"citationID":"7O8MwxXZ","properties":{"formattedCitation":"(Guimar\\uc0\\u227{}es 2020)","plainCitation":"(Guimarães 2020)","noteIndex":0},"citationItems":[{"id":4637,"uris":["http://zotero.org/users/11161907/items/LD4G5YGQ"],"itemData":{"id":4637,"type":"article-journal","abstract":"Interactions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scales.","container-title":"Annual Review of Ecology, Evolution, and Systematics","DOI":"10.1146/annurev-ecolsys-012220-120819","ISSN":"1543-592X, 1545-2069","issue":"Volume 51, 2020","language":"en","note":"publisher: Annual Reviews","page":"433-460","source":"www.annualreviews.org","title":"The Structure of Ecological Networks Across Levels of Organization","volume":"51","author":[{"family":"Guimarães","given":"Paulo R."}],"issued":{"date-parts":[["2020",11,2]]}}}],"schema":"https://github.com/citation-style-language/schema/raw/master/csl-citation.json"}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8B46E2" w:rsidRPr="008B46E2">
        <w:rPr>
          <w:rFonts w:ascii="Times New Roman" w:hAnsi="Times New Roman" w:cs="Times New Roman"/>
          <w:kern w:val="0"/>
          <w:lang w:val="es-ES_tradnl"/>
        </w:rPr>
        <w:t>(Guimarães 2020)</w:t>
      </w:r>
      <w:r w:rsidR="00EE6BF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Ultimately, the persistence of key ecological functions </w:t>
      </w:r>
      <w:r w:rsidR="00044839" w:rsidRPr="002335F1">
        <w:rPr>
          <w:rFonts w:ascii="Times New Roman" w:eastAsia="Times New Roman" w:hAnsi="Times New Roman" w:cs="Times New Roman"/>
          <w:kern w:val="0"/>
          <w:lang w:eastAsia="es-ES_tradnl"/>
          <w14:ligatures w14:val="none"/>
        </w:rPr>
        <w:t xml:space="preserve">on </w:t>
      </w:r>
      <w:r w:rsidR="00FC7EEE">
        <w:rPr>
          <w:rFonts w:ascii="Times New Roman" w:eastAsia="Times New Roman" w:hAnsi="Times New Roman" w:cs="Times New Roman"/>
          <w:kern w:val="0"/>
          <w:lang w:eastAsia="es-ES_tradnl"/>
          <w14:ligatures w14:val="none"/>
        </w:rPr>
        <w:t xml:space="preserve">small </w:t>
      </w:r>
      <w:r w:rsidR="00044839" w:rsidRPr="002335F1">
        <w:rPr>
          <w:rFonts w:ascii="Times New Roman" w:eastAsia="Times New Roman" w:hAnsi="Times New Roman" w:cs="Times New Roman"/>
          <w:kern w:val="0"/>
          <w:lang w:eastAsia="es-ES_tradnl"/>
          <w14:ligatures w14:val="none"/>
        </w:rPr>
        <w:t xml:space="preserve">islands </w:t>
      </w:r>
      <w:r w:rsidR="00ED3832" w:rsidRPr="002335F1">
        <w:rPr>
          <w:rFonts w:ascii="Times New Roman" w:eastAsia="Times New Roman" w:hAnsi="Times New Roman" w:cs="Times New Roman"/>
          <w:kern w:val="0"/>
          <w:lang w:eastAsia="es-ES_tradnl"/>
          <w14:ligatures w14:val="none"/>
        </w:rPr>
        <w:t>may rely heavily on a select few individuals</w:t>
      </w:r>
      <w:r w:rsidR="00974B14" w:rsidRPr="002335F1">
        <w:rPr>
          <w:rFonts w:ascii="Times New Roman" w:eastAsia="Times New Roman" w:hAnsi="Times New Roman" w:cs="Times New Roman"/>
          <w:kern w:val="0"/>
          <w:lang w:eastAsia="es-ES_tradnl"/>
          <w14:ligatures w14:val="none"/>
        </w:rPr>
        <w:t xml:space="preserve"> (i.e., keystone individuals)</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{"citationID":"tcw7agai","properties":{"formattedCitation":"(Modlmeier et al. 2014)","plainCitation":"(Modlmeier et al. 2014)","noteIndex":0},"citationItems":[{"id":4641,"uris":["http://zotero.org/users/11161907/items/88S5S4SV"],"itemData":{"id":4641,"type":"article-journal","abstract":"The concept of keystone individuals offers a unifying framework to study the evolution and persistence of individuals that have a disproportionately large, irreplaceable effect on group dynamics. Although the literature is teeming with examples of these individuals, disparate terminologies have impeded a major synthesis of this topic across fields. To allow a strict classification of potential keystone individuals, we offer herein some general terminology, outline practical methodological approaches to distinguish between keystone individuals and generic individuals that only occupy a keystone role, and propose ways to measure the effect of keystones on group dynamics. In particular, we suggest that keystone individuals should be classified as ‘fixed’ or ‘episodic’ according to the duration of time over which they impact their group. We then venture into the existing literature to identify distinctive keystone roles that generic and/or keystone individuals can occupy in a group (e.g. dominant individual, leader or superspreader), and describe traits that can give rise to keystone individuals. To highlight the ecological implications, we briefly review some of the effects that keystone individuals can have on their group and how this could affect other levels of organization such as populations and communities. In looking at their diverse evolutionary origins, we discuss key mechanisms that could explain the presence of keystone individuals. These mechanisms include traditional Darwinian selection on keystone-conferring genotypes, experience and state- or context-dependent effects. We close our review by discussing various opportunities for empirical and theoretical advancement and outline concepts that will aid future studies on keystone individuals.","container-title":"Animal Behaviour","DOI":"10.1016/j.anbehav.2013.12.020","ISSN":"0003-3472","journalAbbreviation":"Animal Behaviour","page":"53-62","source":"ScienceDirect","title":"The keystone individual concept: an ecological and evolutionary overview","title-short":"The keystone individual concept","volume":"89","author":[{"family":"Modlmeier","given":"Andreas P."},{"family":"Keiser","given":"Carl N."},{"family":"Watters","given":"Jason V."},{"family":"Sih","given":"Andy"},{"family":"Pruitt","given":"Jonathan N."}],"issued":{"date-parts":[["2014",3,1]]}}}],"schema":"https://github.com/citation-style-language/schema/raw/master/csl-citation.json"}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(Modlmeier et al. 2014)</w:t>
      </w:r>
      <w:r w:rsidR="00EE6BF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underscoring the critical </w:t>
      </w:r>
      <w:r w:rsidR="00ED3832" w:rsidRPr="002335F1">
        <w:rPr>
          <w:rFonts w:ascii="Times New Roman" w:eastAsia="Times New Roman" w:hAnsi="Times New Roman" w:cs="Times New Roman"/>
          <w:kern w:val="0"/>
          <w:lang w:eastAsia="es-ES_tradnl"/>
          <w14:ligatures w14:val="none"/>
        </w:rPr>
        <w:lastRenderedPageBreak/>
        <w:t xml:space="preserve">need for conservation </w:t>
      </w:r>
      <w:r w:rsidR="006620B3" w:rsidRPr="002335F1">
        <w:rPr>
          <w:rFonts w:ascii="Times New Roman" w:eastAsia="Times New Roman" w:hAnsi="Times New Roman" w:cs="Times New Roman"/>
          <w:kern w:val="0"/>
          <w:lang w:eastAsia="es-ES_tradnl"/>
          <w14:ligatures w14:val="none"/>
        </w:rPr>
        <w:t xml:space="preserve">and research </w:t>
      </w:r>
      <w:r w:rsidR="00ED3832" w:rsidRPr="002335F1">
        <w:rPr>
          <w:rFonts w:ascii="Times New Roman" w:eastAsia="Times New Roman" w:hAnsi="Times New Roman" w:cs="Times New Roman"/>
          <w:kern w:val="0"/>
          <w:lang w:eastAsia="es-ES_tradnl"/>
          <w14:ligatures w14:val="none"/>
        </w:rPr>
        <w:t xml:space="preserve">efforts to focus on the roles of individual organisms in maintaining </w:t>
      </w:r>
      <w:r w:rsidR="006620B3" w:rsidRPr="002335F1">
        <w:rPr>
          <w:rFonts w:ascii="Times New Roman" w:eastAsia="Times New Roman" w:hAnsi="Times New Roman" w:cs="Times New Roman"/>
          <w:kern w:val="0"/>
          <w:lang w:eastAsia="es-ES_tradnl"/>
          <w14:ligatures w14:val="none"/>
        </w:rPr>
        <w:t xml:space="preserve">the balance of </w:t>
      </w:r>
      <w:r w:rsidR="00ED3832" w:rsidRPr="002335F1">
        <w:rPr>
          <w:rFonts w:ascii="Times New Roman" w:eastAsia="Times New Roman" w:hAnsi="Times New Roman" w:cs="Times New Roman"/>
          <w:kern w:val="0"/>
          <w:lang w:eastAsia="es-ES_tradnl"/>
          <w14:ligatures w14:val="none"/>
        </w:rPr>
        <w:t xml:space="preserve">ecological </w:t>
      </w:r>
      <w:r w:rsidR="006620B3" w:rsidRPr="002335F1">
        <w:rPr>
          <w:rFonts w:ascii="Times New Roman" w:eastAsia="Times New Roman" w:hAnsi="Times New Roman" w:cs="Times New Roman"/>
          <w:kern w:val="0"/>
          <w:lang w:eastAsia="es-ES_tradnl"/>
          <w14:ligatures w14:val="none"/>
        </w:rPr>
        <w:t>processes</w:t>
      </w:r>
      <w:r w:rsidR="00ED3832" w:rsidRPr="002335F1">
        <w:rPr>
          <w:rFonts w:ascii="Times New Roman" w:eastAsia="Times New Roman" w:hAnsi="Times New Roman" w:cs="Times New Roman"/>
          <w:kern w:val="0"/>
          <w:lang w:eastAsia="es-ES_tradnl"/>
          <w14:ligatures w14:val="none"/>
        </w:rPr>
        <w:t>.</w:t>
      </w:r>
      <w:r w:rsidR="006620B3" w:rsidRPr="002335F1">
        <w:rPr>
          <w:rFonts w:ascii="Times New Roman" w:eastAsia="Times New Roman" w:hAnsi="Times New Roman" w:cs="Times New Roman"/>
          <w:kern w:val="0"/>
          <w:lang w:eastAsia="es-ES_tradnl"/>
          <w14:ligatures w14:val="none"/>
        </w:rPr>
        <w:t xml:space="preserve"> Given th</w:t>
      </w:r>
      <w:r w:rsidR="00044839" w:rsidRPr="002335F1">
        <w:rPr>
          <w:rFonts w:ascii="Times New Roman" w:eastAsia="Times New Roman" w:hAnsi="Times New Roman" w:cs="Times New Roman"/>
          <w:kern w:val="0"/>
          <w:lang w:eastAsia="es-ES_tradnl"/>
          <w14:ligatures w14:val="none"/>
        </w:rPr>
        <w:t>e</w:t>
      </w:r>
      <w:r w:rsidR="006620B3" w:rsidRPr="002335F1">
        <w:rPr>
          <w:rFonts w:ascii="Times New Roman" w:eastAsia="Times New Roman" w:hAnsi="Times New Roman" w:cs="Times New Roman"/>
          <w:kern w:val="0"/>
          <w:lang w:eastAsia="es-ES_tradnl"/>
          <w14:ligatures w14:val="none"/>
        </w:rPr>
        <w:t xml:space="preserve"> variability in the relative importance of different individuals when examining ecosystem services and in an analogous way to the concept of effective population size for maintaining genetic viability</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8B46E2">
        <w:rPr>
          <w:rFonts w:ascii="Times New Roman" w:eastAsia="Times New Roman" w:hAnsi="Times New Roman" w:cs="Times New Roman"/>
          <w:kern w:val="0"/>
          <w:lang w:eastAsia="es-ES_tradnl"/>
          <w14:ligatures w14:val="none"/>
        </w:rPr>
        <w:instrText xml:space="preserve"> ADDIN ZOTERO_ITEM CSL_CITATION {"citationID":"gfigPs9H","properties":{"formattedCitation":"(Lande and Barrowclough 1987)","plainCitation":"(Lande and Barrowclough 1987)","noteIndex":0},"citationItems":[{"id":4643,"uris":["http://zotero.org/users/11161907/items/42LZV6J5"],"itemData":{"id":4643,"type":"chapter","abstract":"A fundamental fact of population genetics is that in closed populations (i.e., without immigration) the presence of only a small number of individuals, sustained over several generations, will lead to the depletion of genetic variation. Thus, the number of individuals is a crucial parameter in determining the amount of genetic variability that can be maintained in a population. This, in turn, influences the probability of long-term survival of a population because genetic variation is requisite for evolutionary adaptation to a changing environment. Thus, maintaining population numbers and genetic variation must be a central theme of plans for long-term population management.In the last decade there have been several discussions of the role of population genetics in the management and conservation of threatened species (e.g., Soulé and Wilcox, 1980; Frankel and Soulé, 1981; Schonewald-Cox et al., 1983); such references provide a useful background for persons interested in this topic. Here we extend this treatment in four ways. First, we suggest criteria for the management of populations from a genetic perspective. We show how the effective size of a population, the pattern of natural selection, and rates of mutation interact to determine the amount and kinds of genetic variation maintained. Time scales associated with the different processes are also discussed.","container-title":"Viable Populations for Conservation","event-place":"Cambridge","ISBN":"978-0-521-33657-4","note":"DOI: 10.1017/CBO9780511623400.007","page":"87-124","publisher":"Cambridge University Press","publisher-place":"Cambridge","source":"Cambridge University Press","title":"Effective population size, genetic variation, and their use in population management","URL":"https://www.cambridge.org/core/books/viable-populations-for-conservation/effective-population-size-genetic-variation-and-their-use-in-population-management/AF4EDC617CF4FAAF9954DE4BC3FB58BC","editor":[{"family":"Soulé","given":"Michael E."}],"author":[{"family":"Lande","given":"Russell"},{"family":"Barrowclough","given":"George F."}],"accessed":{"date-parts":[["2024",11,11]]},"issued":{"date-parts":[["1987"]]}}}],"schema":"https://github.com/citation-style-language/schema/raw/master/csl-citation.json"}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8B46E2">
        <w:rPr>
          <w:rFonts w:ascii="Times New Roman" w:eastAsia="Times New Roman" w:hAnsi="Times New Roman" w:cs="Times New Roman"/>
          <w:noProof/>
          <w:kern w:val="0"/>
          <w:lang w:eastAsia="es-ES_tradnl"/>
          <w14:ligatures w14:val="none"/>
        </w:rPr>
        <w:t>(Lande and Barrowclough 1987)</w:t>
      </w:r>
      <w:r w:rsidR="00EE6BF5" w:rsidRPr="002335F1">
        <w:rPr>
          <w:rFonts w:ascii="Times New Roman" w:eastAsia="Times New Roman" w:hAnsi="Times New Roman" w:cs="Times New Roman"/>
          <w:kern w:val="0"/>
          <w:lang w:eastAsia="es-ES_tradnl"/>
          <w14:ligatures w14:val="none"/>
        </w:rPr>
        <w:fldChar w:fldCharType="end"/>
      </w:r>
      <w:r w:rsidR="006620B3" w:rsidRPr="002335F1">
        <w:rPr>
          <w:rFonts w:ascii="Times New Roman" w:eastAsia="Times New Roman" w:hAnsi="Times New Roman" w:cs="Times New Roman"/>
          <w:kern w:val="0"/>
          <w:lang w:eastAsia="es-ES_tradnl"/>
          <w14:ligatures w14:val="none"/>
        </w:rPr>
        <w:t>, ecologist</w:t>
      </w:r>
      <w:r w:rsidR="002A31E5" w:rsidRPr="002335F1">
        <w:rPr>
          <w:rFonts w:ascii="Times New Roman" w:eastAsia="Times New Roman" w:hAnsi="Times New Roman" w:cs="Times New Roman"/>
          <w:kern w:val="0"/>
          <w:lang w:eastAsia="es-ES_tradnl"/>
          <w14:ligatures w14:val="none"/>
        </w:rPr>
        <w:t>s</w:t>
      </w:r>
      <w:r w:rsidR="006620B3" w:rsidRPr="002335F1">
        <w:rPr>
          <w:rFonts w:ascii="Times New Roman" w:eastAsia="Times New Roman" w:hAnsi="Times New Roman" w:cs="Times New Roman"/>
          <w:kern w:val="0"/>
          <w:lang w:eastAsia="es-ES_tradnl"/>
          <w14:ligatures w14:val="none"/>
        </w:rPr>
        <w:t xml:space="preserve"> </w:t>
      </w:r>
      <w:r w:rsidR="001B29AC" w:rsidRPr="002335F1">
        <w:rPr>
          <w:rFonts w:ascii="Times New Roman" w:eastAsia="Times New Roman" w:hAnsi="Times New Roman" w:cs="Times New Roman"/>
          <w:kern w:val="0"/>
          <w:lang w:eastAsia="es-ES_tradnl"/>
          <w14:ligatures w14:val="none"/>
        </w:rPr>
        <w:t>should</w:t>
      </w:r>
      <w:r w:rsidR="00FD001A" w:rsidRPr="002335F1">
        <w:rPr>
          <w:rFonts w:ascii="Times New Roman" w:eastAsia="Times New Roman" w:hAnsi="Times New Roman" w:cs="Times New Roman"/>
          <w:kern w:val="0"/>
          <w:lang w:eastAsia="es-ES_tradnl"/>
          <w14:ligatures w14:val="none"/>
        </w:rPr>
        <w:t xml:space="preserve"> start to conceptualis</w:t>
      </w:r>
      <w:r w:rsidR="006620B3" w:rsidRPr="002335F1">
        <w:rPr>
          <w:rFonts w:ascii="Times New Roman" w:eastAsia="Times New Roman" w:hAnsi="Times New Roman" w:cs="Times New Roman"/>
          <w:kern w:val="0"/>
          <w:lang w:eastAsia="es-ES_tradnl"/>
          <w14:ligatures w14:val="none"/>
        </w:rPr>
        <w:t xml:space="preserve">e </w:t>
      </w:r>
      <w:r w:rsidR="002A31E5" w:rsidRPr="002335F1">
        <w:rPr>
          <w:rFonts w:ascii="Times New Roman" w:eastAsia="Times New Roman" w:hAnsi="Times New Roman" w:cs="Times New Roman"/>
          <w:kern w:val="0"/>
          <w:lang w:eastAsia="es-ES_tradnl"/>
          <w14:ligatures w14:val="none"/>
        </w:rPr>
        <w:t>the</w:t>
      </w:r>
      <w:r w:rsidR="006620B3" w:rsidRPr="002335F1">
        <w:rPr>
          <w:rFonts w:ascii="Times New Roman" w:eastAsia="Times New Roman" w:hAnsi="Times New Roman" w:cs="Times New Roman"/>
          <w:kern w:val="0"/>
          <w:lang w:eastAsia="es-ES_tradnl"/>
          <w14:ligatures w14:val="none"/>
        </w:rPr>
        <w:t xml:space="preserve"> effective number of individuals necessary to sustain ecological processes. </w:t>
      </w:r>
      <w:r w:rsidR="002C71C9" w:rsidRPr="002335F1">
        <w:rPr>
          <w:rFonts w:ascii="Times New Roman" w:eastAsia="Times New Roman" w:hAnsi="Times New Roman" w:cs="Times New Roman"/>
          <w:kern w:val="0"/>
          <w:lang w:eastAsia="es-ES_tradnl"/>
          <w14:ligatures w14:val="none"/>
        </w:rPr>
        <w:t xml:space="preserve">To ensure the integrity of ecological processes, the effective number should reflect individual variability in ecological roles and help establish a minimum population size that accounts for the diverse contributions of each individual. </w:t>
      </w:r>
      <w:r w:rsidR="006620B3" w:rsidRPr="002335F1">
        <w:rPr>
          <w:rFonts w:ascii="Times New Roman" w:eastAsia="Times New Roman" w:hAnsi="Times New Roman" w:cs="Times New Roman"/>
          <w:kern w:val="0"/>
          <w:lang w:eastAsia="es-ES_tradnl"/>
          <w14:ligatures w14:val="none"/>
        </w:rPr>
        <w:t xml:space="preserve">Thus, understanding the distribution and identity of these key individuals within populations </w:t>
      </w:r>
      <w:r w:rsidR="00EF02C0" w:rsidRPr="002335F1">
        <w:rPr>
          <w:rFonts w:ascii="Times New Roman" w:eastAsia="Times New Roman" w:hAnsi="Times New Roman" w:cs="Times New Roman"/>
          <w:kern w:val="0"/>
          <w:lang w:eastAsia="es-ES_tradnl"/>
          <w14:ligatures w14:val="none"/>
        </w:rPr>
        <w:t xml:space="preserve">may be crucial </w:t>
      </w:r>
      <w:r w:rsidR="006620B3" w:rsidRPr="002335F1">
        <w:rPr>
          <w:rFonts w:ascii="Times New Roman" w:eastAsia="Times New Roman" w:hAnsi="Times New Roman" w:cs="Times New Roman"/>
          <w:kern w:val="0"/>
          <w:lang w:eastAsia="es-ES_tradnl"/>
          <w14:ligatures w14:val="none"/>
        </w:rPr>
        <w:t>for effective conservation strategies aimed at restoring ecological integrity</w:t>
      </w:r>
      <w:r w:rsidR="00FD001A" w:rsidRPr="002335F1">
        <w:rPr>
          <w:rFonts w:ascii="Times New Roman" w:eastAsia="Times New Roman" w:hAnsi="Times New Roman" w:cs="Times New Roman"/>
          <w:kern w:val="0"/>
          <w:lang w:eastAsia="es-ES_tradnl"/>
          <w14:ligatures w14:val="none"/>
        </w:rPr>
        <w:t>, such as</w:t>
      </w:r>
      <w:r w:rsidR="006620B3" w:rsidRPr="002335F1">
        <w:rPr>
          <w:rFonts w:ascii="Times New Roman" w:eastAsia="Times New Roman" w:hAnsi="Times New Roman" w:cs="Times New Roman"/>
          <w:kern w:val="0"/>
          <w:lang w:eastAsia="es-ES_tradnl"/>
          <w14:ligatures w14:val="none"/>
        </w:rPr>
        <w:t xml:space="preserve"> reintroduction programs of Aldabra </w:t>
      </w:r>
      <w:r w:rsidR="00FD001A" w:rsidRPr="002335F1">
        <w:rPr>
          <w:rFonts w:ascii="Times New Roman" w:eastAsia="Times New Roman" w:hAnsi="Times New Roman" w:cs="Times New Roman"/>
          <w:kern w:val="0"/>
          <w:lang w:eastAsia="es-ES_tradnl"/>
          <w14:ligatures w14:val="none"/>
        </w:rPr>
        <w:t xml:space="preserve">giant </w:t>
      </w:r>
      <w:r w:rsidR="006620B3" w:rsidRPr="002335F1">
        <w:rPr>
          <w:rFonts w:ascii="Times New Roman" w:eastAsia="Times New Roman" w:hAnsi="Times New Roman" w:cs="Times New Roman"/>
          <w:kern w:val="0"/>
          <w:lang w:eastAsia="es-ES_tradnl"/>
          <w14:ligatures w14:val="none"/>
        </w:rPr>
        <w:t xml:space="preserve">tortoises </w:t>
      </w:r>
      <w:r w:rsidR="00FD001A" w:rsidRPr="002335F1">
        <w:rPr>
          <w:rFonts w:ascii="Times New Roman" w:eastAsia="Times New Roman" w:hAnsi="Times New Roman" w:cs="Times New Roman"/>
          <w:kern w:val="0"/>
          <w:lang w:eastAsia="es-ES_tradnl"/>
          <w14:ligatures w14:val="none"/>
        </w:rPr>
        <w:t>across various islands in the</w:t>
      </w:r>
      <w:r w:rsidR="006620B3" w:rsidRPr="002335F1">
        <w:rPr>
          <w:rFonts w:ascii="Times New Roman" w:eastAsia="Times New Roman" w:hAnsi="Times New Roman" w:cs="Times New Roman"/>
          <w:kern w:val="0"/>
          <w:lang w:eastAsia="es-ES_tradnl"/>
          <w14:ligatures w14:val="none"/>
        </w:rPr>
        <w:t xml:space="preserve"> Seychelles archipelago.</w:t>
      </w:r>
      <w:r w:rsidR="00BD55AE" w:rsidRPr="002335F1">
        <w:rPr>
          <w:rFonts w:ascii="Times New Roman" w:eastAsia="Times New Roman" w:hAnsi="Times New Roman" w:cs="Times New Roman"/>
          <w:kern w:val="0"/>
          <w:lang w:eastAsia="es-ES_tradnl"/>
          <w14:ligatures w14:val="none"/>
        </w:rPr>
        <w:t xml:space="preserve"> </w:t>
      </w:r>
      <w:r w:rsidR="00956AF5" w:rsidRPr="002335F1">
        <w:rPr>
          <w:rFonts w:ascii="Times New Roman" w:eastAsia="Times New Roman" w:hAnsi="Times New Roman" w:cs="Times New Roman"/>
          <w:kern w:val="0"/>
          <w:lang w:eastAsia="es-ES_tradnl"/>
          <w14:ligatures w14:val="none"/>
        </w:rPr>
        <w:t>Yet, future studies involving a greater number of individuals</w:t>
      </w:r>
      <w:r w:rsidR="00044839" w:rsidRPr="002335F1">
        <w:rPr>
          <w:rFonts w:ascii="Times New Roman" w:eastAsia="Times New Roman" w:hAnsi="Times New Roman" w:cs="Times New Roman"/>
          <w:kern w:val="0"/>
          <w:lang w:eastAsia="es-ES_tradnl"/>
          <w14:ligatures w14:val="none"/>
        </w:rPr>
        <w:t xml:space="preserve">, </w:t>
      </w:r>
      <w:r w:rsidR="00956AF5" w:rsidRPr="002335F1">
        <w:rPr>
          <w:rFonts w:ascii="Times New Roman" w:eastAsia="Times New Roman" w:hAnsi="Times New Roman" w:cs="Times New Roman"/>
          <w:kern w:val="0"/>
          <w:lang w:eastAsia="es-ES_tradnl"/>
          <w14:ligatures w14:val="none"/>
        </w:rPr>
        <w:t>extended sampling periods</w:t>
      </w:r>
      <w:r w:rsidR="005508F7" w:rsidRPr="002335F1">
        <w:rPr>
          <w:rFonts w:ascii="Times New Roman" w:eastAsia="Times New Roman" w:hAnsi="Times New Roman" w:cs="Times New Roman"/>
          <w:kern w:val="0"/>
          <w:lang w:eastAsia="es-ES_tradnl"/>
          <w14:ligatures w14:val="none"/>
        </w:rPr>
        <w:t xml:space="preserve"> accounting for plant phenology</w:t>
      </w:r>
      <w:r w:rsidR="00FD001A" w:rsidRPr="002335F1">
        <w:rPr>
          <w:rFonts w:ascii="Times New Roman" w:eastAsia="Times New Roman" w:hAnsi="Times New Roman" w:cs="Times New Roman"/>
          <w:kern w:val="0"/>
          <w:lang w:eastAsia="es-ES_tradnl"/>
          <w14:ligatures w14:val="none"/>
        </w:rPr>
        <w:t>,</w:t>
      </w:r>
      <w:r w:rsidR="00956AF5" w:rsidRPr="002335F1">
        <w:rPr>
          <w:rFonts w:ascii="Times New Roman" w:eastAsia="Times New Roman" w:hAnsi="Times New Roman" w:cs="Times New Roman"/>
          <w:kern w:val="0"/>
          <w:lang w:eastAsia="es-ES_tradnl"/>
          <w14:ligatures w14:val="none"/>
        </w:rPr>
        <w:t xml:space="preserve"> </w:t>
      </w:r>
      <w:r w:rsidR="00044839" w:rsidRPr="002335F1">
        <w:rPr>
          <w:rFonts w:ascii="Times New Roman" w:eastAsia="Times New Roman" w:hAnsi="Times New Roman" w:cs="Times New Roman"/>
          <w:kern w:val="0"/>
          <w:lang w:eastAsia="es-ES_tradnl"/>
          <w14:ligatures w14:val="none"/>
        </w:rPr>
        <w:t xml:space="preserve">and a multilayer network approach </w:t>
      </w:r>
      <w:r w:rsidR="00FD001A" w:rsidRPr="002335F1">
        <w:rPr>
          <w:rFonts w:ascii="Times New Roman" w:eastAsia="Times New Roman" w:hAnsi="Times New Roman" w:cs="Times New Roman"/>
          <w:kern w:val="0"/>
          <w:lang w:eastAsia="es-ES_tradnl"/>
          <w14:ligatures w14:val="none"/>
        </w:rPr>
        <w:t>could yield further</w:t>
      </w:r>
      <w:r w:rsidR="00956AF5" w:rsidRPr="002335F1">
        <w:rPr>
          <w:rFonts w:ascii="Times New Roman" w:eastAsia="Times New Roman" w:hAnsi="Times New Roman" w:cs="Times New Roman"/>
          <w:kern w:val="0"/>
          <w:lang w:eastAsia="es-ES_tradnl"/>
          <w14:ligatures w14:val="none"/>
        </w:rPr>
        <w:t xml:space="preserve"> robust insights into the ecological roles of individual tortoises in larger populations</w:t>
      </w:r>
      <w:r w:rsidR="00044839" w:rsidRPr="002335F1">
        <w:rPr>
          <w:rFonts w:ascii="Times New Roman" w:eastAsia="Times New Roman" w:hAnsi="Times New Roman" w:cs="Times New Roman"/>
          <w:kern w:val="0"/>
          <w:lang w:eastAsia="es-ES_tradnl"/>
          <w14:ligatures w14:val="none"/>
        </w:rPr>
        <w:t xml:space="preserve"> and different ecological process</w:t>
      </w:r>
      <w:r w:rsidR="00956AF5" w:rsidRPr="002335F1">
        <w:rPr>
          <w:rFonts w:ascii="Times New Roman" w:eastAsia="Times New Roman" w:hAnsi="Times New Roman" w:cs="Times New Roman"/>
          <w:kern w:val="0"/>
          <w:lang w:eastAsia="es-ES_tradnl"/>
          <w14:ligatures w14:val="none"/>
        </w:rPr>
        <w:t xml:space="preserve">, as well as the underlying drivers of ecological </w:t>
      </w:r>
      <w:r w:rsidR="00FD001A" w:rsidRPr="002335F1">
        <w:rPr>
          <w:rFonts w:ascii="Times New Roman" w:eastAsia="Times New Roman" w:hAnsi="Times New Roman" w:cs="Times New Roman"/>
          <w:kern w:val="0"/>
          <w:lang w:eastAsia="es-ES_tradnl"/>
          <w14:ligatures w14:val="none"/>
        </w:rPr>
        <w:t>role shifts</w:t>
      </w:r>
      <w:r w:rsidR="00956AF5" w:rsidRPr="002335F1">
        <w:rPr>
          <w:rFonts w:ascii="Times New Roman" w:eastAsia="Times New Roman" w:hAnsi="Times New Roman" w:cs="Times New Roman"/>
          <w:kern w:val="0"/>
          <w:lang w:eastAsia="es-ES_tradnl"/>
          <w14:ligatures w14:val="none"/>
        </w:rPr>
        <w:t xml:space="preserve">.  </w:t>
      </w:r>
    </w:p>
    <w:p w14:paraId="7CAD3D2A" w14:textId="77777777" w:rsidR="00EE6BF5" w:rsidRPr="000E7BAA" w:rsidRDefault="00E24006" w:rsidP="00A655C1">
      <w:pPr>
        <w:pStyle w:val="Ttulo2"/>
        <w:rPr>
          <w:lang w:val="pt-BR"/>
        </w:rPr>
      </w:pPr>
      <w:proofErr w:type="spellStart"/>
      <w:r w:rsidRPr="000E7BAA">
        <w:rPr>
          <w:lang w:val="pt-BR"/>
        </w:rPr>
        <w:t>References</w:t>
      </w:r>
      <w:proofErr w:type="spellEnd"/>
      <w:r w:rsidR="00EF6A58" w:rsidRPr="000E7BAA">
        <w:rPr>
          <w:lang w:val="pt-BR"/>
        </w:rPr>
        <w:t>.</w:t>
      </w:r>
    </w:p>
    <w:p w14:paraId="46771CA2" w14:textId="77777777" w:rsidR="008B46E2" w:rsidRPr="00A655C1" w:rsidRDefault="003D3A29" w:rsidP="00A655C1">
      <w:pPr>
        <w:pStyle w:val="Bibliografa"/>
        <w:jc w:val="both"/>
        <w:rPr>
          <w:rFonts w:ascii="Times New Roman" w:hAnsi="Times New Roman" w:cs="Times New Roman"/>
          <w:lang w:val="es-ES_tradnl"/>
        </w:rPr>
      </w:pPr>
      <w:r w:rsidRPr="00A655C1">
        <w:rPr>
          <w:rFonts w:ascii="Times New Roman" w:hAnsi="Times New Roman" w:cs="Times New Roman"/>
        </w:rPr>
        <w:fldChar w:fldCharType="begin"/>
      </w:r>
      <w:r w:rsidR="008B46E2" w:rsidRPr="00A655C1">
        <w:rPr>
          <w:rFonts w:ascii="Times New Roman" w:hAnsi="Times New Roman" w:cs="Times New Roman"/>
          <w:lang w:val="pt-BR"/>
        </w:rPr>
        <w:instrText xml:space="preserve"> ADDIN ZOTERO_BIBL {"uncited":[],"omitted":[],"custom":[]} CSL_BIBLIOGRAPHY </w:instrText>
      </w:r>
      <w:r w:rsidRPr="00A655C1">
        <w:rPr>
          <w:rFonts w:ascii="Times New Roman" w:hAnsi="Times New Roman" w:cs="Times New Roman"/>
        </w:rPr>
        <w:fldChar w:fldCharType="separate"/>
      </w:r>
      <w:r w:rsidR="008B46E2" w:rsidRPr="00A655C1">
        <w:rPr>
          <w:rFonts w:ascii="Times New Roman" w:hAnsi="Times New Roman" w:cs="Times New Roman"/>
          <w:lang w:val="es-ES_tradnl"/>
        </w:rPr>
        <w:t>Acevedo-Quintero, J. F., Zamora-Abrego, J. G. and García, D. 2020. From structure to function in mutualistic interaction networks: Topologically important frugivores have greater potential as seed dispersers. - Journal of Animal Ecology 89: 2181–2191.</w:t>
      </w:r>
    </w:p>
    <w:p w14:paraId="62923E3A"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Altschul, S. F., Gish, W., Miller, W., Myers, E. W. and Lipman, D. J. 1990. Basic local alignment search tool. - Journal of Molecular Biology 215: 403–410.</w:t>
      </w:r>
    </w:p>
    <w:p w14:paraId="1F6A2CEF"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Austin, J. J. and Arnold, E. N. 2001. Ancient mitochondrial DNA and morphology elucidate an extinct island radiation of Indian Ocean giant tortoises (Cylindraspis). - Proceedings of the Royal Society of London. Series B: Biological Sciences 268: 2515–2523.</w:t>
      </w:r>
    </w:p>
    <w:p w14:paraId="474A9BF3"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lastRenderedPageBreak/>
        <w:t>Blake, S., Wikelski, M., Cabrera, F., Guezou, A., Silva, M., Sadeghayobi, E., Yackulic, C. B. and Jaramillo, P. 2012. Seed dispersal by Galápagos tortoises. - Journal of Biogeography 39: 1961–1972.</w:t>
      </w:r>
    </w:p>
    <w:p w14:paraId="144D8BED"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Bolyen, E., Rideout, J. R., Dillon, M. R., Bokulich, N. A., Caporaso, J. G., et al. 2019. Reproducible, interactive, scalable and extensible microbiome data science using QIIME 2. - Nat Biotechnol 37: 852–857.</w:t>
      </w:r>
    </w:p>
    <w:p w14:paraId="7DFDC3FB"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Callahan, B. J., McMurdie, P. J., Rosen, M. J., Han, A. W., Johnson, A. J. A. and Holmes, S. P. 2016. DADA2: High-resolution sample inference from Illumina amplicon data. - Nat Methods 13: 581–583.</w:t>
      </w:r>
    </w:p>
    <w:p w14:paraId="0B547FEE"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Castle, G. E. and Mileto, R. 1994. Flora of Aride Island, Seychelles. - ECO TECH.</w:t>
      </w:r>
    </w:p>
    <w:p w14:paraId="43BC77CC"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Chen, S., Yao, H., Han, J., Liu, C., Song, J., Shi, L., Zhu, Y., Ma, X., Gao, T., Pang, X., Luo, K., Li, Y., Li, X., Jia, X., Lin, Y. and Leon, C. 2010. Validation of the ITS2 Region as a Novel DNA Barcode for Identifying Medicinal Plant Species. - PLOS ONE 5: e8613.</w:t>
      </w:r>
    </w:p>
    <w:p w14:paraId="304C98A3"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Cuff, J. P., Windsor, F. M., Tercel, M. P. T. G., Kitson, J. J. N. and Evans, D. M. 2022. Overcoming the pitfalls of merging dietary metabarcoding into ecological networks. - Methods in Ecology and Evolution 13: 545–559.</w:t>
      </w:r>
    </w:p>
    <w:p w14:paraId="058882A8"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Deagle, B. E., Thomas, A. C., McInnes, J. C., Clarke, L. J., Vesterinen, E. J., Clare, E. L., Kartzinel, T. R. and Eveson, J. P. 2018. Counting with DNA in metabarcoding studies: How should we convert sequence reads to dietary data? - Molecular Ecology 28: 391.</w:t>
      </w:r>
    </w:p>
    <w:p w14:paraId="6109078C"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Delmas, E., Besson, M., Brice, M.-H., Burkle, L. A., Dalla Riva, G. V., Fortin, M.-J., Gravel, D., Guimarães Jr., P. R., Hembry, D. H., Newman, E. A., Olesen, J. M., Pires, M. M., Yeakel, J. D. and Poisot, T. 2019. Analysing ecological networks of species interactions. - Biological Reviews 94: 16–36.</w:t>
      </w:r>
    </w:p>
    <w:p w14:paraId="32737F9E"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Dirzo, R., Young, H. S., Galetti, M., Ceballos, G., Isaac, N. J. B. and Collen, B. 2014. Defaunation in the Anthropocene. - Science 345: 401–406.</w:t>
      </w:r>
    </w:p>
    <w:p w14:paraId="13F3B09C"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Domínguez-García, V. and Kéfi, S. 2024. The structure and robustness of ecological networks with two interaction types. - PLOS Computational Biology 20: e1011770.</w:t>
      </w:r>
    </w:p>
    <w:p w14:paraId="06CB0CD8"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Dormann, C. F., Gruber, B. and Fründ, J. 2008. Introducing the bipartite Package:   Analysing Ecological Networks. - R News 8: 8–11.</w:t>
      </w:r>
    </w:p>
    <w:p w14:paraId="36B8687A"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Falcón, W. and Hansen, D. M. 2018. Island rewilding with giant tortoises in an era of climate change. - Philosophical Transactions of the Royal Society B: Biological Sciences 373: 20170442.</w:t>
      </w:r>
    </w:p>
    <w:p w14:paraId="5B8CD806"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Falcón, W., Moll, D. and Hansen, D. M. 2020. Frugivory and seed dispersal by chelonians: a review and synthesis. - Biological Reviews 95: 142–166.</w:t>
      </w:r>
    </w:p>
    <w:p w14:paraId="454857DD"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lastRenderedPageBreak/>
        <w:t>Falcón, W., Bunbury, N. and Hansen, D. M. 2021. Larger Doesn’t Mean Longer: Neither Body Size Nor Seed Size Affect the Gut Retention Times of Aldabra Giant Tortoises. - herp 77: 128–133.</w:t>
      </w:r>
    </w:p>
    <w:p w14:paraId="035F9287"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Ferreiro-Arias, I., Santini, L., Sagar, H. S. S. C., Richard-Hansen, C., Guilbert, E., Forget, P.-M., van Kuijk, M., Scabin, A. B., Peres, C. A., Revilla, E. and Benítez-López, A. 2024. Drivers and spatial patterns of avian defaunation in tropical forests. - Diversity and Distributions n/a: e13855.</w:t>
      </w:r>
    </w:p>
    <w:p w14:paraId="04850556"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Genes, L., Cid, B., Fernandez, F. A. S. and Pires, A. S. 2017. Credit of ecological interactions: A new conceptual framework to support conservation in a defaunated world. - Ecology and Evolution 7: 1892–1897.</w:t>
      </w:r>
    </w:p>
    <w:p w14:paraId="7E2A61DF"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Gerlach, J., Rocamora, G., Gane, J., Jolliffe, K. and Vanherck, L. 2013. Giant Tortoise Distribution and Abundance in the Seychelles Islands: Past, Present, and Future. - ccab 12: 70–83.</w:t>
      </w:r>
    </w:p>
    <w:p w14:paraId="3AF9999B"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Gonzalez, M. A., Baraloto, C., Engel, J., Mori, S. A., Pétronelli, P., Riéra, B., Roger, A., Thébaud, C. and Chave, J. 2009. Identification of Amazonian Trees with DNA Barcodes. - PLOS ONE 4: e7483.</w:t>
      </w:r>
    </w:p>
    <w:p w14:paraId="148690E0"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Griffiths, C. J., Jones, C. G., Hansen, D. M., Puttoo, M., Tatayah, R. V., Müller, C. B. and Harris, S. 2010. The Use of Extant Non-Indigenous Tortoises as a Restoration Tool to Replace Extinct Ecosystem Engineers. - Restoration Ecology 18: 1–7.</w:t>
      </w:r>
    </w:p>
    <w:p w14:paraId="09709262"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Griffiths, C. J., Hansen, D. M., Jones, C. G., Zuël, N. and Harris, S. 2011. Resurrecting Extinct Interactions with Extant Substitutes. - Current Biology 21: 762–765.</w:t>
      </w:r>
    </w:p>
    <w:p w14:paraId="3EAC6523"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Griffiths, C. J., Zuël, N., Jones, C. G., Ahamud, Z. and Harris, S. 2013. Assessing the potential to restore historic grazing ecosystems with tortoise ecological replacements. - Conservation Biology 27: 690–700.</w:t>
      </w:r>
    </w:p>
    <w:p w14:paraId="76B0B7A5"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Guimarães, P. R. 2020. The Structure of Ecological Networks Across Levels of Organization. - Annual Review of Ecology, Evolution, and Systematics 51: 433–460.</w:t>
      </w:r>
    </w:p>
    <w:p w14:paraId="74821D2A"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Hansen, D. M. 2015. Non-native megaherbivores: the case for novel function to manage plant invasions on islands. - AoB PLANTS 7: plv085.</w:t>
      </w:r>
    </w:p>
    <w:p w14:paraId="3EA5C793"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Hansen, D. M. and Galetti, M. 2009. The Forgotten Megafauna. - Science 324: 42–43.</w:t>
      </w:r>
    </w:p>
    <w:p w14:paraId="78E61ADB"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Hansen, G. and Laboudallon, F. 2016. Striking Plants of Aride Island (Seychelles). - Mifa Publications.</w:t>
      </w:r>
    </w:p>
    <w:p w14:paraId="2EA13633"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Hansen, D. M., Kaiser, C. N. and Müller, C. B. 2008. Seed Dispersal and Establishment of Endangered Plants on Oceanic Islands: The Janzen-Connell Model, and the Use of Ecological Analogues. - PLOS ONE 3: e2111.</w:t>
      </w:r>
    </w:p>
    <w:p w14:paraId="79A918EB"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Hansen, D. M., Donlan, C. J., Griffiths, C. J. and Campbell, K. J. 2010. Ecological history and latent conservation potential: large and giant tortoises as a model for taxon substitutions. - Ecography 33: 272–284.</w:t>
      </w:r>
    </w:p>
    <w:p w14:paraId="672DD9C4"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lastRenderedPageBreak/>
        <w:t>Heinen, J. H., Florens, F. B. V., Baider, C., Hume, J. P., Kissling, W. D., Whittaker, R. J., Rahbek, C. and Borregaard, M. K. 2023. Novel plant–frugivore network on Mauritius is unlikely to compensate for the extinction of seed dispersers. - Nat Commun 14: 1019.</w:t>
      </w:r>
    </w:p>
    <w:p w14:paraId="650831B5"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Hollingsworth, P. M. 2011. Refining the DNA barcode for land plants. - Proceedings of the National Academy of Sciences 108: 19451–19452.</w:t>
      </w:r>
    </w:p>
    <w:p w14:paraId="0667D01D"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Jaffe, A. L., Slater, G. J. and Alfaro, M. E. 2011. The evolution of island gigantism and body size variation in tortoises and turtles. - Biology Letters 7: 558–561.</w:t>
      </w:r>
    </w:p>
    <w:p w14:paraId="57A79677"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Jordano, P. 2000. Fruits and frugivory. - In: Seeds: the ecology of regeneration in plant communities. 2nd ed.n. CABI Books. pp. 125–165.</w:t>
      </w:r>
    </w:p>
    <w:p w14:paraId="53443A55"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Jordano, P. 2016. Sampling networks of ecological interactions. - Functional Ecology 30: 1883–1893.</w:t>
      </w:r>
    </w:p>
    <w:p w14:paraId="7B7EA651"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Jordano, P. and Rodriguez-Sanchez, F. 2024. effect.lndscp: Effectiveness landscapes.</w:t>
      </w:r>
    </w:p>
    <w:p w14:paraId="44BF70A7"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Kaiser-Bunbury, C. N., Traveset, A. and Hansen, D. M. 2010. Conservation and restoration of plant–animal mutualisms on oceanic islands. - Perspectives in Plant Ecology, Evolution and Systematics 12: 131–143.</w:t>
      </w:r>
    </w:p>
    <w:p w14:paraId="7F51A0D6"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Kaiser-Bunbury, C. N., Mougal, J., Whittington, A. E., Valentin, T., Gabriel, R., Olesen, J. M. and Blüthgen, N. 2017. Ecosystem restoration strengthens pollination network resilience and function. - Nature 542: 223–227.</w:t>
      </w:r>
    </w:p>
    <w:p w14:paraId="799440B4"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Kartzinel, T. R., Chen, P. A., Coverdale, T. C., Erickson, D. L., Kress, W. J., Kuzmina, M. L., Rubenstein, D. I., Wang, W. and Pringle, R. M. 2015. DNA metabarcoding illuminates dietary niche partitioning by African large herbivores. - Proceedings of the National Academy of Sciences 112: 8019–8024.</w:t>
      </w:r>
    </w:p>
    <w:p w14:paraId="4783291C"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Kehlmaier, C., Graciá, E., Campbell, P. D., Hofmeyr, M. D., Schweiger, S., Martínez-Silvestre, A., Joyce, W. and Fritz, U. 2019. Ancient mitogenomics clarifies radiation of extinct Mascarene giant tortoises (Cylindraspis spp.). - Sci Rep 9: 17487.</w:t>
      </w:r>
    </w:p>
    <w:p w14:paraId="0DCCEA6C"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Kemp, M. E. 2023. Defaunation and species introductions alter long-term functional trait diversity in insular reptiles. - Proceedings of the National Academy of Sciences 120: e2201944119.</w:t>
      </w:r>
    </w:p>
    <w:p w14:paraId="0949DD25"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Küffer Schumacher, C. 2006. Impacts of woody invasive species on tropical forests of the Seychelles.</w:t>
      </w:r>
    </w:p>
    <w:p w14:paraId="71B598D9"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Lande, R. and Barrowclough, G. F. 1987. Effective population size, genetic variation, and their use in population management. - In: Soulé, M. E. (ed), Viable Populations for Conservation. Cambridge University Press, pp. 87–124.</w:t>
      </w:r>
    </w:p>
    <w:p w14:paraId="5EB5B6D0"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Lawrence, J. M. and Samways, M. J. 2003. Litter breakdown by the Seychelles giant millipede and the conservation of soil processes on Cousine Island, Seychelles. - Biological Conservation 113: 125–132.</w:t>
      </w:r>
    </w:p>
    <w:p w14:paraId="7C333EAC"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lastRenderedPageBreak/>
        <w:t>Le, M., Raxworthy, C. J., McCord, W. P. and Mertz, L. 2006. A molecular phylogeny of tortoises (Testudines: Testudinidae) based on mitochondrial and nuclear genes. - Molecular Phylogenetics and Evolution 40: 517–531.</w:t>
      </w:r>
    </w:p>
    <w:p w14:paraId="54F84904"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Martin, M. 2011. Cutadapt removes adapter sequences from high-throughput sequencing reads. - EMBnet.journal 17: 10–12.</w:t>
      </w:r>
    </w:p>
    <w:p w14:paraId="5415F3F2"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Modlmeier, A. P., Keiser, C. N., Watters, J. V., Sih, A. and Pruitt, J. N. 2014. The keystone individual concept: an ecological and evolutionary overview. - Animal Behaviour 89: 53–62.</w:t>
      </w:r>
    </w:p>
    <w:p w14:paraId="693C6E6B"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Moorhouse-Gann, R. 2017. Ecological replacement as a restoration tool: Disentangling the impacts of Aldabra giant tortoises (Aldbrachelys gigantea) using DNA metabarcoding.</w:t>
      </w:r>
    </w:p>
    <w:p w14:paraId="4E64E11A"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Moorhouse-Gann, R. J., Dunn, J. C., de Vere, N., Goder, M., Cole, N., Hipperson, H. and Symondson, W. O. C. 2018. New universal ITS2 primers for high-resolution herbivory analyses using DNA metabarcoding in both tropical and temperate zones. - Sci Rep 8: 8542.</w:t>
      </w:r>
    </w:p>
    <w:p w14:paraId="0F1C814F"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Nogales, M., González-Castro, A., Rumeu, B., Traveset, A., Vargas, P., Jaramillo, P., Olesen, J. M. and Heleno, R. H. 2017. Contribution by vertebrates to seed dispersal effectiveness in the Galápagos Islands: a community-wide approach. - Ecology 98: 2049–2058.</w:t>
      </w:r>
    </w:p>
    <w:p w14:paraId="53996587"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Olesen, J. M., Bascompte, J., Dupont, Y. L. and Jordano, P. 2007. The modularity of pollination networks. - Proceedings of the National Academy of Sciences 104: 19891–19896.</w:t>
      </w:r>
    </w:p>
    <w:p w14:paraId="3ED8BDDD"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Pemberton, J. W. and Gilchrist, J. S. 2009. Foraging Behavior and Diet Preferences of a Released Population of Giant Tortoises in the Seychelles. - ccab 8: 57–65.</w:t>
      </w:r>
    </w:p>
    <w:p w14:paraId="1BF8AE9D"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Polak, T. and Saltz, D. 2011. Reintroduction As an Ecosystem Restoration Technique. - Conservation Biology 25: 424–424.</w:t>
      </w:r>
    </w:p>
    <w:p w14:paraId="2E4F8305"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POWO 2024. Plants of the World Online. Facilitated by the Royal Botanic Gardens, Kew.</w:t>
      </w:r>
    </w:p>
    <w:p w14:paraId="3B622352"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Quintero, E., Isla, J. and Jordano, P. 2022. Methodological overview and data-merging approaches in the study of plant–frugivore interactions. - Oikos in press.</w:t>
      </w:r>
    </w:p>
    <w:p w14:paraId="3EF1C5B9"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R Core Team 2023. R: A Language and Environment for Statistical Computing.</w:t>
      </w:r>
    </w:p>
    <w:p w14:paraId="5C3B283E"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Ramos-Jiliberto, R., Valdovinos, F. S., Moisset de Espanés, P. and Flores, J. D. 2012. Topological plasticity increases robustness of mutualistic networks. - Journal of Animal Ecology 81: 896–904.</w:t>
      </w:r>
    </w:p>
    <w:p w14:paraId="6483AAC9"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Schupp, E. W., Jordano, P. and Gómez, J. M. 2010. Seed dispersal effectiveness revisited: a conceptual review. - New Phytologist 188: 333–353.</w:t>
      </w:r>
    </w:p>
    <w:p w14:paraId="2A3BE02D"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 xml:space="preserve">Timóteo, S., Albrecht, J., Rumeu, B., Norte, A. C., Traveset, A., Frost, C. M., Marchante, E., López-Núñez, F. A., Peralta, G., Memmott, J., Olesen, J. M., Costa, J. M., da Silva, L. P., Carvalheiro, L. G., Correia, M., Staab, M., Blüthgen, N., Farwig, N., </w:t>
      </w:r>
      <w:r w:rsidRPr="00A655C1">
        <w:rPr>
          <w:rFonts w:ascii="Times New Roman" w:hAnsi="Times New Roman" w:cs="Times New Roman"/>
          <w:lang w:val="es-ES_tradnl"/>
        </w:rPr>
        <w:lastRenderedPageBreak/>
        <w:t>Hervías-Parejo, S., Mironov, S., Rodríguez-Echeverría, S. and Heleno, R. 2023. Tripartite networks show that keystone species can multitask. - Functional Ecology 37: 274–286.</w:t>
      </w:r>
    </w:p>
    <w:p w14:paraId="5613DB30"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Vargas, P. 2014. Evolution on islands. - In: The tree of life: evolution and classification of living organisms. Sinauer Associates, pp. 577–594.</w:t>
      </w:r>
    </w:p>
    <w:p w14:paraId="52CCAD28"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Vázquez, D. P., Melián, C. J., Williams, N. M., Blüthgen, N., Krasnov, B. R. and Poulin, R. 2007. Species abundance and asymmetric interaction strength in ecological networks. - Oikos 116: 1120–1127.</w:t>
      </w:r>
    </w:p>
    <w:p w14:paraId="111BC6E1"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Vidal, M. M., Pires, M. M. and Guimarães, P. R. 2013. Large vertebrates as the missing components of seed-dispersal networks. - Biological Conservation 163: 42–48.</w:t>
      </w:r>
    </w:p>
    <w:p w14:paraId="71A95610"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Waibel, A., Griffiths, C. J., Zuël, N., Schmid, B. and Albrecht, M. 2013. Does a giant tortoise taxon substitute enhance seed germination of exotic fleshy-fruited plants? - Journal of Plant Ecology 6: 57–63.</w:t>
      </w:r>
    </w:p>
    <w:p w14:paraId="0857AA16"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Wickham, H. 2016. ggplot2: Elegant graphics for data analysis. - Springer-Verlag New York.</w:t>
      </w:r>
    </w:p>
    <w:p w14:paraId="2624D4A7" w14:textId="77777777" w:rsidR="008B46E2" w:rsidRPr="00A655C1" w:rsidRDefault="008B46E2" w:rsidP="00A655C1">
      <w:pPr>
        <w:pStyle w:val="Bibliografa"/>
        <w:jc w:val="both"/>
        <w:rPr>
          <w:rFonts w:ascii="Times New Roman" w:hAnsi="Times New Roman" w:cs="Times New Roman"/>
          <w:lang w:val="es-ES_tradnl"/>
        </w:rPr>
      </w:pPr>
      <w:r w:rsidRPr="00A655C1">
        <w:rPr>
          <w:rFonts w:ascii="Times New Roman" w:hAnsi="Times New Roman" w:cs="Times New Roman"/>
          <w:lang w:val="es-ES_tradnl"/>
        </w:rPr>
        <w:t>Yao, H., Song, J., Liu, C., Luo, K., Han, J., Li, Y., Pang, X., Xu, H., Zhu, Y., Xiao, P. and Chen, S. 2010. Use of ITS2 Region as the Universal DNA Barcode for Plants and Animals. - PLOS ONE 5: e13102.</w:t>
      </w:r>
    </w:p>
    <w:p w14:paraId="246A3226" w14:textId="63CC43C7" w:rsidR="00187452" w:rsidRPr="00A655C1" w:rsidRDefault="003D3A29" w:rsidP="00A655C1">
      <w:pPr>
        <w:spacing w:after="240" w:line="360" w:lineRule="auto"/>
        <w:jc w:val="both"/>
        <w:rPr>
          <w:rFonts w:ascii="Times New Roman" w:hAnsi="Times New Roman" w:cs="Times New Roman"/>
        </w:rPr>
        <w:sectPr w:rsidR="00187452" w:rsidRPr="00A655C1" w:rsidSect="00BF6C4E">
          <w:pgSz w:w="11906" w:h="16838"/>
          <w:pgMar w:top="1417" w:right="1701" w:bottom="1417" w:left="1701" w:header="708" w:footer="708" w:gutter="0"/>
          <w:lnNumType w:countBy="1" w:restart="continuous"/>
          <w:cols w:space="708"/>
          <w:docGrid w:linePitch="360"/>
        </w:sectPr>
      </w:pPr>
      <w:r w:rsidRPr="00A655C1">
        <w:rPr>
          <w:rFonts w:ascii="Times New Roman" w:hAnsi="Times New Roman" w:cs="Times New Roman"/>
        </w:rPr>
        <w:fldChar w:fldCharType="end"/>
      </w:r>
      <w:r w:rsidR="00BC3768" w:rsidRPr="00A655C1">
        <w:rPr>
          <w:rFonts w:ascii="Times New Roman" w:hAnsi="Times New Roman" w:cs="Times New Roman"/>
        </w:rPr>
        <w:br w:type="page"/>
      </w:r>
    </w:p>
    <w:p w14:paraId="19129B7F" w14:textId="77777777" w:rsidR="00BC3768" w:rsidRPr="00956AF5" w:rsidRDefault="00BC3768" w:rsidP="00A655C1">
      <w:pPr>
        <w:pStyle w:val="Ttulo2"/>
      </w:pPr>
      <w:r w:rsidRPr="00956AF5">
        <w:lastRenderedPageBreak/>
        <w:t>Figures</w:t>
      </w:r>
    </w:p>
    <w:p w14:paraId="79E419BF" w14:textId="34EBCA59" w:rsidR="00484E52" w:rsidRPr="00956AF5" w:rsidRDefault="000B4AF5" w:rsidP="00484E52">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4BE849C" wp14:editId="4B9779DB">
            <wp:extent cx="8166970" cy="5277998"/>
            <wp:effectExtent l="0" t="0" r="0" b="5715"/>
            <wp:docPr id="1352255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55263" name="Imagen 13522552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88767" cy="5292084"/>
                    </a:xfrm>
                    <a:prstGeom prst="rect">
                      <a:avLst/>
                    </a:prstGeom>
                  </pic:spPr>
                </pic:pic>
              </a:graphicData>
            </a:graphic>
          </wp:inline>
        </w:drawing>
      </w:r>
    </w:p>
    <w:p w14:paraId="005FD678" w14:textId="044C31A7" w:rsidR="00782FEA" w:rsidRDefault="007E4E01" w:rsidP="00782FEA">
      <w:pPr>
        <w:spacing w:line="360" w:lineRule="auto"/>
        <w:jc w:val="both"/>
        <w:rPr>
          <w:rFonts w:ascii="Times New Roman" w:hAnsi="Times New Roman" w:cs="Times New Roman"/>
        </w:rPr>
      </w:pPr>
      <w:r w:rsidRPr="00956AF5">
        <w:rPr>
          <w:rFonts w:ascii="Times New Roman" w:hAnsi="Times New Roman" w:cs="Times New Roman"/>
          <w:b/>
          <w:bCs/>
        </w:rPr>
        <w:t xml:space="preserve">Fig. 1. (A) </w:t>
      </w:r>
      <w:r w:rsidRPr="004B5EF2">
        <w:rPr>
          <w:rFonts w:ascii="Times New Roman" w:hAnsi="Times New Roman" w:cs="Times New Roman"/>
          <w:color w:val="000000" w:themeColor="text1"/>
        </w:rPr>
        <w:t xml:space="preserve">Map showing the location of </w:t>
      </w:r>
      <w:r w:rsidR="005A12D4" w:rsidRPr="004B5EF2">
        <w:rPr>
          <w:rFonts w:ascii="Times New Roman" w:hAnsi="Times New Roman" w:cs="Times New Roman"/>
          <w:color w:val="000000" w:themeColor="text1"/>
        </w:rPr>
        <w:t xml:space="preserve">the </w:t>
      </w:r>
      <w:r w:rsidRPr="004B5EF2">
        <w:rPr>
          <w:rFonts w:ascii="Times New Roman" w:hAnsi="Times New Roman" w:cs="Times New Roman"/>
          <w:color w:val="000000" w:themeColor="text1"/>
        </w:rPr>
        <w:t xml:space="preserve">Seychelles archipelago on the Western Indian Ocean and its main granitic islands, including </w:t>
      </w:r>
      <w:proofErr w:type="spellStart"/>
      <w:r w:rsidRPr="004B5EF2">
        <w:rPr>
          <w:rFonts w:ascii="Times New Roman" w:hAnsi="Times New Roman" w:cs="Times New Roman"/>
          <w:color w:val="000000" w:themeColor="text1"/>
        </w:rPr>
        <w:t>Aride</w:t>
      </w:r>
      <w:proofErr w:type="spellEnd"/>
      <w:r w:rsidR="00484E52" w:rsidRPr="004B5EF2">
        <w:rPr>
          <w:rFonts w:ascii="Times New Roman" w:hAnsi="Times New Roman" w:cs="Times New Roman"/>
          <w:color w:val="000000" w:themeColor="text1"/>
        </w:rPr>
        <w:t xml:space="preserve"> </w:t>
      </w:r>
      <w:r w:rsidR="00D92117" w:rsidRPr="004B5EF2">
        <w:rPr>
          <w:rFonts w:ascii="Times New Roman" w:hAnsi="Times New Roman" w:cs="Times New Roman"/>
          <w:color w:val="000000" w:themeColor="text1"/>
        </w:rPr>
        <w:t>I</w:t>
      </w:r>
      <w:r w:rsidR="00484E52" w:rsidRPr="004B5EF2">
        <w:rPr>
          <w:rFonts w:ascii="Times New Roman" w:hAnsi="Times New Roman" w:cs="Times New Roman"/>
          <w:color w:val="000000" w:themeColor="text1"/>
        </w:rPr>
        <w:t>sland</w:t>
      </w:r>
      <w:r w:rsidRPr="004B5EF2">
        <w:rPr>
          <w:rFonts w:ascii="Times New Roman" w:hAnsi="Times New Roman" w:cs="Times New Roman"/>
          <w:color w:val="000000" w:themeColor="text1"/>
        </w:rPr>
        <w:t>. (B) One of the ten Aldabra giant tortoises (</w:t>
      </w:r>
      <w:proofErr w:type="spellStart"/>
      <w:r w:rsidRPr="004B5EF2">
        <w:rPr>
          <w:rFonts w:ascii="Times New Roman" w:hAnsi="Times New Roman" w:cs="Times New Roman"/>
          <w:i/>
          <w:iCs/>
          <w:color w:val="000000" w:themeColor="text1"/>
        </w:rPr>
        <w:t>Aldabrachelys</w:t>
      </w:r>
      <w:proofErr w:type="spellEnd"/>
      <w:r w:rsidRPr="004B5EF2">
        <w:rPr>
          <w:rFonts w:ascii="Times New Roman" w:hAnsi="Times New Roman" w:cs="Times New Roman"/>
          <w:i/>
          <w:iCs/>
          <w:color w:val="000000" w:themeColor="text1"/>
        </w:rPr>
        <w:t xml:space="preserve"> gigantea)</w:t>
      </w:r>
      <w:r w:rsidRPr="004B5EF2">
        <w:rPr>
          <w:rFonts w:ascii="Times New Roman" w:hAnsi="Times New Roman" w:cs="Times New Roman"/>
          <w:color w:val="000000" w:themeColor="text1"/>
        </w:rPr>
        <w:t xml:space="preserve"> </w:t>
      </w:r>
      <w:r w:rsidR="005A12D4" w:rsidRPr="004B5EF2">
        <w:rPr>
          <w:rFonts w:ascii="Times New Roman" w:hAnsi="Times New Roman" w:cs="Times New Roman"/>
          <w:color w:val="000000" w:themeColor="text1"/>
        </w:rPr>
        <w:t>reintroduced to</w:t>
      </w:r>
      <w:r w:rsidRPr="004B5EF2">
        <w:rPr>
          <w:rFonts w:ascii="Times New Roman" w:hAnsi="Times New Roman" w:cs="Times New Roman"/>
          <w:color w:val="000000" w:themeColor="text1"/>
        </w:rPr>
        <w:t xml:space="preserve"> </w:t>
      </w:r>
      <w:proofErr w:type="spellStart"/>
      <w:r w:rsidRPr="004B5EF2">
        <w:rPr>
          <w:rFonts w:ascii="Times New Roman" w:hAnsi="Times New Roman" w:cs="Times New Roman"/>
          <w:color w:val="000000" w:themeColor="text1"/>
        </w:rPr>
        <w:t>Aride</w:t>
      </w:r>
      <w:proofErr w:type="spellEnd"/>
      <w:r w:rsidRPr="004B5EF2">
        <w:rPr>
          <w:rFonts w:ascii="Times New Roman" w:hAnsi="Times New Roman" w:cs="Times New Roman"/>
          <w:color w:val="000000" w:themeColor="text1"/>
        </w:rPr>
        <w:t xml:space="preserve"> Islan</w:t>
      </w:r>
      <w:r w:rsidR="00782FEA" w:rsidRPr="004B5EF2">
        <w:rPr>
          <w:rFonts w:ascii="Times New Roman" w:hAnsi="Times New Roman" w:cs="Times New Roman"/>
          <w:color w:val="000000" w:themeColor="text1"/>
        </w:rPr>
        <w:t>d</w:t>
      </w:r>
      <w:r w:rsidR="00782FEA">
        <w:rPr>
          <w:rFonts w:ascii="Times New Roman" w:hAnsi="Times New Roman" w:cs="Times New Roman"/>
        </w:rPr>
        <w:t>.</w:t>
      </w:r>
    </w:p>
    <w:p w14:paraId="20B70502" w14:textId="17176FAF" w:rsidR="009B5611" w:rsidRPr="009B5611" w:rsidRDefault="00BD5AF3" w:rsidP="009B561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9245241" wp14:editId="18C92C30">
            <wp:extent cx="8351520" cy="5514649"/>
            <wp:effectExtent l="0" t="0" r="5080" b="0"/>
            <wp:docPr id="106086449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64493" name="Imagen 10608644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65993" cy="5524206"/>
                    </a:xfrm>
                    <a:prstGeom prst="rect">
                      <a:avLst/>
                    </a:prstGeom>
                  </pic:spPr>
                </pic:pic>
              </a:graphicData>
            </a:graphic>
          </wp:inline>
        </w:drawing>
      </w:r>
    </w:p>
    <w:p w14:paraId="0669FBEF" w14:textId="5EC6C97B" w:rsidR="009B5611" w:rsidRDefault="00187452" w:rsidP="009B5611">
      <w:pPr>
        <w:spacing w:line="360" w:lineRule="auto"/>
        <w:jc w:val="both"/>
        <w:rPr>
          <w:rFonts w:ascii="Times New Roman" w:hAnsi="Times New Roman" w:cs="Times New Roman"/>
        </w:rPr>
      </w:pPr>
      <w:r w:rsidRPr="007E4789">
        <w:rPr>
          <w:b/>
          <w:bCs/>
          <w:color w:val="000000"/>
          <w:bdr w:val="none" w:sz="0" w:space="0" w:color="auto" w:frame="1"/>
        </w:rPr>
        <w:fldChar w:fldCharType="begin"/>
      </w:r>
      <w:r w:rsidRPr="007E4789">
        <w:rPr>
          <w:b/>
          <w:bCs/>
          <w:color w:val="000000"/>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Pr="007E4789">
        <w:rPr>
          <w:b/>
          <w:bCs/>
          <w:color w:val="000000"/>
          <w:bdr w:val="none" w:sz="0" w:space="0" w:color="auto" w:frame="1"/>
        </w:rPr>
        <w:fldChar w:fldCharType="end"/>
      </w:r>
      <w:r w:rsidRPr="007E4789">
        <w:rPr>
          <w:rFonts w:ascii="Times New Roman" w:hAnsi="Times New Roman" w:cs="Times New Roman"/>
          <w:b/>
          <w:bCs/>
        </w:rPr>
        <w:t xml:space="preserve">Fig. 2. </w:t>
      </w:r>
      <w:proofErr w:type="spellStart"/>
      <w:r w:rsidR="007E4789" w:rsidRPr="007E4789">
        <w:rPr>
          <w:rFonts w:ascii="Times New Roman" w:hAnsi="Times New Roman" w:cs="Times New Roman"/>
        </w:rPr>
        <w:t>I</w:t>
      </w:r>
      <w:r w:rsidR="00484E52" w:rsidRPr="007E4789">
        <w:rPr>
          <w:rFonts w:ascii="Times New Roman" w:hAnsi="Times New Roman" w:cs="Times New Roman"/>
        </w:rPr>
        <w:t>dividual</w:t>
      </w:r>
      <w:proofErr w:type="spellEnd"/>
      <w:r w:rsidR="00484E52" w:rsidRPr="007E4789">
        <w:rPr>
          <w:rFonts w:ascii="Times New Roman" w:hAnsi="Times New Roman" w:cs="Times New Roman"/>
        </w:rPr>
        <w:t>-based network depicting</w:t>
      </w:r>
      <w:r w:rsidR="007E4789" w:rsidRPr="007E4789">
        <w:rPr>
          <w:rFonts w:ascii="Times New Roman" w:hAnsi="Times New Roman" w:cs="Times New Roman"/>
        </w:rPr>
        <w:t xml:space="preserve"> </w:t>
      </w:r>
      <w:proofErr w:type="spellStart"/>
      <w:r w:rsidR="007E4789" w:rsidRPr="007E4789">
        <w:rPr>
          <w:rFonts w:ascii="Times New Roman" w:hAnsi="Times New Roman" w:cs="Times New Roman"/>
        </w:rPr>
        <w:t>detritivory</w:t>
      </w:r>
      <w:proofErr w:type="spellEnd"/>
      <w:r w:rsidR="0059607A">
        <w:rPr>
          <w:rFonts w:ascii="Times New Roman" w:hAnsi="Times New Roman" w:cs="Times New Roman"/>
        </w:rPr>
        <w:t xml:space="preserve"> (</w:t>
      </w:r>
      <w:r w:rsidR="007E4789" w:rsidRPr="007E4789">
        <w:rPr>
          <w:rFonts w:ascii="Times New Roman" w:hAnsi="Times New Roman" w:cs="Times New Roman"/>
        </w:rPr>
        <w:t>left panel A),</w:t>
      </w:r>
      <w:r w:rsidR="00484E52" w:rsidRPr="007E4789">
        <w:rPr>
          <w:rFonts w:ascii="Times New Roman" w:hAnsi="Times New Roman" w:cs="Times New Roman"/>
        </w:rPr>
        <w:t xml:space="preserve"> browsing</w:t>
      </w:r>
      <w:r w:rsidR="00D56EA9" w:rsidRPr="007E4789">
        <w:rPr>
          <w:rFonts w:ascii="Times New Roman" w:hAnsi="Times New Roman" w:cs="Times New Roman"/>
        </w:rPr>
        <w:t xml:space="preserve"> and grazing</w:t>
      </w:r>
      <w:r w:rsidR="00484E52" w:rsidRPr="007E4789">
        <w:rPr>
          <w:rFonts w:ascii="Times New Roman" w:hAnsi="Times New Roman" w:cs="Times New Roman"/>
        </w:rPr>
        <w:t xml:space="preserve"> </w:t>
      </w:r>
      <w:r w:rsidR="0059607A">
        <w:rPr>
          <w:rFonts w:ascii="Times New Roman" w:hAnsi="Times New Roman" w:cs="Times New Roman"/>
        </w:rPr>
        <w:t>(</w:t>
      </w:r>
      <w:r w:rsidR="007E4789" w:rsidRPr="007E4789">
        <w:rPr>
          <w:rFonts w:ascii="Times New Roman" w:hAnsi="Times New Roman" w:cs="Times New Roman"/>
        </w:rPr>
        <w:t>central</w:t>
      </w:r>
      <w:r w:rsidR="00484E52" w:rsidRPr="007E4789">
        <w:rPr>
          <w:rFonts w:ascii="Times New Roman" w:hAnsi="Times New Roman" w:cs="Times New Roman"/>
        </w:rPr>
        <w:t xml:space="preserve"> panel</w:t>
      </w:r>
      <w:r w:rsidR="007E4789" w:rsidRPr="007E4789">
        <w:rPr>
          <w:rFonts w:ascii="Times New Roman" w:hAnsi="Times New Roman" w:cs="Times New Roman"/>
        </w:rPr>
        <w:t xml:space="preserve"> B</w:t>
      </w:r>
      <w:r w:rsidR="00484E52" w:rsidRPr="007E4789">
        <w:rPr>
          <w:rFonts w:ascii="Times New Roman" w:hAnsi="Times New Roman" w:cs="Times New Roman"/>
        </w:rPr>
        <w:t>) and frugivory and seed dispersal</w:t>
      </w:r>
      <w:r w:rsidR="0059607A">
        <w:rPr>
          <w:rFonts w:ascii="Times New Roman" w:hAnsi="Times New Roman" w:cs="Times New Roman"/>
        </w:rPr>
        <w:t xml:space="preserve"> (</w:t>
      </w:r>
      <w:r w:rsidR="00484E52" w:rsidRPr="007E4789">
        <w:rPr>
          <w:rFonts w:ascii="Times New Roman" w:hAnsi="Times New Roman" w:cs="Times New Roman"/>
        </w:rPr>
        <w:t>right panel</w:t>
      </w:r>
      <w:r w:rsidR="007E4789" w:rsidRPr="007E4789">
        <w:rPr>
          <w:rFonts w:ascii="Times New Roman" w:hAnsi="Times New Roman" w:cs="Times New Roman"/>
        </w:rPr>
        <w:t xml:space="preserve"> C</w:t>
      </w:r>
      <w:r w:rsidR="00484E52" w:rsidRPr="007E4789">
        <w:rPr>
          <w:rFonts w:ascii="Times New Roman" w:hAnsi="Times New Roman" w:cs="Times New Roman"/>
        </w:rPr>
        <w:t>)</w:t>
      </w:r>
      <w:r w:rsidR="009B5611">
        <w:rPr>
          <w:rFonts w:ascii="Times New Roman" w:hAnsi="Times New Roman" w:cs="Times New Roman"/>
        </w:rPr>
        <w:t xml:space="preserve"> performed by individual tortoises</w:t>
      </w:r>
      <w:r w:rsidR="00484E52" w:rsidRPr="007E4789">
        <w:rPr>
          <w:rFonts w:ascii="Times New Roman" w:hAnsi="Times New Roman" w:cs="Times New Roman"/>
        </w:rPr>
        <w:t xml:space="preserve">. Green rectangles represent native flora from </w:t>
      </w:r>
      <w:proofErr w:type="spellStart"/>
      <w:r w:rsidR="00484E52" w:rsidRPr="007E4789">
        <w:rPr>
          <w:rFonts w:ascii="Times New Roman" w:hAnsi="Times New Roman" w:cs="Times New Roman"/>
        </w:rPr>
        <w:t>Aride</w:t>
      </w:r>
      <w:proofErr w:type="spellEnd"/>
      <w:r w:rsidR="00E96184" w:rsidRPr="007E4789">
        <w:rPr>
          <w:rFonts w:ascii="Times New Roman" w:hAnsi="Times New Roman" w:cs="Times New Roman"/>
        </w:rPr>
        <w:t xml:space="preserve"> Island</w:t>
      </w:r>
      <w:r w:rsidR="00DC57FC">
        <w:rPr>
          <w:rFonts w:ascii="Times New Roman" w:hAnsi="Times New Roman" w:cs="Times New Roman"/>
        </w:rPr>
        <w:t xml:space="preserve"> while </w:t>
      </w:r>
      <w:r w:rsidR="007E4789" w:rsidRPr="007E4789">
        <w:rPr>
          <w:rFonts w:ascii="Times New Roman" w:hAnsi="Times New Roman" w:cs="Times New Roman"/>
        </w:rPr>
        <w:t>orange</w:t>
      </w:r>
      <w:r w:rsidR="00484E52" w:rsidRPr="007E4789">
        <w:rPr>
          <w:rFonts w:ascii="Times New Roman" w:hAnsi="Times New Roman" w:cs="Times New Roman"/>
        </w:rPr>
        <w:t xml:space="preserve"> rectangles represent introduced taxa</w:t>
      </w:r>
      <w:r w:rsidR="007E4789" w:rsidRPr="007E4789">
        <w:rPr>
          <w:rFonts w:ascii="Times New Roman" w:hAnsi="Times New Roman" w:cs="Times New Roman"/>
        </w:rPr>
        <w:t>.</w:t>
      </w:r>
      <w:r w:rsidR="009B5611">
        <w:rPr>
          <w:rFonts w:ascii="Times New Roman" w:hAnsi="Times New Roman" w:cs="Times New Roman"/>
        </w:rPr>
        <w:t xml:space="preserve"> </w:t>
      </w:r>
      <w:r w:rsidR="009B5611" w:rsidRPr="007E4789">
        <w:rPr>
          <w:rFonts w:ascii="Times New Roman" w:hAnsi="Times New Roman" w:cs="Times New Roman"/>
        </w:rPr>
        <w:t xml:space="preserve">Black rectangles represent individual tortoises. </w:t>
      </w:r>
      <w:r w:rsidR="008F138C">
        <w:rPr>
          <w:rFonts w:ascii="Times New Roman" w:hAnsi="Times New Roman" w:cs="Times New Roman"/>
        </w:rPr>
        <w:t>B</w:t>
      </w:r>
      <w:r w:rsidR="00484E52" w:rsidRPr="007E4789">
        <w:rPr>
          <w:rFonts w:ascii="Times New Roman" w:hAnsi="Times New Roman" w:cs="Times New Roman"/>
        </w:rPr>
        <w:t xml:space="preserve">ar plots rank </w:t>
      </w:r>
      <w:r w:rsidR="008F138C">
        <w:rPr>
          <w:rFonts w:ascii="Times New Roman" w:hAnsi="Times New Roman" w:cs="Times New Roman"/>
        </w:rPr>
        <w:t xml:space="preserve">the 5 most important </w:t>
      </w:r>
      <w:r w:rsidR="00484E52" w:rsidRPr="007E4789">
        <w:rPr>
          <w:rFonts w:ascii="Times New Roman" w:hAnsi="Times New Roman" w:cs="Times New Roman"/>
        </w:rPr>
        <w:t>plant species based on centrality metrics (i.e., degree, interaction strength, and weighted closeness) within the distinct ecological processes mediated by Aldabra’s giant tortoises</w:t>
      </w:r>
      <w:r w:rsidR="009D04FB" w:rsidRPr="007E4789">
        <w:rPr>
          <w:rFonts w:ascii="Times New Roman" w:hAnsi="Times New Roman" w:cs="Times New Roman"/>
        </w:rPr>
        <w:t>.</w:t>
      </w:r>
      <w:r w:rsidR="008F138C">
        <w:rPr>
          <w:rFonts w:ascii="Times New Roman" w:hAnsi="Times New Roman" w:cs="Times New Roman"/>
        </w:rPr>
        <w:t xml:space="preserve"> </w:t>
      </w:r>
    </w:p>
    <w:p w14:paraId="1BC2CDB8" w14:textId="674AFDB7" w:rsidR="007E4789" w:rsidRPr="00956AF5" w:rsidRDefault="00BD5AF3" w:rsidP="009B5611">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2F440EE" wp14:editId="7EC6E358">
            <wp:extent cx="8294914" cy="4784253"/>
            <wp:effectExtent l="0" t="0" r="0" b="3810"/>
            <wp:docPr id="17822238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23836" name="Imagen 17822238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30681" cy="4804883"/>
                    </a:xfrm>
                    <a:prstGeom prst="rect">
                      <a:avLst/>
                    </a:prstGeom>
                  </pic:spPr>
                </pic:pic>
              </a:graphicData>
            </a:graphic>
          </wp:inline>
        </w:drawing>
      </w:r>
    </w:p>
    <w:p w14:paraId="419633D8" w14:textId="2ACE1C3D" w:rsidR="009B5611" w:rsidRDefault="00084C52" w:rsidP="00A655C1">
      <w:pPr>
        <w:spacing w:line="360" w:lineRule="auto"/>
        <w:jc w:val="both"/>
        <w:rPr>
          <w:rFonts w:ascii="Times New Roman" w:hAnsi="Times New Roman" w:cs="Times New Roman"/>
        </w:rPr>
      </w:pPr>
      <w:r w:rsidRPr="00956AF5">
        <w:rPr>
          <w:rFonts w:ascii="Times New Roman" w:hAnsi="Times New Roman" w:cs="Times New Roman"/>
          <w:b/>
          <w:bCs/>
        </w:rPr>
        <w:t xml:space="preserve">Fig 3. </w:t>
      </w:r>
      <w:r w:rsidRPr="00956AF5">
        <w:rPr>
          <w:rFonts w:ascii="Times New Roman" w:hAnsi="Times New Roman" w:cs="Times New Roman"/>
        </w:rPr>
        <w:t xml:space="preserve"> </w:t>
      </w:r>
      <w:r w:rsidR="00891E18" w:rsidRPr="00891E18">
        <w:rPr>
          <w:rFonts w:ascii="Times New Roman" w:hAnsi="Times New Roman" w:cs="Times New Roman"/>
        </w:rPr>
        <w:t xml:space="preserve">Individual effectiveness of reintroduced tortoises in ecological processes on </w:t>
      </w:r>
      <w:proofErr w:type="spellStart"/>
      <w:r w:rsidR="00891E18" w:rsidRPr="00891E18">
        <w:rPr>
          <w:rFonts w:ascii="Times New Roman" w:hAnsi="Times New Roman" w:cs="Times New Roman"/>
        </w:rPr>
        <w:t>Aride</w:t>
      </w:r>
      <w:proofErr w:type="spellEnd"/>
      <w:r w:rsidR="00891E18" w:rsidRPr="00891E18">
        <w:rPr>
          <w:rFonts w:ascii="Times New Roman" w:hAnsi="Times New Roman" w:cs="Times New Roman"/>
        </w:rPr>
        <w:t xml:space="preserve"> island</w:t>
      </w:r>
      <w:r w:rsidR="00891E18">
        <w:rPr>
          <w:rFonts w:ascii="Times New Roman" w:hAnsi="Times New Roman" w:cs="Times New Roman"/>
        </w:rPr>
        <w:t xml:space="preserve">. Panel A shows </w:t>
      </w:r>
      <w:r w:rsidR="00F770DA">
        <w:rPr>
          <w:rFonts w:ascii="Times New Roman" w:hAnsi="Times New Roman" w:cs="Times New Roman"/>
        </w:rPr>
        <w:t>a t</w:t>
      </w:r>
      <w:r w:rsidR="00F770DA" w:rsidRPr="00F770DA">
        <w:rPr>
          <w:rFonts w:ascii="Times New Roman" w:hAnsi="Times New Roman" w:cs="Times New Roman"/>
        </w:rPr>
        <w:t xml:space="preserve">ernary plot </w:t>
      </w:r>
      <w:r w:rsidR="00F770DA">
        <w:rPr>
          <w:rFonts w:ascii="Times New Roman" w:hAnsi="Times New Roman" w:cs="Times New Roman"/>
        </w:rPr>
        <w:t>depicting</w:t>
      </w:r>
      <w:r w:rsidR="00F770DA" w:rsidRPr="00F770DA">
        <w:rPr>
          <w:rFonts w:ascii="Times New Roman" w:hAnsi="Times New Roman" w:cs="Times New Roman"/>
        </w:rPr>
        <w:t xml:space="preserve"> the behavioural frequencies of frugivory, browsing and grazing, and </w:t>
      </w:r>
      <w:proofErr w:type="spellStart"/>
      <w:r w:rsidR="00F770DA" w:rsidRPr="00F770DA">
        <w:rPr>
          <w:rFonts w:ascii="Times New Roman" w:hAnsi="Times New Roman" w:cs="Times New Roman"/>
        </w:rPr>
        <w:t>detritivory</w:t>
      </w:r>
      <w:proofErr w:type="spellEnd"/>
      <w:r w:rsidR="00F770DA" w:rsidRPr="00F770DA">
        <w:rPr>
          <w:rFonts w:ascii="Times New Roman" w:hAnsi="Times New Roman" w:cs="Times New Roman"/>
        </w:rPr>
        <w:t xml:space="preserve"> observed during focal observations for individual tortoises</w:t>
      </w:r>
      <w:r w:rsidR="00F770DA">
        <w:rPr>
          <w:rFonts w:ascii="Times New Roman" w:hAnsi="Times New Roman" w:cs="Times New Roman"/>
        </w:rPr>
        <w:t xml:space="preserve">. Panels B, C and D depict the individual effectiveness in </w:t>
      </w:r>
      <w:proofErr w:type="spellStart"/>
      <w:r w:rsidR="00F770DA">
        <w:rPr>
          <w:rFonts w:ascii="Times New Roman" w:hAnsi="Times New Roman" w:cs="Times New Roman"/>
        </w:rPr>
        <w:t>detritivory</w:t>
      </w:r>
      <w:proofErr w:type="spellEnd"/>
      <w:r w:rsidR="00F770DA">
        <w:rPr>
          <w:rFonts w:ascii="Times New Roman" w:hAnsi="Times New Roman" w:cs="Times New Roman"/>
        </w:rPr>
        <w:t>, browsing and grazing and frugivory and seed dispersal, respectively.</w:t>
      </w:r>
      <w:r w:rsidRPr="00956AF5">
        <w:rPr>
          <w:rFonts w:ascii="Times New Roman" w:hAnsi="Times New Roman" w:cs="Times New Roman"/>
        </w:rPr>
        <w:t xml:space="preserve"> The X-axis represents the proportion of native plants involved, reflecting the qualitative aspect</w:t>
      </w:r>
      <w:r w:rsidR="00DC57FC">
        <w:rPr>
          <w:rFonts w:ascii="Times New Roman" w:hAnsi="Times New Roman" w:cs="Times New Roman"/>
        </w:rPr>
        <w:t xml:space="preserve"> of the effectiveness framework</w:t>
      </w:r>
      <w:r w:rsidRPr="00956AF5">
        <w:rPr>
          <w:rFonts w:ascii="Times New Roman" w:hAnsi="Times New Roman" w:cs="Times New Roman"/>
        </w:rPr>
        <w:t xml:space="preserve">. The Y-axis shows the </w:t>
      </w:r>
      <w:proofErr w:type="spellStart"/>
      <w:r w:rsidR="00F770DA">
        <w:rPr>
          <w:rFonts w:ascii="Times New Roman" w:hAnsi="Times New Roman" w:cs="Times New Roman"/>
        </w:rPr>
        <w:t>standarised</w:t>
      </w:r>
      <w:proofErr w:type="spellEnd"/>
      <w:r w:rsidR="00F770DA">
        <w:rPr>
          <w:rFonts w:ascii="Times New Roman" w:hAnsi="Times New Roman" w:cs="Times New Roman"/>
        </w:rPr>
        <w:t xml:space="preserve"> </w:t>
      </w:r>
      <w:r w:rsidRPr="00956AF5">
        <w:rPr>
          <w:rFonts w:ascii="Times New Roman" w:hAnsi="Times New Roman" w:cs="Times New Roman"/>
        </w:rPr>
        <w:t>number of reads in thousands</w:t>
      </w:r>
      <w:r w:rsidR="00F770DA">
        <w:rPr>
          <w:rFonts w:ascii="Times New Roman" w:hAnsi="Times New Roman" w:cs="Times New Roman"/>
        </w:rPr>
        <w:t xml:space="preserve"> for </w:t>
      </w:r>
      <w:proofErr w:type="spellStart"/>
      <w:r w:rsidR="00F770DA">
        <w:rPr>
          <w:rFonts w:ascii="Times New Roman" w:hAnsi="Times New Roman" w:cs="Times New Roman"/>
        </w:rPr>
        <w:t>detritivory</w:t>
      </w:r>
      <w:proofErr w:type="spellEnd"/>
      <w:r w:rsidR="00F770DA">
        <w:rPr>
          <w:rFonts w:ascii="Times New Roman" w:hAnsi="Times New Roman" w:cs="Times New Roman"/>
        </w:rPr>
        <w:t xml:space="preserve"> and browsing and grazing (Panel B and C</w:t>
      </w:r>
      <w:proofErr w:type="gramStart"/>
      <w:r w:rsidR="00F770DA">
        <w:rPr>
          <w:rFonts w:ascii="Times New Roman" w:hAnsi="Times New Roman" w:cs="Times New Roman"/>
        </w:rPr>
        <w:t xml:space="preserve">) </w:t>
      </w:r>
      <w:r w:rsidRPr="00956AF5">
        <w:rPr>
          <w:rFonts w:ascii="Times New Roman" w:hAnsi="Times New Roman" w:cs="Times New Roman"/>
        </w:rPr>
        <w:t xml:space="preserve"> and</w:t>
      </w:r>
      <w:proofErr w:type="gramEnd"/>
      <w:r w:rsidRPr="00956AF5">
        <w:rPr>
          <w:rFonts w:ascii="Times New Roman" w:hAnsi="Times New Roman" w:cs="Times New Roman"/>
        </w:rPr>
        <w:t xml:space="preserve"> the</w:t>
      </w:r>
      <w:r w:rsidR="00F770DA">
        <w:rPr>
          <w:rFonts w:ascii="Times New Roman" w:hAnsi="Times New Roman" w:cs="Times New Roman"/>
        </w:rPr>
        <w:t xml:space="preserve"> </w:t>
      </w:r>
      <w:proofErr w:type="spellStart"/>
      <w:r w:rsidR="00F770DA">
        <w:rPr>
          <w:rFonts w:ascii="Times New Roman" w:hAnsi="Times New Roman" w:cs="Times New Roman"/>
        </w:rPr>
        <w:t>standarized</w:t>
      </w:r>
      <w:proofErr w:type="spellEnd"/>
      <w:r w:rsidRPr="00956AF5">
        <w:rPr>
          <w:rFonts w:ascii="Times New Roman" w:hAnsi="Times New Roman" w:cs="Times New Roman"/>
        </w:rPr>
        <w:t xml:space="preserve"> number of seeds dispersed</w:t>
      </w:r>
      <w:r w:rsidR="00F770DA">
        <w:rPr>
          <w:rFonts w:ascii="Times New Roman" w:hAnsi="Times New Roman" w:cs="Times New Roman"/>
        </w:rPr>
        <w:t xml:space="preserve"> (Panel D).</w:t>
      </w:r>
      <w:r w:rsidR="00DF2A89">
        <w:rPr>
          <w:rFonts w:ascii="Times New Roman" w:hAnsi="Times New Roman" w:cs="Times New Roman"/>
        </w:rPr>
        <w:t xml:space="preserve"> </w:t>
      </w:r>
      <w:r w:rsidRPr="00956AF5">
        <w:rPr>
          <w:rFonts w:ascii="Times New Roman" w:hAnsi="Times New Roman" w:cs="Times New Roman"/>
        </w:rPr>
        <w:t>Isoclines</w:t>
      </w:r>
      <w:r w:rsidR="00EE0C1E">
        <w:rPr>
          <w:rFonts w:ascii="Times New Roman" w:hAnsi="Times New Roman" w:cs="Times New Roman"/>
        </w:rPr>
        <w:t xml:space="preserve"> </w:t>
      </w:r>
      <w:r w:rsidRPr="00956AF5">
        <w:rPr>
          <w:rFonts w:ascii="Times New Roman" w:hAnsi="Times New Roman" w:cs="Times New Roman"/>
        </w:rPr>
        <w:t>connect values of quantity and quality aspect</w:t>
      </w:r>
      <w:r w:rsidR="00DF2A89">
        <w:rPr>
          <w:rFonts w:ascii="Times New Roman" w:hAnsi="Times New Roman" w:cs="Times New Roman"/>
        </w:rPr>
        <w:t>s</w:t>
      </w:r>
      <w:r w:rsidRPr="00956AF5">
        <w:rPr>
          <w:rFonts w:ascii="Times New Roman" w:hAnsi="Times New Roman" w:cs="Times New Roman"/>
        </w:rPr>
        <w:t xml:space="preserve"> yielding the same effectiveness </w:t>
      </w:r>
      <w:r w:rsidR="00F770DA">
        <w:rPr>
          <w:rFonts w:ascii="Times New Roman" w:hAnsi="Times New Roman" w:cs="Times New Roman"/>
        </w:rPr>
        <w:t xml:space="preserve">values </w:t>
      </w:r>
      <w:r w:rsidRPr="00956AF5">
        <w:rPr>
          <w:rFonts w:ascii="Times New Roman" w:hAnsi="Times New Roman" w:cs="Times New Roman"/>
        </w:rPr>
        <w:t xml:space="preserve">for </w:t>
      </w:r>
      <w:r w:rsidR="00891E18">
        <w:rPr>
          <w:rFonts w:ascii="Times New Roman" w:hAnsi="Times New Roman" w:cs="Times New Roman"/>
        </w:rPr>
        <w:t>each ecological</w:t>
      </w:r>
      <w:r w:rsidR="009B5611">
        <w:rPr>
          <w:rFonts w:ascii="Times New Roman" w:hAnsi="Times New Roman" w:cs="Times New Roman"/>
        </w:rPr>
        <w:t xml:space="preserve"> </w:t>
      </w:r>
      <w:r w:rsidRPr="00956AF5">
        <w:rPr>
          <w:rFonts w:ascii="Times New Roman" w:hAnsi="Times New Roman" w:cs="Times New Roman"/>
        </w:rPr>
        <w:t>process</w:t>
      </w:r>
      <w:r w:rsidR="009B5611">
        <w:rPr>
          <w:rFonts w:ascii="Times New Roman" w:hAnsi="Times New Roman" w:cs="Times New Roman"/>
        </w:rPr>
        <w:t>.</w:t>
      </w:r>
      <w:r w:rsidR="009B5611">
        <w:rPr>
          <w:rFonts w:ascii="Times New Roman" w:hAnsi="Times New Roman" w:cs="Times New Roman"/>
        </w:rPr>
        <w:br w:type="page"/>
      </w:r>
      <w:r w:rsidR="00BD5AF3">
        <w:rPr>
          <w:rFonts w:ascii="Times New Roman" w:hAnsi="Times New Roman" w:cs="Times New Roman"/>
          <w:noProof/>
        </w:rPr>
        <w:lastRenderedPageBreak/>
        <w:drawing>
          <wp:inline distT="0" distB="0" distL="0" distR="0" wp14:anchorId="401E285A" wp14:editId="21636FDB">
            <wp:extent cx="7651102" cy="5521611"/>
            <wp:effectExtent l="0" t="0" r="0" b="3175"/>
            <wp:docPr id="7666354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35461" name="Imagen 7666354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63990" cy="5530912"/>
                    </a:xfrm>
                    <a:prstGeom prst="rect">
                      <a:avLst/>
                    </a:prstGeom>
                  </pic:spPr>
                </pic:pic>
              </a:graphicData>
            </a:graphic>
          </wp:inline>
        </w:drawing>
      </w:r>
    </w:p>
    <w:p w14:paraId="66C9F1C0" w14:textId="7D11FF78" w:rsidR="009A3825" w:rsidRPr="00956AF5" w:rsidRDefault="009A3825" w:rsidP="00484E52">
      <w:pPr>
        <w:spacing w:line="360" w:lineRule="auto"/>
        <w:jc w:val="both"/>
        <w:rPr>
          <w:rFonts w:ascii="Times New Roman" w:hAnsi="Times New Roman" w:cs="Times New Roman"/>
        </w:rPr>
        <w:sectPr w:rsidR="009A3825" w:rsidRPr="00956AF5" w:rsidSect="009B5611">
          <w:pgSz w:w="16838" w:h="11906" w:orient="landscape"/>
          <w:pgMar w:top="720" w:right="1411" w:bottom="720" w:left="1411" w:header="706" w:footer="706" w:gutter="0"/>
          <w:lnNumType w:countBy="1" w:restart="continuous"/>
          <w:cols w:space="708"/>
          <w:docGrid w:linePitch="360"/>
        </w:sectPr>
      </w:pPr>
      <w:r w:rsidRPr="00956AF5">
        <w:rPr>
          <w:b/>
          <w:bCs/>
          <w:color w:val="000000"/>
          <w:sz w:val="22"/>
          <w:szCs w:val="22"/>
          <w:bdr w:val="none" w:sz="0" w:space="0" w:color="auto" w:frame="1"/>
        </w:rPr>
        <w:fldChar w:fldCharType="begin"/>
      </w:r>
      <w:r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Pr="00956AF5">
        <w:rPr>
          <w:b/>
          <w:bCs/>
          <w:color w:val="000000"/>
          <w:sz w:val="22"/>
          <w:szCs w:val="22"/>
          <w:bdr w:val="none" w:sz="0" w:space="0" w:color="auto" w:frame="1"/>
        </w:rPr>
        <w:fldChar w:fldCharType="end"/>
      </w:r>
      <w:r w:rsidRPr="00956AF5">
        <w:rPr>
          <w:rFonts w:ascii="Times New Roman" w:hAnsi="Times New Roman" w:cs="Times New Roman"/>
          <w:b/>
          <w:bCs/>
        </w:rPr>
        <w:t xml:space="preserve">Fig. </w:t>
      </w:r>
      <w:r w:rsidR="00084C52" w:rsidRPr="00956AF5">
        <w:rPr>
          <w:rFonts w:ascii="Times New Roman" w:hAnsi="Times New Roman" w:cs="Times New Roman"/>
          <w:b/>
          <w:bCs/>
        </w:rPr>
        <w:t>4</w:t>
      </w:r>
      <w:r w:rsidRPr="00956AF5">
        <w:rPr>
          <w:rFonts w:ascii="Times New Roman" w:hAnsi="Times New Roman" w:cs="Times New Roman"/>
          <w:b/>
          <w:bCs/>
        </w:rPr>
        <w:t xml:space="preserve">. </w:t>
      </w:r>
      <w:r w:rsidR="007E4789" w:rsidRPr="00455A17">
        <w:rPr>
          <w:rFonts w:ascii="Times New Roman" w:hAnsi="Times New Roman" w:cs="Times New Roman"/>
        </w:rPr>
        <w:t>Relationship between t</w:t>
      </w:r>
      <w:r w:rsidR="00484E52" w:rsidRPr="00455A17">
        <w:rPr>
          <w:rFonts w:ascii="Times New Roman" w:hAnsi="Times New Roman" w:cs="Times New Roman"/>
        </w:rPr>
        <w:t>opological</w:t>
      </w:r>
      <w:r w:rsidR="00484E52" w:rsidRPr="00956AF5">
        <w:rPr>
          <w:rFonts w:ascii="Times New Roman" w:hAnsi="Times New Roman" w:cs="Times New Roman"/>
        </w:rPr>
        <w:t xml:space="preserve"> roles of individual giant tortoises based on centrality metrics</w:t>
      </w:r>
      <w:r w:rsidR="007E4789">
        <w:rPr>
          <w:rFonts w:ascii="Times New Roman" w:hAnsi="Times New Roman" w:cs="Times New Roman"/>
        </w:rPr>
        <w:t xml:space="preserve"> among different types of interactions. </w:t>
      </w:r>
      <w:r w:rsidR="009A6314">
        <w:rPr>
          <w:rFonts w:ascii="Times New Roman" w:hAnsi="Times New Roman" w:cs="Times New Roman"/>
        </w:rPr>
        <w:t>First column</w:t>
      </w:r>
      <w:r w:rsidR="007E4789">
        <w:rPr>
          <w:rFonts w:ascii="Times New Roman" w:hAnsi="Times New Roman" w:cs="Times New Roman"/>
        </w:rPr>
        <w:t xml:space="preserve"> shows the relationship between normalised degree</w:t>
      </w:r>
      <w:r w:rsidR="009A6314">
        <w:rPr>
          <w:rFonts w:ascii="Times New Roman" w:hAnsi="Times New Roman" w:cs="Times New Roman"/>
        </w:rPr>
        <w:t xml:space="preserve"> of individual tortoises</w:t>
      </w:r>
      <w:r w:rsidR="007E4789">
        <w:rPr>
          <w:rFonts w:ascii="Times New Roman" w:hAnsi="Times New Roman" w:cs="Times New Roman"/>
        </w:rPr>
        <w:t xml:space="preserve"> </w:t>
      </w:r>
      <w:r w:rsidR="00455A17">
        <w:rPr>
          <w:rFonts w:ascii="Times New Roman" w:hAnsi="Times New Roman" w:cs="Times New Roman"/>
        </w:rPr>
        <w:t xml:space="preserve">in </w:t>
      </w:r>
      <w:proofErr w:type="spellStart"/>
      <w:r w:rsidR="00455A17">
        <w:rPr>
          <w:rFonts w:ascii="Times New Roman" w:hAnsi="Times New Roman" w:cs="Times New Roman"/>
        </w:rPr>
        <w:t>detritivory</w:t>
      </w:r>
      <w:proofErr w:type="spellEnd"/>
      <w:r w:rsidR="00455A17">
        <w:rPr>
          <w:rFonts w:ascii="Times New Roman" w:hAnsi="Times New Roman" w:cs="Times New Roman"/>
        </w:rPr>
        <w:t xml:space="preserve">, browsing and grazing and frugivory and seed dispersal ecological networks, while </w:t>
      </w:r>
      <w:r w:rsidR="009A6314">
        <w:rPr>
          <w:rFonts w:ascii="Times New Roman" w:hAnsi="Times New Roman" w:cs="Times New Roman"/>
        </w:rPr>
        <w:t xml:space="preserve">second </w:t>
      </w:r>
      <w:r w:rsidR="00455A17">
        <w:rPr>
          <w:rFonts w:ascii="Times New Roman" w:hAnsi="Times New Roman" w:cs="Times New Roman"/>
        </w:rPr>
        <w:t xml:space="preserve">and </w:t>
      </w:r>
      <w:r w:rsidR="009A6314">
        <w:rPr>
          <w:rFonts w:ascii="Times New Roman" w:hAnsi="Times New Roman" w:cs="Times New Roman"/>
        </w:rPr>
        <w:t>third columns</w:t>
      </w:r>
      <w:r w:rsidR="00455A17">
        <w:rPr>
          <w:rFonts w:ascii="Times New Roman" w:hAnsi="Times New Roman" w:cs="Times New Roman"/>
        </w:rPr>
        <w:t xml:space="preserve"> show the relationship between interaction strength and weighted closeness among different ecological networks</w:t>
      </w:r>
      <w:r w:rsidR="009A6314">
        <w:rPr>
          <w:rFonts w:ascii="Times New Roman" w:hAnsi="Times New Roman" w:cs="Times New Roman"/>
        </w:rPr>
        <w:t>,</w:t>
      </w:r>
      <w:r w:rsidR="00455A17">
        <w:rPr>
          <w:rFonts w:ascii="Times New Roman" w:hAnsi="Times New Roman" w:cs="Times New Roman"/>
        </w:rPr>
        <w:t xml:space="preserve"> respectively.</w:t>
      </w:r>
    </w:p>
    <w:p w14:paraId="4B74A262" w14:textId="77777777" w:rsidR="00BD5AF3" w:rsidRDefault="00BD5AF3" w:rsidP="00BD5AF3">
      <w:pPr>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7127851" wp14:editId="5899DA95">
            <wp:extent cx="7059168" cy="5280249"/>
            <wp:effectExtent l="0" t="0" r="2540" b="3175"/>
            <wp:docPr id="14717275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27502" name="Imagen 14717275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32379" cy="5335011"/>
                    </a:xfrm>
                    <a:prstGeom prst="rect">
                      <a:avLst/>
                    </a:prstGeom>
                  </pic:spPr>
                </pic:pic>
              </a:graphicData>
            </a:graphic>
          </wp:inline>
        </w:drawing>
      </w:r>
    </w:p>
    <w:p w14:paraId="6C4C3C52" w14:textId="75369EBD" w:rsidR="009A3825" w:rsidRPr="00BD5AF3" w:rsidRDefault="009A3825" w:rsidP="00BD5AF3">
      <w:pPr>
        <w:spacing w:line="360" w:lineRule="auto"/>
        <w:jc w:val="both"/>
        <w:rPr>
          <w:rFonts w:ascii="Times New Roman" w:hAnsi="Times New Roman" w:cs="Times New Roman"/>
          <w:b/>
          <w:bCs/>
        </w:rPr>
      </w:pPr>
      <w:r w:rsidRPr="00956AF5">
        <w:rPr>
          <w:rFonts w:ascii="Times New Roman" w:hAnsi="Times New Roman" w:cs="Times New Roman"/>
          <w:b/>
          <w:bCs/>
        </w:rPr>
        <w:t xml:space="preserve">Fig. </w:t>
      </w:r>
      <w:r w:rsidR="00084C52" w:rsidRPr="00956AF5">
        <w:rPr>
          <w:rFonts w:ascii="Times New Roman" w:hAnsi="Times New Roman" w:cs="Times New Roman"/>
          <w:b/>
          <w:bCs/>
        </w:rPr>
        <w:t>5</w:t>
      </w:r>
      <w:r w:rsidRPr="00956AF5">
        <w:rPr>
          <w:rFonts w:ascii="Times New Roman" w:hAnsi="Times New Roman" w:cs="Times New Roman"/>
        </w:rPr>
        <w:t xml:space="preserve">. </w:t>
      </w:r>
      <w:r w:rsidR="00484E52" w:rsidRPr="00956AF5">
        <w:rPr>
          <w:rFonts w:ascii="Times New Roman" w:hAnsi="Times New Roman" w:cs="Times New Roman"/>
        </w:rPr>
        <w:t xml:space="preserve">Structural roles of individual tortoises in antagonistic and mutualistic ecological networks. </w:t>
      </w:r>
      <w:r w:rsidR="009B5611">
        <w:rPr>
          <w:rFonts w:ascii="Times New Roman" w:hAnsi="Times New Roman" w:cs="Times New Roman"/>
        </w:rPr>
        <w:t>Panel A shows a</w:t>
      </w:r>
      <w:r w:rsidR="00484E52" w:rsidRPr="00956AF5">
        <w:rPr>
          <w:rFonts w:ascii="Times New Roman" w:hAnsi="Times New Roman" w:cs="Times New Roman"/>
        </w:rPr>
        <w:t>mong-module (</w:t>
      </w:r>
      <w:r w:rsidR="00484E52" w:rsidRPr="004B5EF2">
        <w:rPr>
          <w:rFonts w:ascii="Times New Roman" w:hAnsi="Times New Roman" w:cs="Times New Roman"/>
          <w:i/>
          <w:iCs/>
        </w:rPr>
        <w:t>c</w:t>
      </w:r>
      <w:r w:rsidR="00484E52" w:rsidRPr="00956AF5">
        <w:rPr>
          <w:rFonts w:ascii="Times New Roman" w:hAnsi="Times New Roman" w:cs="Times New Roman"/>
        </w:rPr>
        <w:t>) and within-module (</w:t>
      </w:r>
      <w:r w:rsidR="00484E52" w:rsidRPr="004B5EF2">
        <w:rPr>
          <w:rFonts w:ascii="Times New Roman" w:hAnsi="Times New Roman" w:cs="Times New Roman"/>
          <w:i/>
          <w:iCs/>
        </w:rPr>
        <w:t>z</w:t>
      </w:r>
      <w:r w:rsidR="00484E52" w:rsidRPr="00956AF5">
        <w:rPr>
          <w:rFonts w:ascii="Times New Roman" w:hAnsi="Times New Roman" w:cs="Times New Roman"/>
        </w:rPr>
        <w:t>) connectivit</w:t>
      </w:r>
      <w:r w:rsidR="000F28B5">
        <w:rPr>
          <w:rFonts w:ascii="Times New Roman" w:hAnsi="Times New Roman" w:cs="Times New Roman"/>
        </w:rPr>
        <w:t>y</w:t>
      </w:r>
      <w:r w:rsidR="00484E52" w:rsidRPr="00956AF5">
        <w:rPr>
          <w:rFonts w:ascii="Times New Roman" w:hAnsi="Times New Roman" w:cs="Times New Roman"/>
        </w:rPr>
        <w:t xml:space="preserve"> for each individual tortoise </w:t>
      </w:r>
      <w:r w:rsidR="009B5611">
        <w:rPr>
          <w:rFonts w:ascii="Times New Roman" w:hAnsi="Times New Roman" w:cs="Times New Roman"/>
        </w:rPr>
        <w:t xml:space="preserve">for each ecological process: </w:t>
      </w:r>
      <w:proofErr w:type="spellStart"/>
      <w:r w:rsidR="009B5611">
        <w:rPr>
          <w:rFonts w:ascii="Times New Roman" w:hAnsi="Times New Roman" w:cs="Times New Roman"/>
        </w:rPr>
        <w:t>detritivory</w:t>
      </w:r>
      <w:proofErr w:type="spellEnd"/>
      <w:r w:rsidR="009B5611">
        <w:rPr>
          <w:rFonts w:ascii="Times New Roman" w:hAnsi="Times New Roman" w:cs="Times New Roman"/>
        </w:rPr>
        <w:t xml:space="preserve"> (left), browsing and grazing (centre) and frugivory (right).</w:t>
      </w:r>
      <w:r w:rsidR="00484E52" w:rsidRPr="00956AF5">
        <w:rPr>
          <w:rFonts w:ascii="Times New Roman" w:hAnsi="Times New Roman" w:cs="Times New Roman"/>
        </w:rPr>
        <w:t xml:space="preserve"> </w:t>
      </w:r>
      <w:r w:rsidR="00A923C2" w:rsidRPr="00A923C2">
        <w:rPr>
          <w:rFonts w:ascii="Times New Roman" w:hAnsi="Times New Roman" w:cs="Times New Roman"/>
        </w:rPr>
        <w:t>D</w:t>
      </w:r>
      <w:r w:rsidR="00484E52" w:rsidRPr="00A923C2">
        <w:rPr>
          <w:rFonts w:ascii="Times New Roman" w:hAnsi="Times New Roman" w:cs="Times New Roman"/>
        </w:rPr>
        <w:t xml:space="preserve">ashed lines </w:t>
      </w:r>
      <w:r w:rsidR="00DF2A89">
        <w:rPr>
          <w:rFonts w:ascii="Times New Roman" w:hAnsi="Times New Roman" w:cs="Times New Roman"/>
        </w:rPr>
        <w:t xml:space="preserve">in Panel A </w:t>
      </w:r>
      <w:r w:rsidR="00484E52" w:rsidRPr="00A923C2">
        <w:rPr>
          <w:rFonts w:ascii="Times New Roman" w:hAnsi="Times New Roman" w:cs="Times New Roman"/>
        </w:rPr>
        <w:t>(vertical</w:t>
      </w:r>
      <w:r w:rsidR="00D9201C">
        <w:rPr>
          <w:rFonts w:ascii="Times New Roman" w:hAnsi="Times New Roman" w:cs="Times New Roman"/>
        </w:rPr>
        <w:t xml:space="preserve"> </w:t>
      </w:r>
      <w:r w:rsidR="00D9201C" w:rsidRPr="00D9201C">
        <w:rPr>
          <w:rFonts w:ascii="Times New Roman" w:hAnsi="Times New Roman" w:cs="Times New Roman"/>
        </w:rPr>
        <w:t>and horizontal) represent the 95% quantile thresholds used to define structural roles</w:t>
      </w:r>
      <w:r w:rsidR="009B5611">
        <w:rPr>
          <w:rFonts w:ascii="Times New Roman" w:hAnsi="Times New Roman" w:cs="Times New Roman"/>
        </w:rPr>
        <w:t xml:space="preserve">. Panel B and C depicts relationship between </w:t>
      </w:r>
      <w:r w:rsidR="009B5611" w:rsidRPr="004B5EF2">
        <w:rPr>
          <w:rFonts w:ascii="Times New Roman" w:hAnsi="Times New Roman" w:cs="Times New Roman"/>
          <w:i/>
          <w:iCs/>
        </w:rPr>
        <w:t>z</w:t>
      </w:r>
      <w:r w:rsidR="009B5611">
        <w:rPr>
          <w:rFonts w:ascii="Times New Roman" w:hAnsi="Times New Roman" w:cs="Times New Roman"/>
        </w:rPr>
        <w:t xml:space="preserve"> and </w:t>
      </w:r>
      <w:r w:rsidR="009B5611" w:rsidRPr="004B5EF2">
        <w:rPr>
          <w:rFonts w:ascii="Times New Roman" w:hAnsi="Times New Roman" w:cs="Times New Roman"/>
          <w:i/>
          <w:iCs/>
        </w:rPr>
        <w:t>c</w:t>
      </w:r>
      <w:r w:rsidR="009B5611">
        <w:rPr>
          <w:rFonts w:ascii="Times New Roman" w:hAnsi="Times New Roman" w:cs="Times New Roman"/>
        </w:rPr>
        <w:t xml:space="preserve"> values of individual tortoises among ecological processes, </w:t>
      </w:r>
      <w:r w:rsidR="009A6314">
        <w:rPr>
          <w:rFonts w:ascii="Times New Roman" w:hAnsi="Times New Roman" w:cs="Times New Roman"/>
        </w:rPr>
        <w:t>including Pearson correlation coefficients (</w:t>
      </w:r>
      <w:r w:rsidR="009A6314" w:rsidRPr="004B5EF2">
        <w:rPr>
          <w:rFonts w:ascii="Times New Roman" w:hAnsi="Times New Roman" w:cs="Times New Roman"/>
          <w:i/>
          <w:iCs/>
        </w:rPr>
        <w:t>r</w:t>
      </w:r>
      <w:r w:rsidR="009A6314">
        <w:rPr>
          <w:rFonts w:ascii="Times New Roman" w:hAnsi="Times New Roman" w:cs="Times New Roman"/>
        </w:rPr>
        <w:t>) and its significance (</w:t>
      </w:r>
      <w:r w:rsidR="009A6314" w:rsidRPr="004B5EF2">
        <w:rPr>
          <w:rFonts w:ascii="Times New Roman" w:hAnsi="Times New Roman" w:cs="Times New Roman"/>
          <w:i/>
          <w:iCs/>
        </w:rPr>
        <w:t>p-value</w:t>
      </w:r>
      <w:r w:rsidR="009A6314">
        <w:rPr>
          <w:rFonts w:ascii="Times New Roman" w:hAnsi="Times New Roman" w:cs="Times New Roman"/>
        </w:rPr>
        <w:t>).</w:t>
      </w:r>
    </w:p>
    <w:sectPr w:rsidR="009A3825" w:rsidRPr="00BD5AF3" w:rsidSect="009B5611">
      <w:pgSz w:w="16838" w:h="11906" w:orient="landscape"/>
      <w:pgMar w:top="720" w:right="1418" w:bottom="720"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5D81E" w14:textId="77777777" w:rsidR="0031728C" w:rsidRDefault="0031728C" w:rsidP="009F597F">
      <w:r>
        <w:separator/>
      </w:r>
    </w:p>
  </w:endnote>
  <w:endnote w:type="continuationSeparator" w:id="0">
    <w:p w14:paraId="7AFCCD29" w14:textId="77777777" w:rsidR="0031728C" w:rsidRDefault="0031728C" w:rsidP="009F5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39CDF" w14:textId="77777777" w:rsidR="0031728C" w:rsidRDefault="0031728C" w:rsidP="009F597F">
      <w:r>
        <w:separator/>
      </w:r>
    </w:p>
  </w:footnote>
  <w:footnote w:type="continuationSeparator" w:id="0">
    <w:p w14:paraId="1A224638" w14:textId="77777777" w:rsidR="0031728C" w:rsidRDefault="0031728C" w:rsidP="009F5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750C3B"/>
    <w:multiLevelType w:val="hybridMultilevel"/>
    <w:tmpl w:val="E544F0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51775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42C"/>
    <w:rsid w:val="000006AC"/>
    <w:rsid w:val="00000A17"/>
    <w:rsid w:val="0000378E"/>
    <w:rsid w:val="00023EC5"/>
    <w:rsid w:val="0002428F"/>
    <w:rsid w:val="000268E9"/>
    <w:rsid w:val="00040380"/>
    <w:rsid w:val="00044839"/>
    <w:rsid w:val="00045589"/>
    <w:rsid w:val="00045649"/>
    <w:rsid w:val="0004587B"/>
    <w:rsid w:val="00052A7B"/>
    <w:rsid w:val="00055C94"/>
    <w:rsid w:val="00056AC3"/>
    <w:rsid w:val="00060DC9"/>
    <w:rsid w:val="00062F7A"/>
    <w:rsid w:val="0006769B"/>
    <w:rsid w:val="00077020"/>
    <w:rsid w:val="00080FDE"/>
    <w:rsid w:val="00082416"/>
    <w:rsid w:val="00083007"/>
    <w:rsid w:val="00083A0B"/>
    <w:rsid w:val="00083A54"/>
    <w:rsid w:val="00084C52"/>
    <w:rsid w:val="00091810"/>
    <w:rsid w:val="000A0CB1"/>
    <w:rsid w:val="000A32BF"/>
    <w:rsid w:val="000A3CB0"/>
    <w:rsid w:val="000B2F3E"/>
    <w:rsid w:val="000B4AF5"/>
    <w:rsid w:val="000C0803"/>
    <w:rsid w:val="000C134B"/>
    <w:rsid w:val="000C1A27"/>
    <w:rsid w:val="000D5838"/>
    <w:rsid w:val="000D7EF5"/>
    <w:rsid w:val="000E7BAA"/>
    <w:rsid w:val="000F211A"/>
    <w:rsid w:val="000F28B5"/>
    <w:rsid w:val="000F50B4"/>
    <w:rsid w:val="000F709E"/>
    <w:rsid w:val="00104ABB"/>
    <w:rsid w:val="00104C2D"/>
    <w:rsid w:val="001176B8"/>
    <w:rsid w:val="00120BD7"/>
    <w:rsid w:val="00121BD3"/>
    <w:rsid w:val="001352D8"/>
    <w:rsid w:val="001478CC"/>
    <w:rsid w:val="001815CE"/>
    <w:rsid w:val="00187452"/>
    <w:rsid w:val="001926F0"/>
    <w:rsid w:val="001A05C5"/>
    <w:rsid w:val="001A409A"/>
    <w:rsid w:val="001A78BD"/>
    <w:rsid w:val="001B0834"/>
    <w:rsid w:val="001B0BFA"/>
    <w:rsid w:val="001B29AC"/>
    <w:rsid w:val="001C2967"/>
    <w:rsid w:val="001C5D86"/>
    <w:rsid w:val="001E3D34"/>
    <w:rsid w:val="001E5165"/>
    <w:rsid w:val="001F35F0"/>
    <w:rsid w:val="001F3EE4"/>
    <w:rsid w:val="001F765C"/>
    <w:rsid w:val="001F7711"/>
    <w:rsid w:val="002130D7"/>
    <w:rsid w:val="00213FE9"/>
    <w:rsid w:val="00231132"/>
    <w:rsid w:val="002335E1"/>
    <w:rsid w:val="002335F1"/>
    <w:rsid w:val="002371E3"/>
    <w:rsid w:val="002423EC"/>
    <w:rsid w:val="002513BF"/>
    <w:rsid w:val="002530C0"/>
    <w:rsid w:val="00254C72"/>
    <w:rsid w:val="0025718C"/>
    <w:rsid w:val="002643C6"/>
    <w:rsid w:val="00272C41"/>
    <w:rsid w:val="0028254B"/>
    <w:rsid w:val="0029239F"/>
    <w:rsid w:val="002A31E5"/>
    <w:rsid w:val="002B29BC"/>
    <w:rsid w:val="002C1CF5"/>
    <w:rsid w:val="002C4A4A"/>
    <w:rsid w:val="002C71C9"/>
    <w:rsid w:val="002D10BD"/>
    <w:rsid w:val="002D3944"/>
    <w:rsid w:val="00302970"/>
    <w:rsid w:val="00311832"/>
    <w:rsid w:val="0031295E"/>
    <w:rsid w:val="00312FD1"/>
    <w:rsid w:val="0031728C"/>
    <w:rsid w:val="0032240D"/>
    <w:rsid w:val="00324EF5"/>
    <w:rsid w:val="003331DA"/>
    <w:rsid w:val="00337B40"/>
    <w:rsid w:val="003460F4"/>
    <w:rsid w:val="0035421D"/>
    <w:rsid w:val="00364E26"/>
    <w:rsid w:val="00376104"/>
    <w:rsid w:val="00383607"/>
    <w:rsid w:val="003918CD"/>
    <w:rsid w:val="00391F84"/>
    <w:rsid w:val="003A39AA"/>
    <w:rsid w:val="003A6AFA"/>
    <w:rsid w:val="003B0F9D"/>
    <w:rsid w:val="003B4A59"/>
    <w:rsid w:val="003B6BF7"/>
    <w:rsid w:val="003C709D"/>
    <w:rsid w:val="003D3A29"/>
    <w:rsid w:val="003D6661"/>
    <w:rsid w:val="003F23EC"/>
    <w:rsid w:val="004249A3"/>
    <w:rsid w:val="00455A17"/>
    <w:rsid w:val="00461880"/>
    <w:rsid w:val="00472E43"/>
    <w:rsid w:val="00475032"/>
    <w:rsid w:val="004803A1"/>
    <w:rsid w:val="00484E52"/>
    <w:rsid w:val="004B2573"/>
    <w:rsid w:val="004B5EF2"/>
    <w:rsid w:val="004B624F"/>
    <w:rsid w:val="004C23F6"/>
    <w:rsid w:val="004C5BAC"/>
    <w:rsid w:val="004D6896"/>
    <w:rsid w:val="004E0DCD"/>
    <w:rsid w:val="004E5353"/>
    <w:rsid w:val="004F2926"/>
    <w:rsid w:val="00503F47"/>
    <w:rsid w:val="005065B6"/>
    <w:rsid w:val="005078D9"/>
    <w:rsid w:val="00514344"/>
    <w:rsid w:val="00522C41"/>
    <w:rsid w:val="00524737"/>
    <w:rsid w:val="00532B74"/>
    <w:rsid w:val="005508F7"/>
    <w:rsid w:val="00551FB9"/>
    <w:rsid w:val="00552D94"/>
    <w:rsid w:val="00553B8B"/>
    <w:rsid w:val="00555A2B"/>
    <w:rsid w:val="00563502"/>
    <w:rsid w:val="005660D3"/>
    <w:rsid w:val="0056758E"/>
    <w:rsid w:val="00593067"/>
    <w:rsid w:val="00593D79"/>
    <w:rsid w:val="0059607A"/>
    <w:rsid w:val="005A12D4"/>
    <w:rsid w:val="005A5AA3"/>
    <w:rsid w:val="005A63DB"/>
    <w:rsid w:val="005A77CC"/>
    <w:rsid w:val="005A7D24"/>
    <w:rsid w:val="005B2FE5"/>
    <w:rsid w:val="005B3658"/>
    <w:rsid w:val="005B6324"/>
    <w:rsid w:val="005C72FE"/>
    <w:rsid w:val="005D0296"/>
    <w:rsid w:val="005E0A7F"/>
    <w:rsid w:val="005E626E"/>
    <w:rsid w:val="0060515F"/>
    <w:rsid w:val="00611019"/>
    <w:rsid w:val="0061204D"/>
    <w:rsid w:val="006142B6"/>
    <w:rsid w:val="006148B8"/>
    <w:rsid w:val="00617B7B"/>
    <w:rsid w:val="006206EC"/>
    <w:rsid w:val="00625943"/>
    <w:rsid w:val="006259B4"/>
    <w:rsid w:val="006354DB"/>
    <w:rsid w:val="00646373"/>
    <w:rsid w:val="00652404"/>
    <w:rsid w:val="0065599D"/>
    <w:rsid w:val="006620B3"/>
    <w:rsid w:val="00663D84"/>
    <w:rsid w:val="0066660B"/>
    <w:rsid w:val="006754E8"/>
    <w:rsid w:val="0067612F"/>
    <w:rsid w:val="006807B9"/>
    <w:rsid w:val="00685C70"/>
    <w:rsid w:val="00690D9C"/>
    <w:rsid w:val="00691D06"/>
    <w:rsid w:val="00695C93"/>
    <w:rsid w:val="006A17A2"/>
    <w:rsid w:val="006B41D3"/>
    <w:rsid w:val="006C11B9"/>
    <w:rsid w:val="006C6D8B"/>
    <w:rsid w:val="006D04ED"/>
    <w:rsid w:val="006D6505"/>
    <w:rsid w:val="006D6CE0"/>
    <w:rsid w:val="006E37A6"/>
    <w:rsid w:val="006E76CC"/>
    <w:rsid w:val="006F1F3A"/>
    <w:rsid w:val="006F309F"/>
    <w:rsid w:val="006F615A"/>
    <w:rsid w:val="00704335"/>
    <w:rsid w:val="00713326"/>
    <w:rsid w:val="00714114"/>
    <w:rsid w:val="00723F7A"/>
    <w:rsid w:val="0073542C"/>
    <w:rsid w:val="007459A0"/>
    <w:rsid w:val="00746DC9"/>
    <w:rsid w:val="007521F8"/>
    <w:rsid w:val="0075316D"/>
    <w:rsid w:val="007543A6"/>
    <w:rsid w:val="00756B73"/>
    <w:rsid w:val="00765C74"/>
    <w:rsid w:val="00767C71"/>
    <w:rsid w:val="00772866"/>
    <w:rsid w:val="007808FF"/>
    <w:rsid w:val="00780C28"/>
    <w:rsid w:val="00782FEA"/>
    <w:rsid w:val="0079012B"/>
    <w:rsid w:val="0079237F"/>
    <w:rsid w:val="007969A9"/>
    <w:rsid w:val="00797FC9"/>
    <w:rsid w:val="007A79B7"/>
    <w:rsid w:val="007A7D98"/>
    <w:rsid w:val="007B35C1"/>
    <w:rsid w:val="007B5205"/>
    <w:rsid w:val="007B6538"/>
    <w:rsid w:val="007D2829"/>
    <w:rsid w:val="007D552A"/>
    <w:rsid w:val="007E4789"/>
    <w:rsid w:val="007E4E01"/>
    <w:rsid w:val="007E7219"/>
    <w:rsid w:val="008124F4"/>
    <w:rsid w:val="00817CF6"/>
    <w:rsid w:val="00821560"/>
    <w:rsid w:val="00821EB7"/>
    <w:rsid w:val="00827D5A"/>
    <w:rsid w:val="0083318F"/>
    <w:rsid w:val="00852CF1"/>
    <w:rsid w:val="00853F5E"/>
    <w:rsid w:val="008553BE"/>
    <w:rsid w:val="00857236"/>
    <w:rsid w:val="008632E2"/>
    <w:rsid w:val="008672D0"/>
    <w:rsid w:val="00882A23"/>
    <w:rsid w:val="0088318F"/>
    <w:rsid w:val="00883E2B"/>
    <w:rsid w:val="00886DD3"/>
    <w:rsid w:val="00891E18"/>
    <w:rsid w:val="008A0D3D"/>
    <w:rsid w:val="008A5289"/>
    <w:rsid w:val="008A7905"/>
    <w:rsid w:val="008A7C75"/>
    <w:rsid w:val="008B46E2"/>
    <w:rsid w:val="008B4E6E"/>
    <w:rsid w:val="008B7305"/>
    <w:rsid w:val="008C3B40"/>
    <w:rsid w:val="008D1D67"/>
    <w:rsid w:val="008E202C"/>
    <w:rsid w:val="008F138C"/>
    <w:rsid w:val="00902C69"/>
    <w:rsid w:val="00914F9A"/>
    <w:rsid w:val="0091621D"/>
    <w:rsid w:val="00925BD4"/>
    <w:rsid w:val="0094755D"/>
    <w:rsid w:val="00947BB9"/>
    <w:rsid w:val="009511B9"/>
    <w:rsid w:val="00956AF5"/>
    <w:rsid w:val="009626C7"/>
    <w:rsid w:val="0096768B"/>
    <w:rsid w:val="00970150"/>
    <w:rsid w:val="00974B14"/>
    <w:rsid w:val="00976E06"/>
    <w:rsid w:val="00987940"/>
    <w:rsid w:val="00992A02"/>
    <w:rsid w:val="009937A7"/>
    <w:rsid w:val="00994BEF"/>
    <w:rsid w:val="009A0BEF"/>
    <w:rsid w:val="009A3825"/>
    <w:rsid w:val="009A6314"/>
    <w:rsid w:val="009B1BF0"/>
    <w:rsid w:val="009B5611"/>
    <w:rsid w:val="009C1B13"/>
    <w:rsid w:val="009C3E0F"/>
    <w:rsid w:val="009C41FF"/>
    <w:rsid w:val="009C567F"/>
    <w:rsid w:val="009C58F1"/>
    <w:rsid w:val="009C6B52"/>
    <w:rsid w:val="009C79C4"/>
    <w:rsid w:val="009D04FB"/>
    <w:rsid w:val="009D0526"/>
    <w:rsid w:val="009D571B"/>
    <w:rsid w:val="009E7216"/>
    <w:rsid w:val="009F536A"/>
    <w:rsid w:val="009F597F"/>
    <w:rsid w:val="00A02529"/>
    <w:rsid w:val="00A05D16"/>
    <w:rsid w:val="00A10800"/>
    <w:rsid w:val="00A148E0"/>
    <w:rsid w:val="00A27F88"/>
    <w:rsid w:val="00A310DC"/>
    <w:rsid w:val="00A3701E"/>
    <w:rsid w:val="00A42B54"/>
    <w:rsid w:val="00A42BC0"/>
    <w:rsid w:val="00A655C1"/>
    <w:rsid w:val="00A724F9"/>
    <w:rsid w:val="00A726E8"/>
    <w:rsid w:val="00A81C32"/>
    <w:rsid w:val="00A83826"/>
    <w:rsid w:val="00A8760A"/>
    <w:rsid w:val="00A923C2"/>
    <w:rsid w:val="00A929C2"/>
    <w:rsid w:val="00A96CB1"/>
    <w:rsid w:val="00AC50FF"/>
    <w:rsid w:val="00AD079F"/>
    <w:rsid w:val="00AF0A83"/>
    <w:rsid w:val="00AF1F4F"/>
    <w:rsid w:val="00AF6204"/>
    <w:rsid w:val="00B164D6"/>
    <w:rsid w:val="00B17F59"/>
    <w:rsid w:val="00B212E8"/>
    <w:rsid w:val="00B30378"/>
    <w:rsid w:val="00B60571"/>
    <w:rsid w:val="00B609FB"/>
    <w:rsid w:val="00B64E97"/>
    <w:rsid w:val="00B748E7"/>
    <w:rsid w:val="00B74DDF"/>
    <w:rsid w:val="00B84009"/>
    <w:rsid w:val="00B87944"/>
    <w:rsid w:val="00B920C7"/>
    <w:rsid w:val="00BA196A"/>
    <w:rsid w:val="00BB0B37"/>
    <w:rsid w:val="00BB5B81"/>
    <w:rsid w:val="00BC2911"/>
    <w:rsid w:val="00BC3768"/>
    <w:rsid w:val="00BC7755"/>
    <w:rsid w:val="00BD1475"/>
    <w:rsid w:val="00BD55AE"/>
    <w:rsid w:val="00BD5AF3"/>
    <w:rsid w:val="00BE321C"/>
    <w:rsid w:val="00BE670B"/>
    <w:rsid w:val="00BF6AEB"/>
    <w:rsid w:val="00BF6C4E"/>
    <w:rsid w:val="00C20000"/>
    <w:rsid w:val="00C407F5"/>
    <w:rsid w:val="00C42F6A"/>
    <w:rsid w:val="00C47EAB"/>
    <w:rsid w:val="00C547EF"/>
    <w:rsid w:val="00C740C0"/>
    <w:rsid w:val="00C75517"/>
    <w:rsid w:val="00C77818"/>
    <w:rsid w:val="00C808F6"/>
    <w:rsid w:val="00C82E0D"/>
    <w:rsid w:val="00C93320"/>
    <w:rsid w:val="00CA7B2A"/>
    <w:rsid w:val="00CB142A"/>
    <w:rsid w:val="00CB3588"/>
    <w:rsid w:val="00CD26FE"/>
    <w:rsid w:val="00CD6AA9"/>
    <w:rsid w:val="00CE39A9"/>
    <w:rsid w:val="00CF2D34"/>
    <w:rsid w:val="00CF3B24"/>
    <w:rsid w:val="00D03E46"/>
    <w:rsid w:val="00D14D0F"/>
    <w:rsid w:val="00D40F3A"/>
    <w:rsid w:val="00D4618C"/>
    <w:rsid w:val="00D508A4"/>
    <w:rsid w:val="00D55586"/>
    <w:rsid w:val="00D56EA9"/>
    <w:rsid w:val="00D62DC0"/>
    <w:rsid w:val="00D65582"/>
    <w:rsid w:val="00D673D6"/>
    <w:rsid w:val="00D676B4"/>
    <w:rsid w:val="00D720EB"/>
    <w:rsid w:val="00D7245D"/>
    <w:rsid w:val="00D73667"/>
    <w:rsid w:val="00D80EED"/>
    <w:rsid w:val="00D81D3D"/>
    <w:rsid w:val="00D83686"/>
    <w:rsid w:val="00D86630"/>
    <w:rsid w:val="00D86EB2"/>
    <w:rsid w:val="00D86EEF"/>
    <w:rsid w:val="00D9201C"/>
    <w:rsid w:val="00D92117"/>
    <w:rsid w:val="00DA7EF4"/>
    <w:rsid w:val="00DC2588"/>
    <w:rsid w:val="00DC57FC"/>
    <w:rsid w:val="00DD0ED5"/>
    <w:rsid w:val="00DD1D38"/>
    <w:rsid w:val="00DD41EF"/>
    <w:rsid w:val="00DD6521"/>
    <w:rsid w:val="00DD68B1"/>
    <w:rsid w:val="00DE1E51"/>
    <w:rsid w:val="00DF2A89"/>
    <w:rsid w:val="00E04053"/>
    <w:rsid w:val="00E12392"/>
    <w:rsid w:val="00E14549"/>
    <w:rsid w:val="00E16B6D"/>
    <w:rsid w:val="00E24006"/>
    <w:rsid w:val="00E276CA"/>
    <w:rsid w:val="00E333DF"/>
    <w:rsid w:val="00E345D2"/>
    <w:rsid w:val="00E451CB"/>
    <w:rsid w:val="00E462C8"/>
    <w:rsid w:val="00E500E3"/>
    <w:rsid w:val="00E50205"/>
    <w:rsid w:val="00E50397"/>
    <w:rsid w:val="00E51C5F"/>
    <w:rsid w:val="00E558B8"/>
    <w:rsid w:val="00E562D9"/>
    <w:rsid w:val="00E60E67"/>
    <w:rsid w:val="00E6477F"/>
    <w:rsid w:val="00E647F6"/>
    <w:rsid w:val="00E7018C"/>
    <w:rsid w:val="00E723D5"/>
    <w:rsid w:val="00E81FE8"/>
    <w:rsid w:val="00E837EA"/>
    <w:rsid w:val="00E957C8"/>
    <w:rsid w:val="00E96184"/>
    <w:rsid w:val="00EA4A86"/>
    <w:rsid w:val="00EB43FB"/>
    <w:rsid w:val="00EC08D9"/>
    <w:rsid w:val="00EC2DEA"/>
    <w:rsid w:val="00EC687F"/>
    <w:rsid w:val="00ED3832"/>
    <w:rsid w:val="00ED3EED"/>
    <w:rsid w:val="00ED566B"/>
    <w:rsid w:val="00EE05A5"/>
    <w:rsid w:val="00EE0C1E"/>
    <w:rsid w:val="00EE6BF5"/>
    <w:rsid w:val="00EF02C0"/>
    <w:rsid w:val="00EF6A58"/>
    <w:rsid w:val="00F11956"/>
    <w:rsid w:val="00F12CDD"/>
    <w:rsid w:val="00F23D0C"/>
    <w:rsid w:val="00F31CE4"/>
    <w:rsid w:val="00F3273D"/>
    <w:rsid w:val="00F44711"/>
    <w:rsid w:val="00F44A95"/>
    <w:rsid w:val="00F4516D"/>
    <w:rsid w:val="00F52700"/>
    <w:rsid w:val="00F57EDF"/>
    <w:rsid w:val="00F61287"/>
    <w:rsid w:val="00F62830"/>
    <w:rsid w:val="00F7194A"/>
    <w:rsid w:val="00F741D5"/>
    <w:rsid w:val="00F770DA"/>
    <w:rsid w:val="00F857F5"/>
    <w:rsid w:val="00F923BE"/>
    <w:rsid w:val="00F975F7"/>
    <w:rsid w:val="00FA3680"/>
    <w:rsid w:val="00FB7A53"/>
    <w:rsid w:val="00FC046B"/>
    <w:rsid w:val="00FC7EEE"/>
    <w:rsid w:val="00FD001A"/>
    <w:rsid w:val="00FD0326"/>
    <w:rsid w:val="00FE5DB2"/>
    <w:rsid w:val="00FF2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D51CC"/>
  <w15:chartTrackingRefBased/>
  <w15:docId w15:val="{AB8C443B-F40B-46EA-8B16-FB7A99794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A655C1"/>
    <w:pPr>
      <w:keepNext/>
      <w:keepLines/>
      <w:spacing w:before="240"/>
      <w:outlineLvl w:val="0"/>
    </w:pPr>
    <w:rPr>
      <w:rFonts w:ascii="Times New Roman" w:eastAsiaTheme="majorEastAsia" w:hAnsi="Times New Roman" w:cs="Times New Roman"/>
      <w:b/>
      <w:bCs/>
      <w:color w:val="000000" w:themeColor="text1"/>
      <w:sz w:val="32"/>
      <w:szCs w:val="32"/>
    </w:rPr>
  </w:style>
  <w:style w:type="paragraph" w:styleId="Ttulo2">
    <w:name w:val="heading 2"/>
    <w:basedOn w:val="Normal"/>
    <w:next w:val="Normal"/>
    <w:link w:val="Ttulo2Car"/>
    <w:uiPriority w:val="9"/>
    <w:unhideWhenUsed/>
    <w:qFormat/>
    <w:rsid w:val="00A655C1"/>
    <w:pPr>
      <w:keepNext/>
      <w:keepLines/>
      <w:spacing w:before="40" w:after="240" w:line="480" w:lineRule="auto"/>
      <w:outlineLvl w:val="1"/>
    </w:pPr>
    <w:rPr>
      <w:rFonts w:ascii="Times New Roman" w:eastAsiaTheme="majorEastAsia" w:hAnsi="Times New Roman" w:cs="Times New Roman"/>
      <w:b/>
      <w:bCs/>
      <w:color w:val="000000" w:themeColor="text1"/>
      <w:sz w:val="28"/>
      <w:szCs w:val="28"/>
    </w:rPr>
  </w:style>
  <w:style w:type="paragraph" w:styleId="Ttulo3">
    <w:name w:val="heading 3"/>
    <w:basedOn w:val="Normal"/>
    <w:next w:val="Normal"/>
    <w:link w:val="Ttulo3Car"/>
    <w:uiPriority w:val="9"/>
    <w:unhideWhenUsed/>
    <w:qFormat/>
    <w:rsid w:val="00A655C1"/>
    <w:pPr>
      <w:keepNext/>
      <w:keepLines/>
      <w:spacing w:before="40" w:after="240" w:line="480" w:lineRule="auto"/>
      <w:outlineLvl w:val="2"/>
    </w:pPr>
    <w:rPr>
      <w:rFonts w:ascii="Times New Roman" w:eastAsiaTheme="majorEastAsia" w:hAnsi="Times New Roman" w:cs="Times New Roman"/>
      <w:i/>
      <w:iCs/>
      <w:color w:val="000000" w:themeColor="text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B624F"/>
    <w:rPr>
      <w:color w:val="0563C1" w:themeColor="hyperlink"/>
      <w:u w:val="single"/>
    </w:rPr>
  </w:style>
  <w:style w:type="character" w:customStyle="1" w:styleId="Mencinsinresolver1">
    <w:name w:val="Mención sin resolver1"/>
    <w:basedOn w:val="Fuentedeprrafopredeter"/>
    <w:uiPriority w:val="99"/>
    <w:semiHidden/>
    <w:unhideWhenUsed/>
    <w:rsid w:val="004B624F"/>
    <w:rPr>
      <w:color w:val="605E5C"/>
      <w:shd w:val="clear" w:color="auto" w:fill="E1DFDD"/>
    </w:rPr>
  </w:style>
  <w:style w:type="paragraph" w:styleId="Prrafodelista">
    <w:name w:val="List Paragraph"/>
    <w:basedOn w:val="Normal"/>
    <w:uiPriority w:val="34"/>
    <w:qFormat/>
    <w:rsid w:val="004B624F"/>
    <w:pPr>
      <w:ind w:left="720"/>
      <w:contextualSpacing/>
    </w:pPr>
  </w:style>
  <w:style w:type="character" w:styleId="Nmerodelnea">
    <w:name w:val="line number"/>
    <w:basedOn w:val="Fuentedeprrafopredeter"/>
    <w:uiPriority w:val="99"/>
    <w:semiHidden/>
    <w:unhideWhenUsed/>
    <w:rsid w:val="00BF6C4E"/>
  </w:style>
  <w:style w:type="paragraph" w:styleId="NormalWeb">
    <w:name w:val="Normal (Web)"/>
    <w:basedOn w:val="Normal"/>
    <w:uiPriority w:val="99"/>
    <w:semiHidden/>
    <w:unhideWhenUsed/>
    <w:rsid w:val="00E24006"/>
    <w:rPr>
      <w:rFonts w:ascii="Times New Roman" w:hAnsi="Times New Roman" w:cs="Times New Roman"/>
    </w:rPr>
  </w:style>
  <w:style w:type="paragraph" w:styleId="Bibliografa">
    <w:name w:val="Bibliography"/>
    <w:basedOn w:val="Normal"/>
    <w:next w:val="Normal"/>
    <w:uiPriority w:val="37"/>
    <w:unhideWhenUsed/>
    <w:rsid w:val="003D3A29"/>
    <w:pPr>
      <w:spacing w:after="240"/>
      <w:ind w:left="720" w:hanging="720"/>
    </w:pPr>
  </w:style>
  <w:style w:type="paragraph" w:styleId="Encabezado">
    <w:name w:val="header"/>
    <w:basedOn w:val="Normal"/>
    <w:link w:val="EncabezadoCar"/>
    <w:uiPriority w:val="99"/>
    <w:unhideWhenUsed/>
    <w:rsid w:val="009F597F"/>
    <w:pPr>
      <w:tabs>
        <w:tab w:val="center" w:pos="4252"/>
        <w:tab w:val="right" w:pos="8504"/>
      </w:tabs>
    </w:pPr>
  </w:style>
  <w:style w:type="character" w:customStyle="1" w:styleId="EncabezadoCar">
    <w:name w:val="Encabezado Car"/>
    <w:basedOn w:val="Fuentedeprrafopredeter"/>
    <w:link w:val="Encabezado"/>
    <w:uiPriority w:val="99"/>
    <w:rsid w:val="009F597F"/>
    <w:rPr>
      <w:lang w:val="en-GB"/>
    </w:rPr>
  </w:style>
  <w:style w:type="paragraph" w:styleId="Piedepgina">
    <w:name w:val="footer"/>
    <w:basedOn w:val="Normal"/>
    <w:link w:val="PiedepginaCar"/>
    <w:uiPriority w:val="99"/>
    <w:unhideWhenUsed/>
    <w:rsid w:val="009F597F"/>
    <w:pPr>
      <w:tabs>
        <w:tab w:val="center" w:pos="4252"/>
        <w:tab w:val="right" w:pos="8504"/>
      </w:tabs>
    </w:pPr>
  </w:style>
  <w:style w:type="character" w:customStyle="1" w:styleId="PiedepginaCar">
    <w:name w:val="Pie de página Car"/>
    <w:basedOn w:val="Fuentedeprrafopredeter"/>
    <w:link w:val="Piedepgina"/>
    <w:uiPriority w:val="99"/>
    <w:rsid w:val="009F597F"/>
    <w:rPr>
      <w:lang w:val="en-GB"/>
    </w:rPr>
  </w:style>
  <w:style w:type="character" w:styleId="Hipervnculovisitado">
    <w:name w:val="FollowedHyperlink"/>
    <w:basedOn w:val="Fuentedeprrafopredeter"/>
    <w:uiPriority w:val="99"/>
    <w:semiHidden/>
    <w:unhideWhenUsed/>
    <w:rsid w:val="00104C2D"/>
    <w:rPr>
      <w:color w:val="954F72" w:themeColor="followedHyperlink"/>
      <w:u w:val="single"/>
    </w:rPr>
  </w:style>
  <w:style w:type="character" w:styleId="Refdecomentario">
    <w:name w:val="annotation reference"/>
    <w:basedOn w:val="Fuentedeprrafopredeter"/>
    <w:uiPriority w:val="99"/>
    <w:semiHidden/>
    <w:unhideWhenUsed/>
    <w:rsid w:val="00C407F5"/>
    <w:rPr>
      <w:sz w:val="16"/>
      <w:szCs w:val="16"/>
    </w:rPr>
  </w:style>
  <w:style w:type="paragraph" w:styleId="Textocomentario">
    <w:name w:val="annotation text"/>
    <w:basedOn w:val="Normal"/>
    <w:link w:val="TextocomentarioCar"/>
    <w:uiPriority w:val="99"/>
    <w:unhideWhenUsed/>
    <w:rsid w:val="00C407F5"/>
    <w:rPr>
      <w:sz w:val="20"/>
      <w:szCs w:val="20"/>
    </w:rPr>
  </w:style>
  <w:style w:type="character" w:customStyle="1" w:styleId="TextocomentarioCar">
    <w:name w:val="Texto comentario Car"/>
    <w:basedOn w:val="Fuentedeprrafopredeter"/>
    <w:link w:val="Textocomentario"/>
    <w:uiPriority w:val="99"/>
    <w:rsid w:val="00C407F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C407F5"/>
    <w:rPr>
      <w:b/>
      <w:bCs/>
    </w:rPr>
  </w:style>
  <w:style w:type="character" w:customStyle="1" w:styleId="AsuntodelcomentarioCar">
    <w:name w:val="Asunto del comentario Car"/>
    <w:basedOn w:val="TextocomentarioCar"/>
    <w:link w:val="Asuntodelcomentario"/>
    <w:uiPriority w:val="99"/>
    <w:semiHidden/>
    <w:rsid w:val="00C407F5"/>
    <w:rPr>
      <w:b/>
      <w:bCs/>
      <w:sz w:val="20"/>
      <w:szCs w:val="20"/>
      <w:lang w:val="en-GB"/>
    </w:rPr>
  </w:style>
  <w:style w:type="paragraph" w:styleId="Textodeglobo">
    <w:name w:val="Balloon Text"/>
    <w:basedOn w:val="Normal"/>
    <w:link w:val="TextodegloboCar"/>
    <w:uiPriority w:val="99"/>
    <w:semiHidden/>
    <w:unhideWhenUsed/>
    <w:rsid w:val="00C407F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07F5"/>
    <w:rPr>
      <w:rFonts w:ascii="Segoe UI" w:hAnsi="Segoe UI" w:cs="Segoe UI"/>
      <w:sz w:val="18"/>
      <w:szCs w:val="18"/>
      <w:lang w:val="en-GB"/>
    </w:rPr>
  </w:style>
  <w:style w:type="paragraph" w:styleId="Revisin">
    <w:name w:val="Revision"/>
    <w:hidden/>
    <w:uiPriority w:val="99"/>
    <w:semiHidden/>
    <w:rsid w:val="00E7018C"/>
    <w:rPr>
      <w:lang w:val="en-GB"/>
    </w:rPr>
  </w:style>
  <w:style w:type="character" w:customStyle="1" w:styleId="Ttulo1Car">
    <w:name w:val="Título 1 Car"/>
    <w:basedOn w:val="Fuentedeprrafopredeter"/>
    <w:link w:val="Ttulo1"/>
    <w:uiPriority w:val="9"/>
    <w:rsid w:val="00A655C1"/>
    <w:rPr>
      <w:rFonts w:ascii="Times New Roman" w:eastAsiaTheme="majorEastAsia" w:hAnsi="Times New Roman" w:cs="Times New Roman"/>
      <w:b/>
      <w:bCs/>
      <w:color w:val="000000" w:themeColor="text1"/>
      <w:sz w:val="32"/>
      <w:szCs w:val="32"/>
      <w:lang w:val="en-GB"/>
    </w:rPr>
  </w:style>
  <w:style w:type="character" w:customStyle="1" w:styleId="Ttulo2Car">
    <w:name w:val="Título 2 Car"/>
    <w:basedOn w:val="Fuentedeprrafopredeter"/>
    <w:link w:val="Ttulo2"/>
    <w:uiPriority w:val="9"/>
    <w:rsid w:val="00A655C1"/>
    <w:rPr>
      <w:rFonts w:ascii="Times New Roman" w:eastAsiaTheme="majorEastAsia" w:hAnsi="Times New Roman" w:cs="Times New Roman"/>
      <w:b/>
      <w:bCs/>
      <w:color w:val="000000" w:themeColor="text1"/>
      <w:sz w:val="28"/>
      <w:szCs w:val="28"/>
      <w:lang w:val="en-GB"/>
    </w:rPr>
  </w:style>
  <w:style w:type="character" w:customStyle="1" w:styleId="Ttulo3Car">
    <w:name w:val="Título 3 Car"/>
    <w:basedOn w:val="Fuentedeprrafopredeter"/>
    <w:link w:val="Ttulo3"/>
    <w:uiPriority w:val="9"/>
    <w:rsid w:val="00A655C1"/>
    <w:rPr>
      <w:rFonts w:ascii="Times New Roman" w:eastAsiaTheme="majorEastAsia" w:hAnsi="Times New Roman" w:cs="Times New Roman"/>
      <w:i/>
      <w:i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9908">
      <w:bodyDiv w:val="1"/>
      <w:marLeft w:val="0"/>
      <w:marRight w:val="0"/>
      <w:marTop w:val="0"/>
      <w:marBottom w:val="0"/>
      <w:divBdr>
        <w:top w:val="none" w:sz="0" w:space="0" w:color="auto"/>
        <w:left w:val="none" w:sz="0" w:space="0" w:color="auto"/>
        <w:bottom w:val="none" w:sz="0" w:space="0" w:color="auto"/>
        <w:right w:val="none" w:sz="0" w:space="0" w:color="auto"/>
      </w:divBdr>
    </w:div>
    <w:div w:id="84153007">
      <w:bodyDiv w:val="1"/>
      <w:marLeft w:val="0"/>
      <w:marRight w:val="0"/>
      <w:marTop w:val="0"/>
      <w:marBottom w:val="0"/>
      <w:divBdr>
        <w:top w:val="none" w:sz="0" w:space="0" w:color="auto"/>
        <w:left w:val="none" w:sz="0" w:space="0" w:color="auto"/>
        <w:bottom w:val="none" w:sz="0" w:space="0" w:color="auto"/>
        <w:right w:val="none" w:sz="0" w:space="0" w:color="auto"/>
      </w:divBdr>
    </w:div>
    <w:div w:id="160241309">
      <w:bodyDiv w:val="1"/>
      <w:marLeft w:val="0"/>
      <w:marRight w:val="0"/>
      <w:marTop w:val="0"/>
      <w:marBottom w:val="0"/>
      <w:divBdr>
        <w:top w:val="none" w:sz="0" w:space="0" w:color="auto"/>
        <w:left w:val="none" w:sz="0" w:space="0" w:color="auto"/>
        <w:bottom w:val="none" w:sz="0" w:space="0" w:color="auto"/>
        <w:right w:val="none" w:sz="0" w:space="0" w:color="auto"/>
      </w:divBdr>
    </w:div>
    <w:div w:id="287324880">
      <w:bodyDiv w:val="1"/>
      <w:marLeft w:val="0"/>
      <w:marRight w:val="0"/>
      <w:marTop w:val="0"/>
      <w:marBottom w:val="0"/>
      <w:divBdr>
        <w:top w:val="none" w:sz="0" w:space="0" w:color="auto"/>
        <w:left w:val="none" w:sz="0" w:space="0" w:color="auto"/>
        <w:bottom w:val="none" w:sz="0" w:space="0" w:color="auto"/>
        <w:right w:val="none" w:sz="0" w:space="0" w:color="auto"/>
      </w:divBdr>
      <w:divsChild>
        <w:div w:id="800541995">
          <w:marLeft w:val="0"/>
          <w:marRight w:val="0"/>
          <w:marTop w:val="0"/>
          <w:marBottom w:val="0"/>
          <w:divBdr>
            <w:top w:val="none" w:sz="0" w:space="0" w:color="auto"/>
            <w:left w:val="none" w:sz="0" w:space="0" w:color="auto"/>
            <w:bottom w:val="none" w:sz="0" w:space="0" w:color="auto"/>
            <w:right w:val="none" w:sz="0" w:space="0" w:color="auto"/>
          </w:divBdr>
          <w:divsChild>
            <w:div w:id="142284906">
              <w:marLeft w:val="0"/>
              <w:marRight w:val="0"/>
              <w:marTop w:val="0"/>
              <w:marBottom w:val="0"/>
              <w:divBdr>
                <w:top w:val="none" w:sz="0" w:space="0" w:color="auto"/>
                <w:left w:val="none" w:sz="0" w:space="0" w:color="auto"/>
                <w:bottom w:val="none" w:sz="0" w:space="0" w:color="auto"/>
                <w:right w:val="none" w:sz="0" w:space="0" w:color="auto"/>
              </w:divBdr>
              <w:divsChild>
                <w:div w:id="1415467331">
                  <w:marLeft w:val="0"/>
                  <w:marRight w:val="0"/>
                  <w:marTop w:val="0"/>
                  <w:marBottom w:val="0"/>
                  <w:divBdr>
                    <w:top w:val="none" w:sz="0" w:space="0" w:color="auto"/>
                    <w:left w:val="none" w:sz="0" w:space="0" w:color="auto"/>
                    <w:bottom w:val="none" w:sz="0" w:space="0" w:color="auto"/>
                    <w:right w:val="none" w:sz="0" w:space="0" w:color="auto"/>
                  </w:divBdr>
                  <w:divsChild>
                    <w:div w:id="318121271">
                      <w:marLeft w:val="0"/>
                      <w:marRight w:val="0"/>
                      <w:marTop w:val="0"/>
                      <w:marBottom w:val="0"/>
                      <w:divBdr>
                        <w:top w:val="none" w:sz="0" w:space="0" w:color="auto"/>
                        <w:left w:val="none" w:sz="0" w:space="0" w:color="auto"/>
                        <w:bottom w:val="none" w:sz="0" w:space="0" w:color="auto"/>
                        <w:right w:val="none" w:sz="0" w:space="0" w:color="auto"/>
                      </w:divBdr>
                      <w:divsChild>
                        <w:div w:id="576020477">
                          <w:marLeft w:val="0"/>
                          <w:marRight w:val="0"/>
                          <w:marTop w:val="0"/>
                          <w:marBottom w:val="0"/>
                          <w:divBdr>
                            <w:top w:val="none" w:sz="0" w:space="0" w:color="auto"/>
                            <w:left w:val="none" w:sz="0" w:space="0" w:color="auto"/>
                            <w:bottom w:val="none" w:sz="0" w:space="0" w:color="auto"/>
                            <w:right w:val="none" w:sz="0" w:space="0" w:color="auto"/>
                          </w:divBdr>
                          <w:divsChild>
                            <w:div w:id="8157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100401">
      <w:bodyDiv w:val="1"/>
      <w:marLeft w:val="0"/>
      <w:marRight w:val="0"/>
      <w:marTop w:val="0"/>
      <w:marBottom w:val="0"/>
      <w:divBdr>
        <w:top w:val="none" w:sz="0" w:space="0" w:color="auto"/>
        <w:left w:val="none" w:sz="0" w:space="0" w:color="auto"/>
        <w:bottom w:val="none" w:sz="0" w:space="0" w:color="auto"/>
        <w:right w:val="none" w:sz="0" w:space="0" w:color="auto"/>
      </w:divBdr>
      <w:divsChild>
        <w:div w:id="185487629">
          <w:marLeft w:val="0"/>
          <w:marRight w:val="0"/>
          <w:marTop w:val="0"/>
          <w:marBottom w:val="0"/>
          <w:divBdr>
            <w:top w:val="none" w:sz="0" w:space="0" w:color="auto"/>
            <w:left w:val="none" w:sz="0" w:space="0" w:color="auto"/>
            <w:bottom w:val="none" w:sz="0" w:space="0" w:color="auto"/>
            <w:right w:val="none" w:sz="0" w:space="0" w:color="auto"/>
          </w:divBdr>
          <w:divsChild>
            <w:div w:id="1585917251">
              <w:marLeft w:val="0"/>
              <w:marRight w:val="0"/>
              <w:marTop w:val="0"/>
              <w:marBottom w:val="0"/>
              <w:divBdr>
                <w:top w:val="none" w:sz="0" w:space="0" w:color="auto"/>
                <w:left w:val="none" w:sz="0" w:space="0" w:color="auto"/>
                <w:bottom w:val="none" w:sz="0" w:space="0" w:color="auto"/>
                <w:right w:val="none" w:sz="0" w:space="0" w:color="auto"/>
              </w:divBdr>
              <w:divsChild>
                <w:div w:id="313721582">
                  <w:marLeft w:val="0"/>
                  <w:marRight w:val="0"/>
                  <w:marTop w:val="0"/>
                  <w:marBottom w:val="0"/>
                  <w:divBdr>
                    <w:top w:val="none" w:sz="0" w:space="0" w:color="auto"/>
                    <w:left w:val="none" w:sz="0" w:space="0" w:color="auto"/>
                    <w:bottom w:val="none" w:sz="0" w:space="0" w:color="auto"/>
                    <w:right w:val="none" w:sz="0" w:space="0" w:color="auto"/>
                  </w:divBdr>
                  <w:divsChild>
                    <w:div w:id="164709394">
                      <w:marLeft w:val="0"/>
                      <w:marRight w:val="0"/>
                      <w:marTop w:val="0"/>
                      <w:marBottom w:val="0"/>
                      <w:divBdr>
                        <w:top w:val="none" w:sz="0" w:space="0" w:color="auto"/>
                        <w:left w:val="none" w:sz="0" w:space="0" w:color="auto"/>
                        <w:bottom w:val="none" w:sz="0" w:space="0" w:color="auto"/>
                        <w:right w:val="none" w:sz="0" w:space="0" w:color="auto"/>
                      </w:divBdr>
                      <w:divsChild>
                        <w:div w:id="27218957">
                          <w:marLeft w:val="0"/>
                          <w:marRight w:val="0"/>
                          <w:marTop w:val="0"/>
                          <w:marBottom w:val="0"/>
                          <w:divBdr>
                            <w:top w:val="none" w:sz="0" w:space="0" w:color="auto"/>
                            <w:left w:val="none" w:sz="0" w:space="0" w:color="auto"/>
                            <w:bottom w:val="none" w:sz="0" w:space="0" w:color="auto"/>
                            <w:right w:val="none" w:sz="0" w:space="0" w:color="auto"/>
                          </w:divBdr>
                          <w:divsChild>
                            <w:div w:id="14599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053679">
      <w:bodyDiv w:val="1"/>
      <w:marLeft w:val="0"/>
      <w:marRight w:val="0"/>
      <w:marTop w:val="0"/>
      <w:marBottom w:val="0"/>
      <w:divBdr>
        <w:top w:val="none" w:sz="0" w:space="0" w:color="auto"/>
        <w:left w:val="none" w:sz="0" w:space="0" w:color="auto"/>
        <w:bottom w:val="none" w:sz="0" w:space="0" w:color="auto"/>
        <w:right w:val="none" w:sz="0" w:space="0" w:color="auto"/>
      </w:divBdr>
    </w:div>
    <w:div w:id="491409590">
      <w:bodyDiv w:val="1"/>
      <w:marLeft w:val="0"/>
      <w:marRight w:val="0"/>
      <w:marTop w:val="0"/>
      <w:marBottom w:val="0"/>
      <w:divBdr>
        <w:top w:val="none" w:sz="0" w:space="0" w:color="auto"/>
        <w:left w:val="none" w:sz="0" w:space="0" w:color="auto"/>
        <w:bottom w:val="none" w:sz="0" w:space="0" w:color="auto"/>
        <w:right w:val="none" w:sz="0" w:space="0" w:color="auto"/>
      </w:divBdr>
    </w:div>
    <w:div w:id="606817827">
      <w:bodyDiv w:val="1"/>
      <w:marLeft w:val="0"/>
      <w:marRight w:val="0"/>
      <w:marTop w:val="0"/>
      <w:marBottom w:val="0"/>
      <w:divBdr>
        <w:top w:val="none" w:sz="0" w:space="0" w:color="auto"/>
        <w:left w:val="none" w:sz="0" w:space="0" w:color="auto"/>
        <w:bottom w:val="none" w:sz="0" w:space="0" w:color="auto"/>
        <w:right w:val="none" w:sz="0" w:space="0" w:color="auto"/>
      </w:divBdr>
      <w:divsChild>
        <w:div w:id="901788189">
          <w:marLeft w:val="0"/>
          <w:marRight w:val="0"/>
          <w:marTop w:val="0"/>
          <w:marBottom w:val="0"/>
          <w:divBdr>
            <w:top w:val="none" w:sz="0" w:space="0" w:color="auto"/>
            <w:left w:val="none" w:sz="0" w:space="0" w:color="auto"/>
            <w:bottom w:val="none" w:sz="0" w:space="0" w:color="auto"/>
            <w:right w:val="none" w:sz="0" w:space="0" w:color="auto"/>
          </w:divBdr>
          <w:divsChild>
            <w:div w:id="361709070">
              <w:marLeft w:val="0"/>
              <w:marRight w:val="0"/>
              <w:marTop w:val="0"/>
              <w:marBottom w:val="0"/>
              <w:divBdr>
                <w:top w:val="none" w:sz="0" w:space="0" w:color="auto"/>
                <w:left w:val="none" w:sz="0" w:space="0" w:color="auto"/>
                <w:bottom w:val="none" w:sz="0" w:space="0" w:color="auto"/>
                <w:right w:val="none" w:sz="0" w:space="0" w:color="auto"/>
              </w:divBdr>
              <w:divsChild>
                <w:div w:id="165752085">
                  <w:marLeft w:val="0"/>
                  <w:marRight w:val="0"/>
                  <w:marTop w:val="0"/>
                  <w:marBottom w:val="0"/>
                  <w:divBdr>
                    <w:top w:val="none" w:sz="0" w:space="0" w:color="auto"/>
                    <w:left w:val="none" w:sz="0" w:space="0" w:color="auto"/>
                    <w:bottom w:val="none" w:sz="0" w:space="0" w:color="auto"/>
                    <w:right w:val="none" w:sz="0" w:space="0" w:color="auto"/>
                  </w:divBdr>
                  <w:divsChild>
                    <w:div w:id="808327260">
                      <w:marLeft w:val="0"/>
                      <w:marRight w:val="0"/>
                      <w:marTop w:val="0"/>
                      <w:marBottom w:val="0"/>
                      <w:divBdr>
                        <w:top w:val="none" w:sz="0" w:space="0" w:color="auto"/>
                        <w:left w:val="none" w:sz="0" w:space="0" w:color="auto"/>
                        <w:bottom w:val="none" w:sz="0" w:space="0" w:color="auto"/>
                        <w:right w:val="none" w:sz="0" w:space="0" w:color="auto"/>
                      </w:divBdr>
                      <w:divsChild>
                        <w:div w:id="1887833857">
                          <w:marLeft w:val="0"/>
                          <w:marRight w:val="0"/>
                          <w:marTop w:val="0"/>
                          <w:marBottom w:val="0"/>
                          <w:divBdr>
                            <w:top w:val="none" w:sz="0" w:space="0" w:color="auto"/>
                            <w:left w:val="none" w:sz="0" w:space="0" w:color="auto"/>
                            <w:bottom w:val="none" w:sz="0" w:space="0" w:color="auto"/>
                            <w:right w:val="none" w:sz="0" w:space="0" w:color="auto"/>
                          </w:divBdr>
                          <w:divsChild>
                            <w:div w:id="4273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560393">
      <w:bodyDiv w:val="1"/>
      <w:marLeft w:val="0"/>
      <w:marRight w:val="0"/>
      <w:marTop w:val="0"/>
      <w:marBottom w:val="0"/>
      <w:divBdr>
        <w:top w:val="none" w:sz="0" w:space="0" w:color="auto"/>
        <w:left w:val="none" w:sz="0" w:space="0" w:color="auto"/>
        <w:bottom w:val="none" w:sz="0" w:space="0" w:color="auto"/>
        <w:right w:val="none" w:sz="0" w:space="0" w:color="auto"/>
      </w:divBdr>
    </w:div>
    <w:div w:id="638071432">
      <w:bodyDiv w:val="1"/>
      <w:marLeft w:val="0"/>
      <w:marRight w:val="0"/>
      <w:marTop w:val="0"/>
      <w:marBottom w:val="0"/>
      <w:divBdr>
        <w:top w:val="none" w:sz="0" w:space="0" w:color="auto"/>
        <w:left w:val="none" w:sz="0" w:space="0" w:color="auto"/>
        <w:bottom w:val="none" w:sz="0" w:space="0" w:color="auto"/>
        <w:right w:val="none" w:sz="0" w:space="0" w:color="auto"/>
      </w:divBdr>
    </w:div>
    <w:div w:id="677931694">
      <w:bodyDiv w:val="1"/>
      <w:marLeft w:val="0"/>
      <w:marRight w:val="0"/>
      <w:marTop w:val="0"/>
      <w:marBottom w:val="0"/>
      <w:divBdr>
        <w:top w:val="none" w:sz="0" w:space="0" w:color="auto"/>
        <w:left w:val="none" w:sz="0" w:space="0" w:color="auto"/>
        <w:bottom w:val="none" w:sz="0" w:space="0" w:color="auto"/>
        <w:right w:val="none" w:sz="0" w:space="0" w:color="auto"/>
      </w:divBdr>
    </w:div>
    <w:div w:id="836772840">
      <w:bodyDiv w:val="1"/>
      <w:marLeft w:val="0"/>
      <w:marRight w:val="0"/>
      <w:marTop w:val="0"/>
      <w:marBottom w:val="0"/>
      <w:divBdr>
        <w:top w:val="none" w:sz="0" w:space="0" w:color="auto"/>
        <w:left w:val="none" w:sz="0" w:space="0" w:color="auto"/>
        <w:bottom w:val="none" w:sz="0" w:space="0" w:color="auto"/>
        <w:right w:val="none" w:sz="0" w:space="0" w:color="auto"/>
      </w:divBdr>
    </w:div>
    <w:div w:id="905608650">
      <w:bodyDiv w:val="1"/>
      <w:marLeft w:val="0"/>
      <w:marRight w:val="0"/>
      <w:marTop w:val="0"/>
      <w:marBottom w:val="0"/>
      <w:divBdr>
        <w:top w:val="none" w:sz="0" w:space="0" w:color="auto"/>
        <w:left w:val="none" w:sz="0" w:space="0" w:color="auto"/>
        <w:bottom w:val="none" w:sz="0" w:space="0" w:color="auto"/>
        <w:right w:val="none" w:sz="0" w:space="0" w:color="auto"/>
      </w:divBdr>
    </w:div>
    <w:div w:id="915090294">
      <w:bodyDiv w:val="1"/>
      <w:marLeft w:val="0"/>
      <w:marRight w:val="0"/>
      <w:marTop w:val="0"/>
      <w:marBottom w:val="0"/>
      <w:divBdr>
        <w:top w:val="none" w:sz="0" w:space="0" w:color="auto"/>
        <w:left w:val="none" w:sz="0" w:space="0" w:color="auto"/>
        <w:bottom w:val="none" w:sz="0" w:space="0" w:color="auto"/>
        <w:right w:val="none" w:sz="0" w:space="0" w:color="auto"/>
      </w:divBdr>
    </w:div>
    <w:div w:id="924217998">
      <w:bodyDiv w:val="1"/>
      <w:marLeft w:val="0"/>
      <w:marRight w:val="0"/>
      <w:marTop w:val="0"/>
      <w:marBottom w:val="0"/>
      <w:divBdr>
        <w:top w:val="none" w:sz="0" w:space="0" w:color="auto"/>
        <w:left w:val="none" w:sz="0" w:space="0" w:color="auto"/>
        <w:bottom w:val="none" w:sz="0" w:space="0" w:color="auto"/>
        <w:right w:val="none" w:sz="0" w:space="0" w:color="auto"/>
      </w:divBdr>
    </w:div>
    <w:div w:id="928974749">
      <w:bodyDiv w:val="1"/>
      <w:marLeft w:val="0"/>
      <w:marRight w:val="0"/>
      <w:marTop w:val="0"/>
      <w:marBottom w:val="0"/>
      <w:divBdr>
        <w:top w:val="none" w:sz="0" w:space="0" w:color="auto"/>
        <w:left w:val="none" w:sz="0" w:space="0" w:color="auto"/>
        <w:bottom w:val="none" w:sz="0" w:space="0" w:color="auto"/>
        <w:right w:val="none" w:sz="0" w:space="0" w:color="auto"/>
      </w:divBdr>
    </w:div>
    <w:div w:id="1002052984">
      <w:bodyDiv w:val="1"/>
      <w:marLeft w:val="0"/>
      <w:marRight w:val="0"/>
      <w:marTop w:val="0"/>
      <w:marBottom w:val="0"/>
      <w:divBdr>
        <w:top w:val="none" w:sz="0" w:space="0" w:color="auto"/>
        <w:left w:val="none" w:sz="0" w:space="0" w:color="auto"/>
        <w:bottom w:val="none" w:sz="0" w:space="0" w:color="auto"/>
        <w:right w:val="none" w:sz="0" w:space="0" w:color="auto"/>
      </w:divBdr>
    </w:div>
    <w:div w:id="1019627252">
      <w:bodyDiv w:val="1"/>
      <w:marLeft w:val="0"/>
      <w:marRight w:val="0"/>
      <w:marTop w:val="0"/>
      <w:marBottom w:val="0"/>
      <w:divBdr>
        <w:top w:val="none" w:sz="0" w:space="0" w:color="auto"/>
        <w:left w:val="none" w:sz="0" w:space="0" w:color="auto"/>
        <w:bottom w:val="none" w:sz="0" w:space="0" w:color="auto"/>
        <w:right w:val="none" w:sz="0" w:space="0" w:color="auto"/>
      </w:divBdr>
    </w:div>
    <w:div w:id="1055668002">
      <w:bodyDiv w:val="1"/>
      <w:marLeft w:val="0"/>
      <w:marRight w:val="0"/>
      <w:marTop w:val="0"/>
      <w:marBottom w:val="0"/>
      <w:divBdr>
        <w:top w:val="none" w:sz="0" w:space="0" w:color="auto"/>
        <w:left w:val="none" w:sz="0" w:space="0" w:color="auto"/>
        <w:bottom w:val="none" w:sz="0" w:space="0" w:color="auto"/>
        <w:right w:val="none" w:sz="0" w:space="0" w:color="auto"/>
      </w:divBdr>
    </w:div>
    <w:div w:id="1068722870">
      <w:bodyDiv w:val="1"/>
      <w:marLeft w:val="0"/>
      <w:marRight w:val="0"/>
      <w:marTop w:val="0"/>
      <w:marBottom w:val="0"/>
      <w:divBdr>
        <w:top w:val="none" w:sz="0" w:space="0" w:color="auto"/>
        <w:left w:val="none" w:sz="0" w:space="0" w:color="auto"/>
        <w:bottom w:val="none" w:sz="0" w:space="0" w:color="auto"/>
        <w:right w:val="none" w:sz="0" w:space="0" w:color="auto"/>
      </w:divBdr>
    </w:div>
    <w:div w:id="1126775715">
      <w:bodyDiv w:val="1"/>
      <w:marLeft w:val="0"/>
      <w:marRight w:val="0"/>
      <w:marTop w:val="0"/>
      <w:marBottom w:val="0"/>
      <w:divBdr>
        <w:top w:val="none" w:sz="0" w:space="0" w:color="auto"/>
        <w:left w:val="none" w:sz="0" w:space="0" w:color="auto"/>
        <w:bottom w:val="none" w:sz="0" w:space="0" w:color="auto"/>
        <w:right w:val="none" w:sz="0" w:space="0" w:color="auto"/>
      </w:divBdr>
    </w:div>
    <w:div w:id="1127316923">
      <w:bodyDiv w:val="1"/>
      <w:marLeft w:val="0"/>
      <w:marRight w:val="0"/>
      <w:marTop w:val="0"/>
      <w:marBottom w:val="0"/>
      <w:divBdr>
        <w:top w:val="none" w:sz="0" w:space="0" w:color="auto"/>
        <w:left w:val="none" w:sz="0" w:space="0" w:color="auto"/>
        <w:bottom w:val="none" w:sz="0" w:space="0" w:color="auto"/>
        <w:right w:val="none" w:sz="0" w:space="0" w:color="auto"/>
      </w:divBdr>
    </w:div>
    <w:div w:id="1136220842">
      <w:bodyDiv w:val="1"/>
      <w:marLeft w:val="0"/>
      <w:marRight w:val="0"/>
      <w:marTop w:val="0"/>
      <w:marBottom w:val="0"/>
      <w:divBdr>
        <w:top w:val="none" w:sz="0" w:space="0" w:color="auto"/>
        <w:left w:val="none" w:sz="0" w:space="0" w:color="auto"/>
        <w:bottom w:val="none" w:sz="0" w:space="0" w:color="auto"/>
        <w:right w:val="none" w:sz="0" w:space="0" w:color="auto"/>
      </w:divBdr>
    </w:div>
    <w:div w:id="1174952551">
      <w:bodyDiv w:val="1"/>
      <w:marLeft w:val="0"/>
      <w:marRight w:val="0"/>
      <w:marTop w:val="0"/>
      <w:marBottom w:val="0"/>
      <w:divBdr>
        <w:top w:val="none" w:sz="0" w:space="0" w:color="auto"/>
        <w:left w:val="none" w:sz="0" w:space="0" w:color="auto"/>
        <w:bottom w:val="none" w:sz="0" w:space="0" w:color="auto"/>
        <w:right w:val="none" w:sz="0" w:space="0" w:color="auto"/>
      </w:divBdr>
    </w:div>
    <w:div w:id="1230119356">
      <w:bodyDiv w:val="1"/>
      <w:marLeft w:val="0"/>
      <w:marRight w:val="0"/>
      <w:marTop w:val="0"/>
      <w:marBottom w:val="0"/>
      <w:divBdr>
        <w:top w:val="none" w:sz="0" w:space="0" w:color="auto"/>
        <w:left w:val="none" w:sz="0" w:space="0" w:color="auto"/>
        <w:bottom w:val="none" w:sz="0" w:space="0" w:color="auto"/>
        <w:right w:val="none" w:sz="0" w:space="0" w:color="auto"/>
      </w:divBdr>
      <w:divsChild>
        <w:div w:id="1381588060">
          <w:marLeft w:val="0"/>
          <w:marRight w:val="0"/>
          <w:marTop w:val="0"/>
          <w:marBottom w:val="0"/>
          <w:divBdr>
            <w:top w:val="none" w:sz="0" w:space="0" w:color="auto"/>
            <w:left w:val="none" w:sz="0" w:space="0" w:color="auto"/>
            <w:bottom w:val="none" w:sz="0" w:space="0" w:color="auto"/>
            <w:right w:val="none" w:sz="0" w:space="0" w:color="auto"/>
          </w:divBdr>
          <w:divsChild>
            <w:div w:id="1025400540">
              <w:marLeft w:val="0"/>
              <w:marRight w:val="0"/>
              <w:marTop w:val="0"/>
              <w:marBottom w:val="0"/>
              <w:divBdr>
                <w:top w:val="none" w:sz="0" w:space="0" w:color="auto"/>
                <w:left w:val="none" w:sz="0" w:space="0" w:color="auto"/>
                <w:bottom w:val="none" w:sz="0" w:space="0" w:color="auto"/>
                <w:right w:val="none" w:sz="0" w:space="0" w:color="auto"/>
              </w:divBdr>
              <w:divsChild>
                <w:div w:id="2007635591">
                  <w:marLeft w:val="0"/>
                  <w:marRight w:val="0"/>
                  <w:marTop w:val="0"/>
                  <w:marBottom w:val="0"/>
                  <w:divBdr>
                    <w:top w:val="none" w:sz="0" w:space="0" w:color="auto"/>
                    <w:left w:val="none" w:sz="0" w:space="0" w:color="auto"/>
                    <w:bottom w:val="none" w:sz="0" w:space="0" w:color="auto"/>
                    <w:right w:val="none" w:sz="0" w:space="0" w:color="auto"/>
                  </w:divBdr>
                  <w:divsChild>
                    <w:div w:id="786199273">
                      <w:marLeft w:val="0"/>
                      <w:marRight w:val="0"/>
                      <w:marTop w:val="0"/>
                      <w:marBottom w:val="0"/>
                      <w:divBdr>
                        <w:top w:val="none" w:sz="0" w:space="0" w:color="auto"/>
                        <w:left w:val="none" w:sz="0" w:space="0" w:color="auto"/>
                        <w:bottom w:val="none" w:sz="0" w:space="0" w:color="auto"/>
                        <w:right w:val="none" w:sz="0" w:space="0" w:color="auto"/>
                      </w:divBdr>
                      <w:divsChild>
                        <w:div w:id="488786437">
                          <w:marLeft w:val="0"/>
                          <w:marRight w:val="0"/>
                          <w:marTop w:val="0"/>
                          <w:marBottom w:val="0"/>
                          <w:divBdr>
                            <w:top w:val="none" w:sz="0" w:space="0" w:color="auto"/>
                            <w:left w:val="none" w:sz="0" w:space="0" w:color="auto"/>
                            <w:bottom w:val="none" w:sz="0" w:space="0" w:color="auto"/>
                            <w:right w:val="none" w:sz="0" w:space="0" w:color="auto"/>
                          </w:divBdr>
                          <w:divsChild>
                            <w:div w:id="6939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934400">
      <w:bodyDiv w:val="1"/>
      <w:marLeft w:val="0"/>
      <w:marRight w:val="0"/>
      <w:marTop w:val="0"/>
      <w:marBottom w:val="0"/>
      <w:divBdr>
        <w:top w:val="none" w:sz="0" w:space="0" w:color="auto"/>
        <w:left w:val="none" w:sz="0" w:space="0" w:color="auto"/>
        <w:bottom w:val="none" w:sz="0" w:space="0" w:color="auto"/>
        <w:right w:val="none" w:sz="0" w:space="0" w:color="auto"/>
      </w:divBdr>
      <w:divsChild>
        <w:div w:id="2027756301">
          <w:marLeft w:val="0"/>
          <w:marRight w:val="0"/>
          <w:marTop w:val="0"/>
          <w:marBottom w:val="0"/>
          <w:divBdr>
            <w:top w:val="none" w:sz="0" w:space="0" w:color="auto"/>
            <w:left w:val="none" w:sz="0" w:space="0" w:color="auto"/>
            <w:bottom w:val="none" w:sz="0" w:space="0" w:color="auto"/>
            <w:right w:val="none" w:sz="0" w:space="0" w:color="auto"/>
          </w:divBdr>
          <w:divsChild>
            <w:div w:id="1996376746">
              <w:marLeft w:val="0"/>
              <w:marRight w:val="0"/>
              <w:marTop w:val="0"/>
              <w:marBottom w:val="0"/>
              <w:divBdr>
                <w:top w:val="none" w:sz="0" w:space="0" w:color="auto"/>
                <w:left w:val="none" w:sz="0" w:space="0" w:color="auto"/>
                <w:bottom w:val="none" w:sz="0" w:space="0" w:color="auto"/>
                <w:right w:val="none" w:sz="0" w:space="0" w:color="auto"/>
              </w:divBdr>
              <w:divsChild>
                <w:div w:id="1914655559">
                  <w:marLeft w:val="0"/>
                  <w:marRight w:val="0"/>
                  <w:marTop w:val="0"/>
                  <w:marBottom w:val="0"/>
                  <w:divBdr>
                    <w:top w:val="none" w:sz="0" w:space="0" w:color="auto"/>
                    <w:left w:val="none" w:sz="0" w:space="0" w:color="auto"/>
                    <w:bottom w:val="none" w:sz="0" w:space="0" w:color="auto"/>
                    <w:right w:val="none" w:sz="0" w:space="0" w:color="auto"/>
                  </w:divBdr>
                  <w:divsChild>
                    <w:div w:id="1553805765">
                      <w:marLeft w:val="0"/>
                      <w:marRight w:val="0"/>
                      <w:marTop w:val="0"/>
                      <w:marBottom w:val="0"/>
                      <w:divBdr>
                        <w:top w:val="none" w:sz="0" w:space="0" w:color="auto"/>
                        <w:left w:val="none" w:sz="0" w:space="0" w:color="auto"/>
                        <w:bottom w:val="none" w:sz="0" w:space="0" w:color="auto"/>
                        <w:right w:val="none" w:sz="0" w:space="0" w:color="auto"/>
                      </w:divBdr>
                      <w:divsChild>
                        <w:div w:id="1913537820">
                          <w:marLeft w:val="0"/>
                          <w:marRight w:val="0"/>
                          <w:marTop w:val="0"/>
                          <w:marBottom w:val="0"/>
                          <w:divBdr>
                            <w:top w:val="none" w:sz="0" w:space="0" w:color="auto"/>
                            <w:left w:val="none" w:sz="0" w:space="0" w:color="auto"/>
                            <w:bottom w:val="none" w:sz="0" w:space="0" w:color="auto"/>
                            <w:right w:val="none" w:sz="0" w:space="0" w:color="auto"/>
                          </w:divBdr>
                          <w:divsChild>
                            <w:div w:id="16326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350755">
      <w:bodyDiv w:val="1"/>
      <w:marLeft w:val="0"/>
      <w:marRight w:val="0"/>
      <w:marTop w:val="0"/>
      <w:marBottom w:val="0"/>
      <w:divBdr>
        <w:top w:val="none" w:sz="0" w:space="0" w:color="auto"/>
        <w:left w:val="none" w:sz="0" w:space="0" w:color="auto"/>
        <w:bottom w:val="none" w:sz="0" w:space="0" w:color="auto"/>
        <w:right w:val="none" w:sz="0" w:space="0" w:color="auto"/>
      </w:divBdr>
    </w:div>
    <w:div w:id="1484397113">
      <w:bodyDiv w:val="1"/>
      <w:marLeft w:val="0"/>
      <w:marRight w:val="0"/>
      <w:marTop w:val="0"/>
      <w:marBottom w:val="0"/>
      <w:divBdr>
        <w:top w:val="none" w:sz="0" w:space="0" w:color="auto"/>
        <w:left w:val="none" w:sz="0" w:space="0" w:color="auto"/>
        <w:bottom w:val="none" w:sz="0" w:space="0" w:color="auto"/>
        <w:right w:val="none" w:sz="0" w:space="0" w:color="auto"/>
      </w:divBdr>
    </w:div>
    <w:div w:id="1491868737">
      <w:bodyDiv w:val="1"/>
      <w:marLeft w:val="0"/>
      <w:marRight w:val="0"/>
      <w:marTop w:val="0"/>
      <w:marBottom w:val="0"/>
      <w:divBdr>
        <w:top w:val="none" w:sz="0" w:space="0" w:color="auto"/>
        <w:left w:val="none" w:sz="0" w:space="0" w:color="auto"/>
        <w:bottom w:val="none" w:sz="0" w:space="0" w:color="auto"/>
        <w:right w:val="none" w:sz="0" w:space="0" w:color="auto"/>
      </w:divBdr>
      <w:divsChild>
        <w:div w:id="722943191">
          <w:marLeft w:val="0"/>
          <w:marRight w:val="0"/>
          <w:marTop w:val="0"/>
          <w:marBottom w:val="0"/>
          <w:divBdr>
            <w:top w:val="none" w:sz="0" w:space="0" w:color="auto"/>
            <w:left w:val="none" w:sz="0" w:space="0" w:color="auto"/>
            <w:bottom w:val="none" w:sz="0" w:space="0" w:color="auto"/>
            <w:right w:val="none" w:sz="0" w:space="0" w:color="auto"/>
          </w:divBdr>
        </w:div>
      </w:divsChild>
    </w:div>
    <w:div w:id="1504321380">
      <w:bodyDiv w:val="1"/>
      <w:marLeft w:val="0"/>
      <w:marRight w:val="0"/>
      <w:marTop w:val="0"/>
      <w:marBottom w:val="0"/>
      <w:divBdr>
        <w:top w:val="none" w:sz="0" w:space="0" w:color="auto"/>
        <w:left w:val="none" w:sz="0" w:space="0" w:color="auto"/>
        <w:bottom w:val="none" w:sz="0" w:space="0" w:color="auto"/>
        <w:right w:val="none" w:sz="0" w:space="0" w:color="auto"/>
      </w:divBdr>
      <w:divsChild>
        <w:div w:id="828985225">
          <w:marLeft w:val="0"/>
          <w:marRight w:val="0"/>
          <w:marTop w:val="0"/>
          <w:marBottom w:val="0"/>
          <w:divBdr>
            <w:top w:val="none" w:sz="0" w:space="0" w:color="auto"/>
            <w:left w:val="none" w:sz="0" w:space="0" w:color="auto"/>
            <w:bottom w:val="none" w:sz="0" w:space="0" w:color="auto"/>
            <w:right w:val="none" w:sz="0" w:space="0" w:color="auto"/>
          </w:divBdr>
          <w:divsChild>
            <w:div w:id="1440100293">
              <w:marLeft w:val="0"/>
              <w:marRight w:val="0"/>
              <w:marTop w:val="0"/>
              <w:marBottom w:val="0"/>
              <w:divBdr>
                <w:top w:val="none" w:sz="0" w:space="0" w:color="auto"/>
                <w:left w:val="none" w:sz="0" w:space="0" w:color="auto"/>
                <w:bottom w:val="none" w:sz="0" w:space="0" w:color="auto"/>
                <w:right w:val="none" w:sz="0" w:space="0" w:color="auto"/>
              </w:divBdr>
              <w:divsChild>
                <w:div w:id="2057854147">
                  <w:marLeft w:val="0"/>
                  <w:marRight w:val="0"/>
                  <w:marTop w:val="0"/>
                  <w:marBottom w:val="0"/>
                  <w:divBdr>
                    <w:top w:val="none" w:sz="0" w:space="0" w:color="auto"/>
                    <w:left w:val="none" w:sz="0" w:space="0" w:color="auto"/>
                    <w:bottom w:val="none" w:sz="0" w:space="0" w:color="auto"/>
                    <w:right w:val="none" w:sz="0" w:space="0" w:color="auto"/>
                  </w:divBdr>
                  <w:divsChild>
                    <w:div w:id="1495414417">
                      <w:marLeft w:val="0"/>
                      <w:marRight w:val="0"/>
                      <w:marTop w:val="0"/>
                      <w:marBottom w:val="0"/>
                      <w:divBdr>
                        <w:top w:val="none" w:sz="0" w:space="0" w:color="auto"/>
                        <w:left w:val="none" w:sz="0" w:space="0" w:color="auto"/>
                        <w:bottom w:val="none" w:sz="0" w:space="0" w:color="auto"/>
                        <w:right w:val="none" w:sz="0" w:space="0" w:color="auto"/>
                      </w:divBdr>
                      <w:divsChild>
                        <w:div w:id="28143709">
                          <w:marLeft w:val="0"/>
                          <w:marRight w:val="0"/>
                          <w:marTop w:val="0"/>
                          <w:marBottom w:val="0"/>
                          <w:divBdr>
                            <w:top w:val="none" w:sz="0" w:space="0" w:color="auto"/>
                            <w:left w:val="none" w:sz="0" w:space="0" w:color="auto"/>
                            <w:bottom w:val="none" w:sz="0" w:space="0" w:color="auto"/>
                            <w:right w:val="none" w:sz="0" w:space="0" w:color="auto"/>
                          </w:divBdr>
                          <w:divsChild>
                            <w:div w:id="12382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753900">
      <w:bodyDiv w:val="1"/>
      <w:marLeft w:val="0"/>
      <w:marRight w:val="0"/>
      <w:marTop w:val="0"/>
      <w:marBottom w:val="0"/>
      <w:divBdr>
        <w:top w:val="none" w:sz="0" w:space="0" w:color="auto"/>
        <w:left w:val="none" w:sz="0" w:space="0" w:color="auto"/>
        <w:bottom w:val="none" w:sz="0" w:space="0" w:color="auto"/>
        <w:right w:val="none" w:sz="0" w:space="0" w:color="auto"/>
      </w:divBdr>
      <w:divsChild>
        <w:div w:id="1923292916">
          <w:marLeft w:val="0"/>
          <w:marRight w:val="0"/>
          <w:marTop w:val="0"/>
          <w:marBottom w:val="0"/>
          <w:divBdr>
            <w:top w:val="none" w:sz="0" w:space="0" w:color="auto"/>
            <w:left w:val="none" w:sz="0" w:space="0" w:color="auto"/>
            <w:bottom w:val="none" w:sz="0" w:space="0" w:color="auto"/>
            <w:right w:val="none" w:sz="0" w:space="0" w:color="auto"/>
          </w:divBdr>
          <w:divsChild>
            <w:div w:id="2051300732">
              <w:marLeft w:val="0"/>
              <w:marRight w:val="0"/>
              <w:marTop w:val="0"/>
              <w:marBottom w:val="0"/>
              <w:divBdr>
                <w:top w:val="none" w:sz="0" w:space="0" w:color="auto"/>
                <w:left w:val="none" w:sz="0" w:space="0" w:color="auto"/>
                <w:bottom w:val="none" w:sz="0" w:space="0" w:color="auto"/>
                <w:right w:val="none" w:sz="0" w:space="0" w:color="auto"/>
              </w:divBdr>
              <w:divsChild>
                <w:div w:id="1211573187">
                  <w:marLeft w:val="0"/>
                  <w:marRight w:val="0"/>
                  <w:marTop w:val="0"/>
                  <w:marBottom w:val="0"/>
                  <w:divBdr>
                    <w:top w:val="none" w:sz="0" w:space="0" w:color="auto"/>
                    <w:left w:val="none" w:sz="0" w:space="0" w:color="auto"/>
                    <w:bottom w:val="none" w:sz="0" w:space="0" w:color="auto"/>
                    <w:right w:val="none" w:sz="0" w:space="0" w:color="auto"/>
                  </w:divBdr>
                  <w:divsChild>
                    <w:div w:id="18526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6394">
          <w:marLeft w:val="0"/>
          <w:marRight w:val="0"/>
          <w:marTop w:val="0"/>
          <w:marBottom w:val="0"/>
          <w:divBdr>
            <w:top w:val="none" w:sz="0" w:space="0" w:color="auto"/>
            <w:left w:val="none" w:sz="0" w:space="0" w:color="auto"/>
            <w:bottom w:val="none" w:sz="0" w:space="0" w:color="auto"/>
            <w:right w:val="none" w:sz="0" w:space="0" w:color="auto"/>
          </w:divBdr>
          <w:divsChild>
            <w:div w:id="1151554940">
              <w:marLeft w:val="0"/>
              <w:marRight w:val="0"/>
              <w:marTop w:val="0"/>
              <w:marBottom w:val="0"/>
              <w:divBdr>
                <w:top w:val="none" w:sz="0" w:space="0" w:color="auto"/>
                <w:left w:val="none" w:sz="0" w:space="0" w:color="auto"/>
                <w:bottom w:val="none" w:sz="0" w:space="0" w:color="auto"/>
                <w:right w:val="none" w:sz="0" w:space="0" w:color="auto"/>
              </w:divBdr>
              <w:divsChild>
                <w:div w:id="722097667">
                  <w:marLeft w:val="0"/>
                  <w:marRight w:val="0"/>
                  <w:marTop w:val="0"/>
                  <w:marBottom w:val="0"/>
                  <w:divBdr>
                    <w:top w:val="none" w:sz="0" w:space="0" w:color="auto"/>
                    <w:left w:val="none" w:sz="0" w:space="0" w:color="auto"/>
                    <w:bottom w:val="none" w:sz="0" w:space="0" w:color="auto"/>
                    <w:right w:val="none" w:sz="0" w:space="0" w:color="auto"/>
                  </w:divBdr>
                  <w:divsChild>
                    <w:div w:id="20572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09772">
      <w:bodyDiv w:val="1"/>
      <w:marLeft w:val="0"/>
      <w:marRight w:val="0"/>
      <w:marTop w:val="0"/>
      <w:marBottom w:val="0"/>
      <w:divBdr>
        <w:top w:val="none" w:sz="0" w:space="0" w:color="auto"/>
        <w:left w:val="none" w:sz="0" w:space="0" w:color="auto"/>
        <w:bottom w:val="none" w:sz="0" w:space="0" w:color="auto"/>
        <w:right w:val="none" w:sz="0" w:space="0" w:color="auto"/>
      </w:divBdr>
    </w:div>
    <w:div w:id="1578900528">
      <w:bodyDiv w:val="1"/>
      <w:marLeft w:val="0"/>
      <w:marRight w:val="0"/>
      <w:marTop w:val="0"/>
      <w:marBottom w:val="0"/>
      <w:divBdr>
        <w:top w:val="none" w:sz="0" w:space="0" w:color="auto"/>
        <w:left w:val="none" w:sz="0" w:space="0" w:color="auto"/>
        <w:bottom w:val="none" w:sz="0" w:space="0" w:color="auto"/>
        <w:right w:val="none" w:sz="0" w:space="0" w:color="auto"/>
      </w:divBdr>
    </w:div>
    <w:div w:id="1600718956">
      <w:bodyDiv w:val="1"/>
      <w:marLeft w:val="0"/>
      <w:marRight w:val="0"/>
      <w:marTop w:val="0"/>
      <w:marBottom w:val="0"/>
      <w:divBdr>
        <w:top w:val="none" w:sz="0" w:space="0" w:color="auto"/>
        <w:left w:val="none" w:sz="0" w:space="0" w:color="auto"/>
        <w:bottom w:val="none" w:sz="0" w:space="0" w:color="auto"/>
        <w:right w:val="none" w:sz="0" w:space="0" w:color="auto"/>
      </w:divBdr>
      <w:divsChild>
        <w:div w:id="748381150">
          <w:marLeft w:val="0"/>
          <w:marRight w:val="0"/>
          <w:marTop w:val="0"/>
          <w:marBottom w:val="0"/>
          <w:divBdr>
            <w:top w:val="none" w:sz="0" w:space="0" w:color="auto"/>
            <w:left w:val="none" w:sz="0" w:space="0" w:color="auto"/>
            <w:bottom w:val="none" w:sz="0" w:space="0" w:color="auto"/>
            <w:right w:val="none" w:sz="0" w:space="0" w:color="auto"/>
          </w:divBdr>
          <w:divsChild>
            <w:div w:id="119568727">
              <w:marLeft w:val="0"/>
              <w:marRight w:val="0"/>
              <w:marTop w:val="0"/>
              <w:marBottom w:val="0"/>
              <w:divBdr>
                <w:top w:val="none" w:sz="0" w:space="0" w:color="auto"/>
                <w:left w:val="none" w:sz="0" w:space="0" w:color="auto"/>
                <w:bottom w:val="none" w:sz="0" w:space="0" w:color="auto"/>
                <w:right w:val="none" w:sz="0" w:space="0" w:color="auto"/>
              </w:divBdr>
              <w:divsChild>
                <w:div w:id="855924649">
                  <w:marLeft w:val="0"/>
                  <w:marRight w:val="0"/>
                  <w:marTop w:val="0"/>
                  <w:marBottom w:val="0"/>
                  <w:divBdr>
                    <w:top w:val="none" w:sz="0" w:space="0" w:color="auto"/>
                    <w:left w:val="none" w:sz="0" w:space="0" w:color="auto"/>
                    <w:bottom w:val="none" w:sz="0" w:space="0" w:color="auto"/>
                    <w:right w:val="none" w:sz="0" w:space="0" w:color="auto"/>
                  </w:divBdr>
                  <w:divsChild>
                    <w:div w:id="2092120846">
                      <w:marLeft w:val="0"/>
                      <w:marRight w:val="0"/>
                      <w:marTop w:val="0"/>
                      <w:marBottom w:val="0"/>
                      <w:divBdr>
                        <w:top w:val="none" w:sz="0" w:space="0" w:color="auto"/>
                        <w:left w:val="none" w:sz="0" w:space="0" w:color="auto"/>
                        <w:bottom w:val="none" w:sz="0" w:space="0" w:color="auto"/>
                        <w:right w:val="none" w:sz="0" w:space="0" w:color="auto"/>
                      </w:divBdr>
                      <w:divsChild>
                        <w:div w:id="469055578">
                          <w:marLeft w:val="0"/>
                          <w:marRight w:val="0"/>
                          <w:marTop w:val="0"/>
                          <w:marBottom w:val="0"/>
                          <w:divBdr>
                            <w:top w:val="none" w:sz="0" w:space="0" w:color="auto"/>
                            <w:left w:val="none" w:sz="0" w:space="0" w:color="auto"/>
                            <w:bottom w:val="none" w:sz="0" w:space="0" w:color="auto"/>
                            <w:right w:val="none" w:sz="0" w:space="0" w:color="auto"/>
                          </w:divBdr>
                          <w:divsChild>
                            <w:div w:id="7140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443018">
      <w:bodyDiv w:val="1"/>
      <w:marLeft w:val="0"/>
      <w:marRight w:val="0"/>
      <w:marTop w:val="0"/>
      <w:marBottom w:val="0"/>
      <w:divBdr>
        <w:top w:val="none" w:sz="0" w:space="0" w:color="auto"/>
        <w:left w:val="none" w:sz="0" w:space="0" w:color="auto"/>
        <w:bottom w:val="none" w:sz="0" w:space="0" w:color="auto"/>
        <w:right w:val="none" w:sz="0" w:space="0" w:color="auto"/>
      </w:divBdr>
    </w:div>
    <w:div w:id="1677030782">
      <w:bodyDiv w:val="1"/>
      <w:marLeft w:val="0"/>
      <w:marRight w:val="0"/>
      <w:marTop w:val="0"/>
      <w:marBottom w:val="0"/>
      <w:divBdr>
        <w:top w:val="none" w:sz="0" w:space="0" w:color="auto"/>
        <w:left w:val="none" w:sz="0" w:space="0" w:color="auto"/>
        <w:bottom w:val="none" w:sz="0" w:space="0" w:color="auto"/>
        <w:right w:val="none" w:sz="0" w:space="0" w:color="auto"/>
      </w:divBdr>
    </w:div>
    <w:div w:id="1686469916">
      <w:bodyDiv w:val="1"/>
      <w:marLeft w:val="0"/>
      <w:marRight w:val="0"/>
      <w:marTop w:val="0"/>
      <w:marBottom w:val="0"/>
      <w:divBdr>
        <w:top w:val="none" w:sz="0" w:space="0" w:color="auto"/>
        <w:left w:val="none" w:sz="0" w:space="0" w:color="auto"/>
        <w:bottom w:val="none" w:sz="0" w:space="0" w:color="auto"/>
        <w:right w:val="none" w:sz="0" w:space="0" w:color="auto"/>
      </w:divBdr>
    </w:div>
    <w:div w:id="1719745161">
      <w:bodyDiv w:val="1"/>
      <w:marLeft w:val="0"/>
      <w:marRight w:val="0"/>
      <w:marTop w:val="0"/>
      <w:marBottom w:val="0"/>
      <w:divBdr>
        <w:top w:val="none" w:sz="0" w:space="0" w:color="auto"/>
        <w:left w:val="none" w:sz="0" w:space="0" w:color="auto"/>
        <w:bottom w:val="none" w:sz="0" w:space="0" w:color="auto"/>
        <w:right w:val="none" w:sz="0" w:space="0" w:color="auto"/>
      </w:divBdr>
      <w:divsChild>
        <w:div w:id="288127033">
          <w:marLeft w:val="0"/>
          <w:marRight w:val="0"/>
          <w:marTop w:val="0"/>
          <w:marBottom w:val="0"/>
          <w:divBdr>
            <w:top w:val="none" w:sz="0" w:space="0" w:color="auto"/>
            <w:left w:val="none" w:sz="0" w:space="0" w:color="auto"/>
            <w:bottom w:val="none" w:sz="0" w:space="0" w:color="auto"/>
            <w:right w:val="none" w:sz="0" w:space="0" w:color="auto"/>
          </w:divBdr>
          <w:divsChild>
            <w:div w:id="4986468">
              <w:marLeft w:val="0"/>
              <w:marRight w:val="0"/>
              <w:marTop w:val="0"/>
              <w:marBottom w:val="0"/>
              <w:divBdr>
                <w:top w:val="none" w:sz="0" w:space="0" w:color="auto"/>
                <w:left w:val="none" w:sz="0" w:space="0" w:color="auto"/>
                <w:bottom w:val="none" w:sz="0" w:space="0" w:color="auto"/>
                <w:right w:val="none" w:sz="0" w:space="0" w:color="auto"/>
              </w:divBdr>
              <w:divsChild>
                <w:div w:id="1075010520">
                  <w:marLeft w:val="0"/>
                  <w:marRight w:val="0"/>
                  <w:marTop w:val="0"/>
                  <w:marBottom w:val="0"/>
                  <w:divBdr>
                    <w:top w:val="none" w:sz="0" w:space="0" w:color="auto"/>
                    <w:left w:val="none" w:sz="0" w:space="0" w:color="auto"/>
                    <w:bottom w:val="none" w:sz="0" w:space="0" w:color="auto"/>
                    <w:right w:val="none" w:sz="0" w:space="0" w:color="auto"/>
                  </w:divBdr>
                  <w:divsChild>
                    <w:div w:id="21453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943607">
          <w:marLeft w:val="0"/>
          <w:marRight w:val="0"/>
          <w:marTop w:val="0"/>
          <w:marBottom w:val="0"/>
          <w:divBdr>
            <w:top w:val="none" w:sz="0" w:space="0" w:color="auto"/>
            <w:left w:val="none" w:sz="0" w:space="0" w:color="auto"/>
            <w:bottom w:val="none" w:sz="0" w:space="0" w:color="auto"/>
            <w:right w:val="none" w:sz="0" w:space="0" w:color="auto"/>
          </w:divBdr>
          <w:divsChild>
            <w:div w:id="41101913">
              <w:marLeft w:val="0"/>
              <w:marRight w:val="0"/>
              <w:marTop w:val="0"/>
              <w:marBottom w:val="0"/>
              <w:divBdr>
                <w:top w:val="none" w:sz="0" w:space="0" w:color="auto"/>
                <w:left w:val="none" w:sz="0" w:space="0" w:color="auto"/>
                <w:bottom w:val="none" w:sz="0" w:space="0" w:color="auto"/>
                <w:right w:val="none" w:sz="0" w:space="0" w:color="auto"/>
              </w:divBdr>
              <w:divsChild>
                <w:div w:id="1590311707">
                  <w:marLeft w:val="0"/>
                  <w:marRight w:val="0"/>
                  <w:marTop w:val="0"/>
                  <w:marBottom w:val="0"/>
                  <w:divBdr>
                    <w:top w:val="none" w:sz="0" w:space="0" w:color="auto"/>
                    <w:left w:val="none" w:sz="0" w:space="0" w:color="auto"/>
                    <w:bottom w:val="none" w:sz="0" w:space="0" w:color="auto"/>
                    <w:right w:val="none" w:sz="0" w:space="0" w:color="auto"/>
                  </w:divBdr>
                  <w:divsChild>
                    <w:div w:id="126310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22297">
      <w:bodyDiv w:val="1"/>
      <w:marLeft w:val="0"/>
      <w:marRight w:val="0"/>
      <w:marTop w:val="0"/>
      <w:marBottom w:val="0"/>
      <w:divBdr>
        <w:top w:val="none" w:sz="0" w:space="0" w:color="auto"/>
        <w:left w:val="none" w:sz="0" w:space="0" w:color="auto"/>
        <w:bottom w:val="none" w:sz="0" w:space="0" w:color="auto"/>
        <w:right w:val="none" w:sz="0" w:space="0" w:color="auto"/>
      </w:divBdr>
      <w:divsChild>
        <w:div w:id="692606871">
          <w:marLeft w:val="0"/>
          <w:marRight w:val="0"/>
          <w:marTop w:val="0"/>
          <w:marBottom w:val="0"/>
          <w:divBdr>
            <w:top w:val="none" w:sz="0" w:space="0" w:color="auto"/>
            <w:left w:val="none" w:sz="0" w:space="0" w:color="auto"/>
            <w:bottom w:val="none" w:sz="0" w:space="0" w:color="auto"/>
            <w:right w:val="none" w:sz="0" w:space="0" w:color="auto"/>
          </w:divBdr>
          <w:divsChild>
            <w:div w:id="1392533355">
              <w:marLeft w:val="0"/>
              <w:marRight w:val="0"/>
              <w:marTop w:val="0"/>
              <w:marBottom w:val="0"/>
              <w:divBdr>
                <w:top w:val="none" w:sz="0" w:space="0" w:color="auto"/>
                <w:left w:val="none" w:sz="0" w:space="0" w:color="auto"/>
                <w:bottom w:val="none" w:sz="0" w:space="0" w:color="auto"/>
                <w:right w:val="none" w:sz="0" w:space="0" w:color="auto"/>
              </w:divBdr>
              <w:divsChild>
                <w:div w:id="462382826">
                  <w:marLeft w:val="0"/>
                  <w:marRight w:val="0"/>
                  <w:marTop w:val="0"/>
                  <w:marBottom w:val="0"/>
                  <w:divBdr>
                    <w:top w:val="none" w:sz="0" w:space="0" w:color="auto"/>
                    <w:left w:val="none" w:sz="0" w:space="0" w:color="auto"/>
                    <w:bottom w:val="none" w:sz="0" w:space="0" w:color="auto"/>
                    <w:right w:val="none" w:sz="0" w:space="0" w:color="auto"/>
                  </w:divBdr>
                  <w:divsChild>
                    <w:div w:id="531503443">
                      <w:marLeft w:val="0"/>
                      <w:marRight w:val="0"/>
                      <w:marTop w:val="0"/>
                      <w:marBottom w:val="0"/>
                      <w:divBdr>
                        <w:top w:val="none" w:sz="0" w:space="0" w:color="auto"/>
                        <w:left w:val="none" w:sz="0" w:space="0" w:color="auto"/>
                        <w:bottom w:val="none" w:sz="0" w:space="0" w:color="auto"/>
                        <w:right w:val="none" w:sz="0" w:space="0" w:color="auto"/>
                      </w:divBdr>
                      <w:divsChild>
                        <w:div w:id="584340019">
                          <w:marLeft w:val="0"/>
                          <w:marRight w:val="0"/>
                          <w:marTop w:val="0"/>
                          <w:marBottom w:val="0"/>
                          <w:divBdr>
                            <w:top w:val="none" w:sz="0" w:space="0" w:color="auto"/>
                            <w:left w:val="none" w:sz="0" w:space="0" w:color="auto"/>
                            <w:bottom w:val="none" w:sz="0" w:space="0" w:color="auto"/>
                            <w:right w:val="none" w:sz="0" w:space="0" w:color="auto"/>
                          </w:divBdr>
                          <w:divsChild>
                            <w:div w:id="12633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776165">
      <w:bodyDiv w:val="1"/>
      <w:marLeft w:val="0"/>
      <w:marRight w:val="0"/>
      <w:marTop w:val="0"/>
      <w:marBottom w:val="0"/>
      <w:divBdr>
        <w:top w:val="none" w:sz="0" w:space="0" w:color="auto"/>
        <w:left w:val="none" w:sz="0" w:space="0" w:color="auto"/>
        <w:bottom w:val="none" w:sz="0" w:space="0" w:color="auto"/>
        <w:right w:val="none" w:sz="0" w:space="0" w:color="auto"/>
      </w:divBdr>
    </w:div>
    <w:div w:id="1850244751">
      <w:bodyDiv w:val="1"/>
      <w:marLeft w:val="0"/>
      <w:marRight w:val="0"/>
      <w:marTop w:val="0"/>
      <w:marBottom w:val="0"/>
      <w:divBdr>
        <w:top w:val="none" w:sz="0" w:space="0" w:color="auto"/>
        <w:left w:val="none" w:sz="0" w:space="0" w:color="auto"/>
        <w:bottom w:val="none" w:sz="0" w:space="0" w:color="auto"/>
        <w:right w:val="none" w:sz="0" w:space="0" w:color="auto"/>
      </w:divBdr>
    </w:div>
    <w:div w:id="1953508132">
      <w:bodyDiv w:val="1"/>
      <w:marLeft w:val="0"/>
      <w:marRight w:val="0"/>
      <w:marTop w:val="0"/>
      <w:marBottom w:val="0"/>
      <w:divBdr>
        <w:top w:val="none" w:sz="0" w:space="0" w:color="auto"/>
        <w:left w:val="none" w:sz="0" w:space="0" w:color="auto"/>
        <w:bottom w:val="none" w:sz="0" w:space="0" w:color="auto"/>
        <w:right w:val="none" w:sz="0" w:space="0" w:color="auto"/>
      </w:divBdr>
    </w:div>
    <w:div w:id="1986424141">
      <w:bodyDiv w:val="1"/>
      <w:marLeft w:val="0"/>
      <w:marRight w:val="0"/>
      <w:marTop w:val="0"/>
      <w:marBottom w:val="0"/>
      <w:divBdr>
        <w:top w:val="none" w:sz="0" w:space="0" w:color="auto"/>
        <w:left w:val="none" w:sz="0" w:space="0" w:color="auto"/>
        <w:bottom w:val="none" w:sz="0" w:space="0" w:color="auto"/>
        <w:right w:val="none" w:sz="0" w:space="0" w:color="auto"/>
      </w:divBdr>
    </w:div>
    <w:div w:id="2084721302">
      <w:bodyDiv w:val="1"/>
      <w:marLeft w:val="0"/>
      <w:marRight w:val="0"/>
      <w:marTop w:val="0"/>
      <w:marBottom w:val="0"/>
      <w:divBdr>
        <w:top w:val="none" w:sz="0" w:space="0" w:color="auto"/>
        <w:left w:val="none" w:sz="0" w:space="0" w:color="auto"/>
        <w:bottom w:val="none" w:sz="0" w:space="0" w:color="auto"/>
        <w:right w:val="none" w:sz="0" w:space="0" w:color="auto"/>
      </w:divBdr>
      <w:divsChild>
        <w:div w:id="990643153">
          <w:marLeft w:val="0"/>
          <w:marRight w:val="0"/>
          <w:marTop w:val="0"/>
          <w:marBottom w:val="0"/>
          <w:divBdr>
            <w:top w:val="none" w:sz="0" w:space="0" w:color="auto"/>
            <w:left w:val="none" w:sz="0" w:space="0" w:color="auto"/>
            <w:bottom w:val="none" w:sz="0" w:space="0" w:color="auto"/>
            <w:right w:val="none" w:sz="0" w:space="0" w:color="auto"/>
          </w:divBdr>
          <w:divsChild>
            <w:div w:id="1979339550">
              <w:marLeft w:val="0"/>
              <w:marRight w:val="0"/>
              <w:marTop w:val="0"/>
              <w:marBottom w:val="0"/>
              <w:divBdr>
                <w:top w:val="none" w:sz="0" w:space="0" w:color="auto"/>
                <w:left w:val="none" w:sz="0" w:space="0" w:color="auto"/>
                <w:bottom w:val="none" w:sz="0" w:space="0" w:color="auto"/>
                <w:right w:val="none" w:sz="0" w:space="0" w:color="auto"/>
              </w:divBdr>
              <w:divsChild>
                <w:div w:id="812871167">
                  <w:marLeft w:val="0"/>
                  <w:marRight w:val="0"/>
                  <w:marTop w:val="0"/>
                  <w:marBottom w:val="0"/>
                  <w:divBdr>
                    <w:top w:val="none" w:sz="0" w:space="0" w:color="auto"/>
                    <w:left w:val="none" w:sz="0" w:space="0" w:color="auto"/>
                    <w:bottom w:val="none" w:sz="0" w:space="0" w:color="auto"/>
                    <w:right w:val="none" w:sz="0" w:space="0" w:color="auto"/>
                  </w:divBdr>
                  <w:divsChild>
                    <w:div w:id="40178720">
                      <w:marLeft w:val="0"/>
                      <w:marRight w:val="0"/>
                      <w:marTop w:val="0"/>
                      <w:marBottom w:val="0"/>
                      <w:divBdr>
                        <w:top w:val="none" w:sz="0" w:space="0" w:color="auto"/>
                        <w:left w:val="none" w:sz="0" w:space="0" w:color="auto"/>
                        <w:bottom w:val="none" w:sz="0" w:space="0" w:color="auto"/>
                        <w:right w:val="none" w:sz="0" w:space="0" w:color="auto"/>
                      </w:divBdr>
                      <w:divsChild>
                        <w:div w:id="197668684">
                          <w:marLeft w:val="0"/>
                          <w:marRight w:val="0"/>
                          <w:marTop w:val="0"/>
                          <w:marBottom w:val="0"/>
                          <w:divBdr>
                            <w:top w:val="none" w:sz="0" w:space="0" w:color="auto"/>
                            <w:left w:val="none" w:sz="0" w:space="0" w:color="auto"/>
                            <w:bottom w:val="none" w:sz="0" w:space="0" w:color="auto"/>
                            <w:right w:val="none" w:sz="0" w:space="0" w:color="auto"/>
                          </w:divBdr>
                          <w:divsChild>
                            <w:div w:id="1462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5DFFB-DFC2-4C03-9451-91FA43C80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35</Pages>
  <Words>47904</Words>
  <Characters>263473</Characters>
  <Application>Microsoft Office Word</Application>
  <DocSecurity>0</DocSecurity>
  <Lines>2195</Lines>
  <Paragraphs>621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Iago Ferreiro Arias</dc:creator>
  <cp:keywords/>
  <dc:description/>
  <cp:lastModifiedBy>Iago Ferreiro Arias</cp:lastModifiedBy>
  <cp:revision>7</cp:revision>
  <dcterms:created xsi:type="dcterms:W3CDTF">2025-03-16T10:20:00Z</dcterms:created>
  <dcterms:modified xsi:type="dcterms:W3CDTF">2025-03-16T14:53:00Z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zotero-version="7.0.6"&gt;&lt;session id="VTeZKnJh"/&gt;&lt;style id="http://www.zotero.org/styles/oikos" hasBibliography="1" bibliographyStyleHasBeenSet="1"/&gt;&lt;prefs&gt;&lt;pref name="fieldType" value="Field"/&gt;&lt;/prefs&gt;&lt;/data&gt;</vt:lpwstr>
  </property>
  <property fmtid="{D5CDD505-2E9C-101B-9397-08002B2CF9AE}" pid="3" name="ZOTERO_PREF_2">
    <vt:lpwstr/>
  </property>
</Properties>
</file>