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BEA19" w14:textId="32C8024A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593924">
        <w:rPr>
          <w:b/>
          <w:szCs w:val="20"/>
        </w:rPr>
        <w:t>7</w:t>
      </w:r>
      <w:r>
        <w:rPr>
          <w:b/>
          <w:szCs w:val="20"/>
        </w:rPr>
        <w:t>.</w:t>
      </w:r>
      <w:r w:rsidR="00D171FF">
        <w:rPr>
          <w:b/>
          <w:szCs w:val="20"/>
        </w:rPr>
        <w:t>2</w:t>
      </w:r>
    </w:p>
    <w:p w14:paraId="61508650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Prof. Eiji </w:t>
      </w:r>
      <w:proofErr w:type="spellStart"/>
      <w:r w:rsidRPr="00AD2B17">
        <w:rPr>
          <w:b/>
          <w:szCs w:val="20"/>
        </w:rPr>
        <w:t>Adachi</w:t>
      </w:r>
      <w:proofErr w:type="spellEnd"/>
      <w:r w:rsidRPr="00AD2B17">
        <w:rPr>
          <w:b/>
          <w:szCs w:val="20"/>
        </w:rPr>
        <w:t xml:space="preserve"> M. Barbosa</w:t>
      </w:r>
    </w:p>
    <w:p w14:paraId="693DA4F8" w14:textId="131D45BB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D171FF">
        <w:rPr>
          <w:b/>
          <w:szCs w:val="20"/>
        </w:rPr>
        <w:t>Recursão &amp; Algoritmos de Busca</w:t>
      </w:r>
    </w:p>
    <w:p w14:paraId="65426EFC" w14:textId="77777777" w:rsidR="00283DAF" w:rsidRDefault="00283DAF" w:rsidP="00AB54CA">
      <w:pPr>
        <w:spacing w:line="276" w:lineRule="auto"/>
        <w:jc w:val="both"/>
        <w:rPr>
          <w:b/>
          <w:sz w:val="20"/>
          <w:szCs w:val="20"/>
        </w:rPr>
      </w:pPr>
    </w:p>
    <w:p w14:paraId="76C03CEE" w14:textId="3C1ACF2D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47EE7444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21EF2DA5" w14:textId="13020823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6FB6DDB8" w14:textId="3BF90A5E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10,0 pontos</w:t>
      </w:r>
      <w:r w:rsidR="009F15AD">
        <w:rPr>
          <w:sz w:val="20"/>
          <w:szCs w:val="20"/>
        </w:rPr>
        <w:t>, com peso de 20% na 1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unidade,</w:t>
      </w:r>
      <w:r w:rsidRPr="00AD2B17">
        <w:rPr>
          <w:sz w:val="20"/>
          <w:szCs w:val="20"/>
        </w:rPr>
        <w:t xml:space="preserve"> e o valor de cada questão é informado no seu enunciado.</w:t>
      </w:r>
      <w:r>
        <w:rPr>
          <w:sz w:val="20"/>
          <w:szCs w:val="20"/>
        </w:rPr>
        <w:t xml:space="preserve"> </w:t>
      </w:r>
    </w:p>
    <w:p w14:paraId="5FAC029F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3C3293AD" w14:textId="3D94E7B2" w:rsidR="00894080" w:rsidRPr="00894080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Desvios éticos ou de honestidade levarão </w:t>
      </w:r>
      <w:r>
        <w:rPr>
          <w:sz w:val="20"/>
          <w:szCs w:val="20"/>
        </w:rPr>
        <w:t>à</w:t>
      </w:r>
      <w:r w:rsidRPr="00AD2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anulação </w:t>
      </w:r>
      <w:r w:rsidRPr="00AD2B17">
        <w:rPr>
          <w:sz w:val="20"/>
          <w:szCs w:val="20"/>
        </w:rPr>
        <w:t xml:space="preserve">da </w:t>
      </w:r>
      <w:r w:rsidR="00A81206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do candidato</w:t>
      </w:r>
      <w:r>
        <w:rPr>
          <w:sz w:val="20"/>
          <w:szCs w:val="20"/>
        </w:rPr>
        <w:t xml:space="preserve"> (nota igual a zero)</w:t>
      </w:r>
      <w:r w:rsidRPr="00AD2B17">
        <w:rPr>
          <w:sz w:val="20"/>
          <w:szCs w:val="20"/>
        </w:rPr>
        <w:t>.</w:t>
      </w:r>
      <w:r w:rsidR="00894080" w:rsidRPr="00894080">
        <w:t xml:space="preserve"> </w:t>
      </w:r>
    </w:p>
    <w:p w14:paraId="7D10D331" w14:textId="300624B3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um diretório para cada questão. Em cada um destes diretórios, já existe uma assinatura de função e uma função </w:t>
      </w:r>
      <w:proofErr w:type="spellStart"/>
      <w:r w:rsidRPr="00894080">
        <w:rPr>
          <w:sz w:val="20"/>
          <w:szCs w:val="20"/>
        </w:rPr>
        <w:t>main</w:t>
      </w:r>
      <w:proofErr w:type="spellEnd"/>
      <w:r w:rsidRPr="00894080">
        <w:rPr>
          <w:sz w:val="20"/>
          <w:szCs w:val="20"/>
        </w:rPr>
        <w:t xml:space="preserve"> com um pequeno teste executável.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7CEEAC3C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6B527A72" w14:textId="70FB30D3" w:rsidR="006842B6" w:rsidRPr="004C5F3B" w:rsidRDefault="002645E2" w:rsidP="00AB54CA">
      <w:pPr>
        <w:spacing w:line="276" w:lineRule="auto"/>
        <w:ind w:right="-1"/>
        <w:jc w:val="both"/>
        <w:rPr>
          <w:sz w:val="20"/>
          <w:szCs w:val="20"/>
        </w:rPr>
      </w:pPr>
      <w:r>
        <w:rPr>
          <w:b/>
          <w:sz w:val="20"/>
          <w:szCs w:val="20"/>
        </w:rPr>
        <w:t>Questão 1</w:t>
      </w:r>
      <w:r w:rsidR="00250828">
        <w:rPr>
          <w:b/>
          <w:sz w:val="20"/>
          <w:szCs w:val="20"/>
        </w:rPr>
        <w:t xml:space="preserve"> (</w:t>
      </w:r>
      <w:r w:rsidR="0007117B">
        <w:rPr>
          <w:b/>
          <w:sz w:val="20"/>
          <w:szCs w:val="20"/>
        </w:rPr>
        <w:t>20</w:t>
      </w:r>
      <w:r w:rsidR="00250828">
        <w:rPr>
          <w:b/>
          <w:sz w:val="20"/>
          <w:szCs w:val="20"/>
        </w:rPr>
        <w:t>%)</w:t>
      </w:r>
      <w:r>
        <w:rPr>
          <w:b/>
          <w:sz w:val="20"/>
          <w:szCs w:val="20"/>
        </w:rPr>
        <w:t>:</w:t>
      </w:r>
      <w:r w:rsidR="004C5F3B">
        <w:rPr>
          <w:b/>
          <w:sz w:val="20"/>
          <w:szCs w:val="20"/>
        </w:rPr>
        <w:t xml:space="preserve"> </w:t>
      </w:r>
      <w:r w:rsidR="0007117B" w:rsidRPr="003A17BF">
        <w:rPr>
          <w:sz w:val="20"/>
          <w:szCs w:val="20"/>
        </w:rPr>
        <w:t xml:space="preserve">Considere V um </w:t>
      </w:r>
      <w:proofErr w:type="spellStart"/>
      <w:r w:rsidR="0007117B" w:rsidRPr="003A17BF">
        <w:rPr>
          <w:sz w:val="20"/>
          <w:szCs w:val="20"/>
        </w:rPr>
        <w:t>array</w:t>
      </w:r>
      <w:proofErr w:type="spellEnd"/>
      <w:r w:rsidR="0007117B" w:rsidRPr="003A17BF">
        <w:rPr>
          <w:sz w:val="20"/>
          <w:szCs w:val="20"/>
        </w:rPr>
        <w:t xml:space="preserve"> de n números inteiros distintos. Se i &lt; j e V[i] &gt; V[j] então o par (</w:t>
      </w:r>
      <w:proofErr w:type="spellStart"/>
      <w:r w:rsidR="0007117B" w:rsidRPr="003A17BF">
        <w:rPr>
          <w:sz w:val="20"/>
          <w:szCs w:val="20"/>
        </w:rPr>
        <w:t>i,j</w:t>
      </w:r>
      <w:proofErr w:type="spellEnd"/>
      <w:r w:rsidR="0007117B" w:rsidRPr="003A17BF">
        <w:rPr>
          <w:sz w:val="20"/>
          <w:szCs w:val="20"/>
        </w:rPr>
        <w:t xml:space="preserve">) é chamado uma inversão de V. Por exemplo, o </w:t>
      </w:r>
      <w:proofErr w:type="spellStart"/>
      <w:r w:rsidR="0007117B" w:rsidRPr="003A17BF">
        <w:rPr>
          <w:sz w:val="20"/>
          <w:szCs w:val="20"/>
        </w:rPr>
        <w:t>array</w:t>
      </w:r>
      <w:proofErr w:type="spellEnd"/>
      <w:r w:rsidR="0007117B" w:rsidRPr="003A17BF">
        <w:rPr>
          <w:sz w:val="20"/>
          <w:szCs w:val="20"/>
        </w:rPr>
        <w:t xml:space="preserve"> V[4] = {10, 30, 20, 25} possui </w:t>
      </w:r>
      <w:r w:rsidR="00407E80">
        <w:rPr>
          <w:sz w:val="20"/>
          <w:szCs w:val="20"/>
        </w:rPr>
        <w:t>duas</w:t>
      </w:r>
      <w:r w:rsidR="0007117B" w:rsidRPr="003A17BF">
        <w:rPr>
          <w:sz w:val="20"/>
          <w:szCs w:val="20"/>
        </w:rPr>
        <w:t xml:space="preserve"> inversões</w:t>
      </w:r>
      <w:r w:rsidR="00407E80">
        <w:rPr>
          <w:sz w:val="20"/>
          <w:szCs w:val="20"/>
        </w:rPr>
        <w:t>:</w:t>
      </w:r>
      <w:r w:rsidR="0007117B">
        <w:rPr>
          <w:sz w:val="20"/>
          <w:szCs w:val="20"/>
        </w:rPr>
        <w:t xml:space="preserve"> </w:t>
      </w:r>
      <w:r w:rsidR="00407E80">
        <w:rPr>
          <w:sz w:val="20"/>
          <w:szCs w:val="20"/>
        </w:rPr>
        <w:t xml:space="preserve">(I) </w:t>
      </w:r>
      <w:r w:rsidR="0007117B">
        <w:rPr>
          <w:sz w:val="20"/>
          <w:szCs w:val="20"/>
        </w:rPr>
        <w:t xml:space="preserve">(1,2) e </w:t>
      </w:r>
      <w:r w:rsidR="00407E80">
        <w:rPr>
          <w:sz w:val="20"/>
          <w:szCs w:val="20"/>
        </w:rPr>
        <w:t xml:space="preserve">(II) </w:t>
      </w:r>
      <w:r w:rsidR="0007117B">
        <w:rPr>
          <w:sz w:val="20"/>
          <w:szCs w:val="20"/>
        </w:rPr>
        <w:t>(1,3)</w:t>
      </w:r>
      <w:r w:rsidR="00407E80">
        <w:rPr>
          <w:sz w:val="20"/>
          <w:szCs w:val="20"/>
        </w:rPr>
        <w:t>, ou seja, (I) 1 &lt; 2 &amp; V[1] &gt; V[2], (II) 1 &lt; 3 &amp;&amp; V[1] &gt; V[3]</w:t>
      </w:r>
      <w:r w:rsidR="0007117B">
        <w:rPr>
          <w:sz w:val="20"/>
          <w:szCs w:val="20"/>
        </w:rPr>
        <w:t xml:space="preserve">. Neste contexto, implemente uma função que recebe um </w:t>
      </w:r>
      <w:proofErr w:type="spellStart"/>
      <w:r w:rsidR="0007117B">
        <w:rPr>
          <w:sz w:val="20"/>
          <w:szCs w:val="20"/>
        </w:rPr>
        <w:t>array</w:t>
      </w:r>
      <w:proofErr w:type="spellEnd"/>
      <w:r w:rsidR="0007117B">
        <w:rPr>
          <w:sz w:val="20"/>
          <w:szCs w:val="20"/>
        </w:rPr>
        <w:t xml:space="preserve"> de entrada V e retorna um inteiro X com o número de inversões que existem em V.</w:t>
      </w:r>
    </w:p>
    <w:p w14:paraId="147B727E" w14:textId="77777777" w:rsidR="007F0E81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7C9F6369" w14:textId="66929528" w:rsidR="008A32E3" w:rsidRPr="00D275BE" w:rsidRDefault="002645E2" w:rsidP="00AB54CA">
      <w:pPr>
        <w:spacing w:line="276" w:lineRule="auto"/>
        <w:jc w:val="both"/>
        <w:rPr>
          <w:rFonts w:ascii="Cambria Math" w:hAnsi="Cambria Math" w:hint="eastAsia"/>
          <w:sz w:val="20"/>
        </w:rPr>
      </w:pPr>
      <w:r>
        <w:rPr>
          <w:b/>
          <w:sz w:val="20"/>
          <w:szCs w:val="20"/>
        </w:rPr>
        <w:t>Questão 2</w:t>
      </w:r>
      <w:r w:rsidR="00250828">
        <w:rPr>
          <w:b/>
          <w:sz w:val="20"/>
          <w:szCs w:val="20"/>
        </w:rPr>
        <w:t xml:space="preserve"> (</w:t>
      </w:r>
      <w:r w:rsidR="0007117B">
        <w:rPr>
          <w:b/>
          <w:sz w:val="20"/>
          <w:szCs w:val="20"/>
        </w:rPr>
        <w:t>30</w:t>
      </w:r>
      <w:r w:rsidR="00250828">
        <w:rPr>
          <w:b/>
          <w:sz w:val="20"/>
          <w:szCs w:val="20"/>
        </w:rPr>
        <w:t>%)</w:t>
      </w:r>
      <w:r>
        <w:rPr>
          <w:b/>
          <w:sz w:val="20"/>
          <w:szCs w:val="20"/>
        </w:rPr>
        <w:t xml:space="preserve">: </w:t>
      </w:r>
      <w:r w:rsidR="0007117B">
        <w:rPr>
          <w:sz w:val="20"/>
          <w:szCs w:val="20"/>
        </w:rPr>
        <w:t xml:space="preserve">Implemente o algoritmo de ordenação </w:t>
      </w:r>
      <w:proofErr w:type="spellStart"/>
      <w:r w:rsidR="0007117B">
        <w:rPr>
          <w:sz w:val="20"/>
          <w:szCs w:val="20"/>
        </w:rPr>
        <w:t>MergeSort</w:t>
      </w:r>
      <w:proofErr w:type="spellEnd"/>
      <w:r w:rsidR="0007117B">
        <w:rPr>
          <w:sz w:val="20"/>
          <w:szCs w:val="20"/>
        </w:rPr>
        <w:t>.</w:t>
      </w:r>
    </w:p>
    <w:p w14:paraId="5EE41ABF" w14:textId="77777777" w:rsidR="007F0E81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21D9E438" w14:textId="383CA80E" w:rsidR="00283DAF" w:rsidRDefault="002645E2" w:rsidP="00DD4C26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Questão 3</w:t>
      </w:r>
      <w:r w:rsidR="00FF680E">
        <w:rPr>
          <w:b/>
          <w:sz w:val="20"/>
          <w:szCs w:val="20"/>
        </w:rPr>
        <w:t xml:space="preserve"> (</w:t>
      </w:r>
      <w:r w:rsidR="00250828">
        <w:rPr>
          <w:b/>
          <w:sz w:val="20"/>
          <w:szCs w:val="20"/>
        </w:rPr>
        <w:t>5</w:t>
      </w:r>
      <w:r w:rsidR="00FF680E">
        <w:rPr>
          <w:b/>
          <w:sz w:val="20"/>
          <w:szCs w:val="20"/>
        </w:rPr>
        <w:t>0</w:t>
      </w:r>
      <w:r w:rsidR="00250828">
        <w:rPr>
          <w:b/>
          <w:sz w:val="20"/>
          <w:szCs w:val="20"/>
        </w:rPr>
        <w:t>%)</w:t>
      </w:r>
      <w:r>
        <w:rPr>
          <w:b/>
          <w:sz w:val="20"/>
          <w:szCs w:val="20"/>
        </w:rPr>
        <w:t>:</w:t>
      </w:r>
      <w:r w:rsidR="00ED4F5E">
        <w:rPr>
          <w:b/>
          <w:sz w:val="20"/>
          <w:szCs w:val="20"/>
        </w:rPr>
        <w:t xml:space="preserve"> </w:t>
      </w:r>
      <w:r w:rsidR="00B756CF">
        <w:rPr>
          <w:sz w:val="20"/>
          <w:szCs w:val="20"/>
        </w:rPr>
        <w:t>Implemente o algoritmo de orden</w:t>
      </w:r>
      <w:r w:rsidR="006B1A1D">
        <w:rPr>
          <w:sz w:val="20"/>
          <w:szCs w:val="20"/>
        </w:rPr>
        <w:t xml:space="preserve">ação </w:t>
      </w:r>
      <w:proofErr w:type="spellStart"/>
      <w:r w:rsidR="006B1A1D">
        <w:rPr>
          <w:sz w:val="20"/>
          <w:szCs w:val="20"/>
        </w:rPr>
        <w:t>QuickSort</w:t>
      </w:r>
      <w:proofErr w:type="spellEnd"/>
      <w:r w:rsidR="006B1A1D">
        <w:rPr>
          <w:sz w:val="20"/>
          <w:szCs w:val="20"/>
        </w:rPr>
        <w:t xml:space="preserve"> que usa o</w:t>
      </w:r>
      <w:r w:rsidR="00B756CF">
        <w:rPr>
          <w:sz w:val="20"/>
          <w:szCs w:val="20"/>
        </w:rPr>
        <w:t xml:space="preserve"> </w:t>
      </w:r>
      <w:r w:rsidR="006B1A1D">
        <w:rPr>
          <w:sz w:val="20"/>
          <w:szCs w:val="20"/>
        </w:rPr>
        <w:t>a</w:t>
      </w:r>
      <w:r w:rsidR="00B756CF" w:rsidRPr="00B756CF">
        <w:rPr>
          <w:sz w:val="20"/>
          <w:szCs w:val="20"/>
        </w:rPr>
        <w:t xml:space="preserve">lgoritmo de partição que leva em consideração a existência de elementos repetidos. </w:t>
      </w:r>
    </w:p>
    <w:p w14:paraId="0A07E9FF" w14:textId="77777777" w:rsidR="00DD4C26" w:rsidRDefault="00DD4C26" w:rsidP="00DD4C26">
      <w:pPr>
        <w:spacing w:line="276" w:lineRule="auto"/>
        <w:jc w:val="both"/>
        <w:rPr>
          <w:b/>
          <w:sz w:val="20"/>
          <w:szCs w:val="20"/>
        </w:rPr>
      </w:pPr>
    </w:p>
    <w:p w14:paraId="5FEC1882" w14:textId="40A8ABF6" w:rsidR="00283DAF" w:rsidRPr="005538F1" w:rsidRDefault="00283DAF" w:rsidP="00283DAF">
      <w:pPr>
        <w:spacing w:line="276" w:lineRule="auto"/>
        <w:ind w:right="-1"/>
        <w:jc w:val="both"/>
        <w:rPr>
          <w:b/>
          <w:sz w:val="32"/>
          <w:szCs w:val="20"/>
        </w:rPr>
      </w:pPr>
      <w:bookmarkStart w:id="0" w:name="_GoBack"/>
      <w:r w:rsidRPr="005538F1">
        <w:rPr>
          <w:b/>
          <w:sz w:val="32"/>
          <w:szCs w:val="20"/>
        </w:rPr>
        <w:t>ENTREGÁVEL</w:t>
      </w:r>
    </w:p>
    <w:bookmarkEnd w:id="0"/>
    <w:p w14:paraId="7F75178D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seguir a mesma estrutura de diretórios do código fonte que você recebeu com este enunciado, obviamente, contendo os arquivos fonte utilizados para construir sua solução nos diretórios de cada questão.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sz w:val="20"/>
          <w:szCs w:val="20"/>
        </w:rPr>
        <w:t>. Por exemplo:</w:t>
      </w:r>
    </w:p>
    <w:p w14:paraId="4A1584BE" w14:textId="77777777" w:rsidR="00283DAF" w:rsidRDefault="00283DAF" w:rsidP="00283DAF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36924511" w14:textId="77777777" w:rsidR="00283DAF" w:rsidRPr="000507DB" w:rsidRDefault="00283DAF" w:rsidP="00283DAF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q1</w:t>
      </w:r>
    </w:p>
    <w:p w14:paraId="24706110" w14:textId="77777777" w:rsidR="00283DAF" w:rsidRPr="000507DB" w:rsidRDefault="00283DAF" w:rsidP="00283DAF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2</w:t>
      </w:r>
    </w:p>
    <w:p w14:paraId="06486C05" w14:textId="77777777" w:rsidR="00283DAF" w:rsidRPr="000507DB" w:rsidRDefault="00283DAF" w:rsidP="00283DAF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3</w:t>
      </w:r>
    </w:p>
    <w:p w14:paraId="2364C10D" w14:textId="77777777" w:rsidR="00283DAF" w:rsidRPr="000507DB" w:rsidRDefault="00283DAF" w:rsidP="00283DAF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4</w:t>
      </w:r>
    </w:p>
    <w:p w14:paraId="6B4EE344" w14:textId="77777777" w:rsidR="00283DAF" w:rsidRPr="000507DB" w:rsidRDefault="00283DAF" w:rsidP="00283DAF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4C7195D9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 esta estrutura de diretórios, incluindo os arquivos fonte com sua solução, deverá ser compactada num arquivo .zip que também deverá seguir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Este arquivo compactado deverá ser entregue via SIGAA até as </w:t>
      </w:r>
      <w:r w:rsidRPr="00E8279A">
        <w:rPr>
          <w:b/>
          <w:sz w:val="20"/>
          <w:szCs w:val="20"/>
          <w:u w:val="single"/>
        </w:rPr>
        <w:t>22:15</w:t>
      </w:r>
      <w:r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 xml:space="preserve">, exceto em casos muito excepcionais (ex.: SIGAA fora do ar). Ou seja, entregas após este horário não serão aceitas. A atividade do SIGAA permite apenas um envio, portanto certifique-se de que está enviando a versão correta antes de anexar ao SIGAA. </w:t>
      </w:r>
    </w:p>
    <w:p w14:paraId="3C8E8045" w14:textId="77777777" w:rsidR="00283DAF" w:rsidRDefault="00283DAF" w:rsidP="00283DAF">
      <w:pPr>
        <w:spacing w:line="276" w:lineRule="auto"/>
        <w:ind w:right="-1"/>
        <w:jc w:val="both"/>
        <w:rPr>
          <w:sz w:val="20"/>
          <w:szCs w:val="20"/>
        </w:rPr>
      </w:pPr>
    </w:p>
    <w:p w14:paraId="41DBBA1F" w14:textId="77777777" w:rsidR="00283DAF" w:rsidRPr="00AA4DDA" w:rsidRDefault="00283DAF" w:rsidP="00283DAF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2580160C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consideração, dentre outros, os seguintes pontos:</w:t>
      </w:r>
    </w:p>
    <w:p w14:paraId="3DDA9B95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>
        <w:rPr>
          <w:sz w:val="20"/>
          <w:szCs w:val="20"/>
        </w:rPr>
        <w:t>às regras definidas para as assinaturas de função e para o 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), conforme especificado no enunciado desta atividade</w:t>
      </w:r>
    </w:p>
    <w:p w14:paraId="068F7913" w14:textId="77777777" w:rsidR="00283DAF" w:rsidRPr="005A7408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 xml:space="preserve">Existência de erros ou </w:t>
      </w:r>
      <w:proofErr w:type="spellStart"/>
      <w:r>
        <w:rPr>
          <w:sz w:val="20"/>
          <w:szCs w:val="20"/>
        </w:rPr>
        <w:t>warnings</w:t>
      </w:r>
      <w:proofErr w:type="spellEnd"/>
      <w:r>
        <w:rPr>
          <w:sz w:val="20"/>
          <w:szCs w:val="20"/>
        </w:rPr>
        <w:t xml:space="preserve"> de compilação do código fonte</w:t>
      </w:r>
      <w:r>
        <w:rPr>
          <w:rStyle w:val="FootnoteReference"/>
          <w:sz w:val="20"/>
          <w:szCs w:val="20"/>
        </w:rPr>
        <w:footnoteReference w:id="1"/>
      </w:r>
    </w:p>
    <w:p w14:paraId="49248E7E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Programas executam sem apresentar falhas e produzem os resultados esperados</w:t>
      </w:r>
    </w:p>
    <w:p w14:paraId="1A7B4148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058421E7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</w:t>
      </w:r>
      <w:proofErr w:type="spellStart"/>
      <w:r>
        <w:rPr>
          <w:sz w:val="20"/>
          <w:szCs w:val="20"/>
        </w:rPr>
        <w:t>identação</w:t>
      </w:r>
      <w:proofErr w:type="spellEnd"/>
      <w:r>
        <w:rPr>
          <w:sz w:val="20"/>
          <w:szCs w:val="20"/>
        </w:rPr>
        <w:t xml:space="preserve">, nome das variáveis, modularização do código em função,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39155DFB" w14:textId="77777777" w:rsidR="00283DAF" w:rsidRDefault="00283DAF" w:rsidP="00283DAF">
      <w:pPr>
        <w:spacing w:line="276" w:lineRule="auto"/>
        <w:ind w:left="567" w:hanging="283"/>
        <w:rPr>
          <w:sz w:val="20"/>
          <w:szCs w:val="20"/>
        </w:rPr>
      </w:pPr>
    </w:p>
    <w:p w14:paraId="5BD6F118" w14:textId="03C32F78" w:rsidR="00283DAF" w:rsidRPr="00B756CF" w:rsidRDefault="00283DAF" w:rsidP="00283DAF">
      <w:pPr>
        <w:spacing w:line="276" w:lineRule="auto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corretude</w:t>
      </w:r>
      <w:proofErr w:type="spellEnd"/>
      <w:r>
        <w:rPr>
          <w:sz w:val="20"/>
          <w:szCs w:val="20"/>
        </w:rPr>
        <w:t xml:space="preserve"> da sua implementação. Ou seja, se sua implementação passou no teste executável disponibilizado junto a este enunciado, isto é apenas uma evidência mínima de que ela está correta. Para fins de correção, eu utilizarei outra bateria de testes mais completa, além de analisar manualmente o código produzido.</w:t>
      </w:r>
    </w:p>
    <w:p w14:paraId="4A6099C5" w14:textId="24482816" w:rsidR="002645E2" w:rsidRPr="0004488C" w:rsidRDefault="002645E2" w:rsidP="00AB54CA">
      <w:pPr>
        <w:spacing w:line="276" w:lineRule="auto"/>
        <w:jc w:val="both"/>
        <w:rPr>
          <w:sz w:val="20"/>
          <w:szCs w:val="20"/>
        </w:rPr>
      </w:pPr>
    </w:p>
    <w:p w14:paraId="6C289729" w14:textId="77777777" w:rsidR="002645E2" w:rsidRDefault="002645E2" w:rsidP="00AB54CA">
      <w:pPr>
        <w:spacing w:line="276" w:lineRule="auto"/>
        <w:rPr>
          <w:b/>
          <w:sz w:val="20"/>
          <w:szCs w:val="20"/>
        </w:rPr>
      </w:pPr>
    </w:p>
    <w:p w14:paraId="48A9D70F" w14:textId="77777777" w:rsidR="004D1D4E" w:rsidRDefault="004D1D4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416AA2E" w14:textId="739C27A5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lastRenderedPageBreak/>
        <w:t>ENTREGÁVEL</w:t>
      </w:r>
    </w:p>
    <w:p w14:paraId="00154308" w14:textId="032ECDAC" w:rsidR="000507DB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</w:t>
      </w:r>
      <w:r w:rsidR="00B304C4">
        <w:rPr>
          <w:sz w:val="20"/>
          <w:szCs w:val="20"/>
        </w:rPr>
        <w:t>seguir</w:t>
      </w:r>
      <w:r>
        <w:rPr>
          <w:sz w:val="20"/>
          <w:szCs w:val="20"/>
        </w:rPr>
        <w:t xml:space="preserve"> </w:t>
      </w:r>
      <w:r w:rsidR="00886699">
        <w:rPr>
          <w:sz w:val="20"/>
          <w:szCs w:val="20"/>
        </w:rPr>
        <w:t>a</w:t>
      </w:r>
      <w:r>
        <w:rPr>
          <w:sz w:val="20"/>
          <w:szCs w:val="20"/>
        </w:rPr>
        <w:t xml:space="preserve"> mesma estrutura de diretórios </w:t>
      </w:r>
      <w:r w:rsidR="00886699">
        <w:rPr>
          <w:sz w:val="20"/>
          <w:szCs w:val="20"/>
        </w:rPr>
        <w:t xml:space="preserve">do código fonte que você recebeu com este enunciado, obviamente, </w:t>
      </w:r>
      <w:r>
        <w:rPr>
          <w:sz w:val="20"/>
          <w:szCs w:val="20"/>
        </w:rPr>
        <w:t xml:space="preserve">contendo os arquivos </w:t>
      </w:r>
      <w:r w:rsidR="00995D01">
        <w:rPr>
          <w:sz w:val="20"/>
          <w:szCs w:val="20"/>
        </w:rPr>
        <w:t>fonte</w:t>
      </w:r>
      <w:r>
        <w:rPr>
          <w:sz w:val="20"/>
          <w:szCs w:val="20"/>
        </w:rPr>
        <w:t xml:space="preserve"> utilizados para construir sua solução</w:t>
      </w:r>
      <w:r w:rsidR="00AD3D13">
        <w:rPr>
          <w:sz w:val="20"/>
          <w:szCs w:val="20"/>
        </w:rPr>
        <w:t xml:space="preserve"> nos diretórios</w:t>
      </w:r>
      <w:r w:rsidR="00C1347F">
        <w:rPr>
          <w:sz w:val="20"/>
          <w:szCs w:val="20"/>
        </w:rPr>
        <w:t xml:space="preserve"> de cada questão</w:t>
      </w:r>
      <w:r>
        <w:rPr>
          <w:sz w:val="20"/>
          <w:szCs w:val="20"/>
        </w:rPr>
        <w:t xml:space="preserve">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sz w:val="20"/>
          <w:szCs w:val="20"/>
        </w:rPr>
        <w:t>. Por exemplo:</w:t>
      </w:r>
    </w:p>
    <w:p w14:paraId="4807E957" w14:textId="58F5EFEC" w:rsidR="000507DB" w:rsidRDefault="00B07B3E" w:rsidP="00AB54CA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0507DB"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1F6AAEE2" w14:textId="01E43875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q1</w:t>
      </w:r>
    </w:p>
    <w:p w14:paraId="281B07FD" w14:textId="2F37F5B3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2</w:t>
      </w:r>
    </w:p>
    <w:p w14:paraId="10D9A8A0" w14:textId="2D7C01D5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3</w:t>
      </w:r>
    </w:p>
    <w:p w14:paraId="095F22BF" w14:textId="117EA815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4</w:t>
      </w:r>
    </w:p>
    <w:p w14:paraId="4377AC17" w14:textId="77777777" w:rsidR="000507DB" w:rsidRPr="000507DB" w:rsidRDefault="000507DB" w:rsidP="00AB54CA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0D2078C3" w14:textId="21A74AF7" w:rsidR="00AA4DDA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Toda esta estrutura de diretório</w:t>
      </w:r>
      <w:r w:rsidR="00CB2124">
        <w:rPr>
          <w:sz w:val="20"/>
          <w:szCs w:val="20"/>
        </w:rPr>
        <w:t>s</w:t>
      </w:r>
      <w:r>
        <w:rPr>
          <w:sz w:val="20"/>
          <w:szCs w:val="20"/>
        </w:rPr>
        <w:t xml:space="preserve">, incluindo os arquivos fonte com sua solução, deverá </w:t>
      </w:r>
      <w:r w:rsidR="00AA4DDA">
        <w:rPr>
          <w:sz w:val="20"/>
          <w:szCs w:val="20"/>
        </w:rPr>
        <w:t>ser compactad</w:t>
      </w:r>
      <w:r>
        <w:rPr>
          <w:sz w:val="20"/>
          <w:szCs w:val="20"/>
        </w:rPr>
        <w:t>a num arquivo .zip</w:t>
      </w:r>
      <w:r w:rsidR="00253BD9">
        <w:rPr>
          <w:sz w:val="20"/>
          <w:szCs w:val="20"/>
        </w:rPr>
        <w:t xml:space="preserve"> que também deverá seguir o padrão </w:t>
      </w:r>
      <w:r w:rsidR="00253BD9"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 w:rsidR="00253BD9"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000F9">
        <w:rPr>
          <w:sz w:val="20"/>
          <w:szCs w:val="20"/>
        </w:rPr>
        <w:t>Este arquivo compactado deverá ser</w:t>
      </w:r>
      <w:r>
        <w:rPr>
          <w:sz w:val="20"/>
          <w:szCs w:val="20"/>
        </w:rPr>
        <w:t xml:space="preserve"> entregue</w:t>
      </w:r>
      <w:r w:rsidR="00AA4DDA">
        <w:rPr>
          <w:sz w:val="20"/>
          <w:szCs w:val="20"/>
        </w:rPr>
        <w:t xml:space="preserve"> via SIGAA até as </w:t>
      </w:r>
      <w:r w:rsidR="00AA4DDA" w:rsidRPr="00E8279A">
        <w:rPr>
          <w:b/>
          <w:sz w:val="20"/>
          <w:szCs w:val="20"/>
          <w:u w:val="single"/>
        </w:rPr>
        <w:t>2</w:t>
      </w:r>
      <w:r w:rsidRPr="00E8279A">
        <w:rPr>
          <w:b/>
          <w:sz w:val="20"/>
          <w:szCs w:val="20"/>
          <w:u w:val="single"/>
        </w:rPr>
        <w:t>2</w:t>
      </w:r>
      <w:r w:rsidR="00AA4DDA" w:rsidRPr="00E8279A">
        <w:rPr>
          <w:b/>
          <w:sz w:val="20"/>
          <w:szCs w:val="20"/>
          <w:u w:val="single"/>
        </w:rPr>
        <w:t>:</w:t>
      </w:r>
      <w:r w:rsidRPr="00E8279A">
        <w:rPr>
          <w:b/>
          <w:sz w:val="20"/>
          <w:szCs w:val="20"/>
          <w:u w:val="single"/>
        </w:rPr>
        <w:t>15</w:t>
      </w:r>
      <w:r w:rsidR="00AA4DDA"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>, e</w:t>
      </w:r>
      <w:r w:rsidR="00AA4DDA">
        <w:rPr>
          <w:sz w:val="20"/>
          <w:szCs w:val="20"/>
        </w:rPr>
        <w:t>xceto em casos muito excep</w:t>
      </w:r>
      <w:r>
        <w:rPr>
          <w:sz w:val="20"/>
          <w:szCs w:val="20"/>
        </w:rPr>
        <w:t>cionais (ex.: SIGAA fora do ar). Ou seja,</w:t>
      </w:r>
      <w:r w:rsidR="00AA4DDA">
        <w:rPr>
          <w:sz w:val="20"/>
          <w:szCs w:val="20"/>
        </w:rPr>
        <w:t xml:space="preserve"> entregas após este horário não serão aceitas. </w:t>
      </w:r>
      <w:r>
        <w:rPr>
          <w:sz w:val="20"/>
          <w:szCs w:val="20"/>
        </w:rPr>
        <w:t xml:space="preserve">A atividade do SIGAA permite apenas um envio, portanto certifique-se de que está enviando a versão correta antes de anexar ao SIGAA. </w:t>
      </w:r>
    </w:p>
    <w:p w14:paraId="31C5884A" w14:textId="77777777" w:rsidR="00AA4DDA" w:rsidRDefault="00AA4DDA" w:rsidP="00AB54CA">
      <w:pPr>
        <w:spacing w:line="276" w:lineRule="auto"/>
        <w:ind w:right="-1"/>
        <w:jc w:val="both"/>
        <w:rPr>
          <w:sz w:val="20"/>
          <w:szCs w:val="20"/>
        </w:rPr>
      </w:pPr>
    </w:p>
    <w:p w14:paraId="020A423F" w14:textId="77777777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5E9C29AD" w14:textId="5C0F86BF" w:rsidR="00AA4DDA" w:rsidRDefault="00AA4DDA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</w:t>
      </w:r>
      <w:r w:rsidR="00B07B3E">
        <w:rPr>
          <w:sz w:val="20"/>
          <w:szCs w:val="20"/>
        </w:rPr>
        <w:t>, dentre outros,</w:t>
      </w:r>
      <w:r>
        <w:rPr>
          <w:sz w:val="20"/>
          <w:szCs w:val="20"/>
        </w:rPr>
        <w:t xml:space="preserve"> os seguintes pontos:</w:t>
      </w:r>
    </w:p>
    <w:p w14:paraId="27F7B3EF" w14:textId="004B4D51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 w:rsidR="00C53CC7">
        <w:rPr>
          <w:sz w:val="20"/>
          <w:szCs w:val="20"/>
        </w:rPr>
        <w:t xml:space="preserve">às regras definidas para </w:t>
      </w:r>
      <w:r w:rsidR="00FF3C2F">
        <w:rPr>
          <w:sz w:val="20"/>
          <w:szCs w:val="20"/>
        </w:rPr>
        <w:t xml:space="preserve">as assinaturas de função e para </w:t>
      </w:r>
      <w:r w:rsidR="00C53CC7">
        <w:rPr>
          <w:sz w:val="20"/>
          <w:szCs w:val="20"/>
        </w:rPr>
        <w:t xml:space="preserve">o </w:t>
      </w:r>
      <w:r>
        <w:rPr>
          <w:sz w:val="20"/>
          <w:szCs w:val="20"/>
        </w:rPr>
        <w:t>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</w:t>
      </w:r>
      <w:r w:rsidR="00F6179D">
        <w:rPr>
          <w:sz w:val="20"/>
          <w:szCs w:val="20"/>
        </w:rPr>
        <w:t>, conforme especificado no enunciado desta atividade</w:t>
      </w:r>
    </w:p>
    <w:p w14:paraId="64BE9962" w14:textId="7B570B68" w:rsidR="00AA4DDA" w:rsidRPr="005A7408" w:rsidRDefault="001826B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 xml:space="preserve">Existência de erros ou </w:t>
      </w:r>
      <w:proofErr w:type="spellStart"/>
      <w:r>
        <w:rPr>
          <w:sz w:val="20"/>
          <w:szCs w:val="20"/>
        </w:rPr>
        <w:t>warnings</w:t>
      </w:r>
      <w:proofErr w:type="spellEnd"/>
      <w:r>
        <w:rPr>
          <w:sz w:val="20"/>
          <w:szCs w:val="20"/>
        </w:rPr>
        <w:t xml:space="preserve"> de c</w:t>
      </w:r>
      <w:r w:rsidR="00AA4DDA">
        <w:rPr>
          <w:sz w:val="20"/>
          <w:szCs w:val="20"/>
        </w:rPr>
        <w:t>ompilação do código fonte</w:t>
      </w:r>
      <w:r>
        <w:rPr>
          <w:rStyle w:val="FootnoteReference"/>
          <w:sz w:val="20"/>
          <w:szCs w:val="20"/>
        </w:rPr>
        <w:footnoteReference w:id="2"/>
      </w:r>
    </w:p>
    <w:p w14:paraId="7F0F4254" w14:textId="1E083476" w:rsidR="00AA4DDA" w:rsidRDefault="009072C5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Programas </w:t>
      </w:r>
      <w:r w:rsidR="00AA4DDA">
        <w:rPr>
          <w:sz w:val="20"/>
          <w:szCs w:val="20"/>
        </w:rPr>
        <w:t>executa</w:t>
      </w:r>
      <w:r>
        <w:rPr>
          <w:sz w:val="20"/>
          <w:szCs w:val="20"/>
        </w:rPr>
        <w:t>m</w:t>
      </w:r>
      <w:r w:rsidR="00AA4DDA">
        <w:rPr>
          <w:sz w:val="20"/>
          <w:szCs w:val="20"/>
        </w:rPr>
        <w:t xml:space="preserve"> sem apresentar falhas</w:t>
      </w:r>
      <w:r w:rsidR="00D5686C">
        <w:rPr>
          <w:sz w:val="20"/>
          <w:szCs w:val="20"/>
        </w:rPr>
        <w:t xml:space="preserve"> e produz</w:t>
      </w:r>
      <w:r w:rsidR="00B247E0">
        <w:rPr>
          <w:sz w:val="20"/>
          <w:szCs w:val="20"/>
        </w:rPr>
        <w:t>em</w:t>
      </w:r>
      <w:r w:rsidR="00D5686C">
        <w:rPr>
          <w:sz w:val="20"/>
          <w:szCs w:val="20"/>
        </w:rPr>
        <w:t xml:space="preserve"> 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resultado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esperado</w:t>
      </w:r>
      <w:r w:rsidR="00B247E0">
        <w:rPr>
          <w:sz w:val="20"/>
          <w:szCs w:val="20"/>
        </w:rPr>
        <w:t>s</w:t>
      </w:r>
    </w:p>
    <w:p w14:paraId="2F3BA3D0" w14:textId="6903E0FE" w:rsidR="00B247E0" w:rsidRDefault="00B247E0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7527B701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</w:t>
      </w:r>
      <w:proofErr w:type="spellStart"/>
      <w:r>
        <w:rPr>
          <w:sz w:val="20"/>
          <w:szCs w:val="20"/>
        </w:rPr>
        <w:t>identação</w:t>
      </w:r>
      <w:proofErr w:type="spellEnd"/>
      <w:r>
        <w:rPr>
          <w:sz w:val="20"/>
          <w:szCs w:val="20"/>
        </w:rPr>
        <w:t xml:space="preserve">, nome das variáveis, modularização do código em função,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0FA4AAEF" w14:textId="77777777" w:rsidR="002253CB" w:rsidRDefault="002253CB" w:rsidP="00AB54CA">
      <w:pPr>
        <w:spacing w:line="276" w:lineRule="auto"/>
        <w:ind w:left="567" w:hanging="283"/>
        <w:rPr>
          <w:sz w:val="20"/>
          <w:szCs w:val="20"/>
        </w:rPr>
      </w:pPr>
    </w:p>
    <w:p w14:paraId="529D705A" w14:textId="43FC8062" w:rsidR="00AD3D13" w:rsidRDefault="00AD3D13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="001D19C1"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corretude</w:t>
      </w:r>
      <w:proofErr w:type="spellEnd"/>
      <w:r>
        <w:rPr>
          <w:sz w:val="20"/>
          <w:szCs w:val="20"/>
        </w:rPr>
        <w:t xml:space="preserve"> da sua implementação. </w:t>
      </w:r>
      <w:r w:rsidR="00457BA3">
        <w:rPr>
          <w:sz w:val="20"/>
          <w:szCs w:val="20"/>
        </w:rPr>
        <w:t xml:space="preserve">Ou seja, se sua implementação passou no teste executável disponibilizado junto a este enunciado, isto é apenas uma evidência mínima de que ela está correta. </w:t>
      </w:r>
      <w:r>
        <w:rPr>
          <w:sz w:val="20"/>
          <w:szCs w:val="20"/>
        </w:rPr>
        <w:t>Para fins de correção, eu utilizarei outra bateria de testes mais completa, além de analisar manualmente o código produzido.</w:t>
      </w:r>
      <w:r w:rsidR="00457BA3">
        <w:rPr>
          <w:sz w:val="20"/>
          <w:szCs w:val="20"/>
        </w:rPr>
        <w:t xml:space="preserve"> </w:t>
      </w:r>
    </w:p>
    <w:p w14:paraId="6E245F60" w14:textId="2D8E9957" w:rsidR="007F25AF" w:rsidRPr="00AD3D13" w:rsidRDefault="007F25AF" w:rsidP="00AB54CA">
      <w:pPr>
        <w:spacing w:line="276" w:lineRule="auto"/>
        <w:ind w:left="567" w:hanging="283"/>
        <w:rPr>
          <w:b/>
          <w:sz w:val="20"/>
          <w:szCs w:val="20"/>
        </w:rPr>
      </w:pPr>
    </w:p>
    <w:sectPr w:rsidR="007F25AF" w:rsidRPr="00AD3D13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88A16" w14:textId="77777777" w:rsidR="001826BA" w:rsidRDefault="001826BA" w:rsidP="001826BA">
      <w:r>
        <w:separator/>
      </w:r>
    </w:p>
  </w:endnote>
  <w:endnote w:type="continuationSeparator" w:id="0">
    <w:p w14:paraId="60A74698" w14:textId="77777777" w:rsidR="001826BA" w:rsidRDefault="001826BA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E67B8" w14:textId="77777777" w:rsidR="001826BA" w:rsidRDefault="001826BA" w:rsidP="001826BA">
      <w:r>
        <w:separator/>
      </w:r>
    </w:p>
  </w:footnote>
  <w:footnote w:type="continuationSeparator" w:id="0">
    <w:p w14:paraId="455F1586" w14:textId="77777777" w:rsidR="001826BA" w:rsidRDefault="001826BA" w:rsidP="001826BA">
      <w:r>
        <w:continuationSeparator/>
      </w:r>
    </w:p>
  </w:footnote>
  <w:footnote w:id="1">
    <w:p w14:paraId="7200B46E" w14:textId="77777777" w:rsidR="00283DAF" w:rsidRPr="001826BA" w:rsidRDefault="00283DAF" w:rsidP="00283DAF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 xml:space="preserve">Compile usando as </w:t>
      </w:r>
      <w:proofErr w:type="spellStart"/>
      <w:r w:rsidRPr="001826BA">
        <w:rPr>
          <w:sz w:val="16"/>
          <w:szCs w:val="20"/>
        </w:rPr>
        <w:t>flags</w:t>
      </w:r>
      <w:proofErr w:type="spellEnd"/>
      <w:r w:rsidRPr="001826BA">
        <w:rPr>
          <w:sz w:val="16"/>
          <w:szCs w:val="20"/>
        </w:rPr>
        <w:t xml:space="preserve"> </w:t>
      </w:r>
      <w:r w:rsidRPr="001826BA">
        <w:rPr>
          <w:rFonts w:ascii="Courier" w:hAnsi="Courier"/>
          <w:sz w:val="16"/>
          <w:szCs w:val="20"/>
        </w:rPr>
        <w:t>–Wall –</w:t>
      </w:r>
      <w:proofErr w:type="spellStart"/>
      <w:r w:rsidRPr="001826BA">
        <w:rPr>
          <w:rFonts w:ascii="Courier" w:hAnsi="Courier"/>
          <w:sz w:val="16"/>
          <w:szCs w:val="20"/>
        </w:rPr>
        <w:t>pedantic</w:t>
      </w:r>
      <w:proofErr w:type="spellEnd"/>
      <w:r w:rsidRPr="001826BA">
        <w:rPr>
          <w:rFonts w:ascii="Courier" w:hAnsi="Courier"/>
          <w:sz w:val="16"/>
          <w:szCs w:val="20"/>
        </w:rPr>
        <w:t xml:space="preserve"> –</w:t>
      </w:r>
      <w:proofErr w:type="spellStart"/>
      <w:r w:rsidRPr="001826BA">
        <w:rPr>
          <w:rFonts w:ascii="Courier" w:hAnsi="Courier"/>
          <w:sz w:val="16"/>
          <w:szCs w:val="20"/>
        </w:rPr>
        <w:t>std</w:t>
      </w:r>
      <w:proofErr w:type="spellEnd"/>
      <w:r w:rsidRPr="001826BA">
        <w:rPr>
          <w:rFonts w:ascii="Courier" w:hAnsi="Courier"/>
          <w:sz w:val="16"/>
          <w:szCs w:val="20"/>
        </w:rPr>
        <w:t>=</w:t>
      </w:r>
      <w:proofErr w:type="spellStart"/>
      <w:r w:rsidRPr="001826BA">
        <w:rPr>
          <w:rFonts w:ascii="Courier" w:hAnsi="Courier"/>
          <w:sz w:val="16"/>
          <w:szCs w:val="20"/>
        </w:rPr>
        <w:t>c++</w:t>
      </w:r>
      <w:proofErr w:type="spellEnd"/>
      <w:r w:rsidRPr="001826BA">
        <w:rPr>
          <w:rFonts w:ascii="Courier" w:hAnsi="Courier"/>
          <w:sz w:val="16"/>
          <w:szCs w:val="20"/>
        </w:rPr>
        <w:t>11</w:t>
      </w:r>
    </w:p>
  </w:footnote>
  <w:footnote w:id="2">
    <w:p w14:paraId="5D1B4FBE" w14:textId="3B926C71" w:rsidR="001826BA" w:rsidRPr="001826BA" w:rsidRDefault="001826BA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 xml:space="preserve">Compile usando as </w:t>
      </w:r>
      <w:proofErr w:type="spellStart"/>
      <w:r w:rsidRPr="001826BA">
        <w:rPr>
          <w:sz w:val="16"/>
          <w:szCs w:val="20"/>
        </w:rPr>
        <w:t>flags</w:t>
      </w:r>
      <w:proofErr w:type="spellEnd"/>
      <w:r w:rsidRPr="001826BA">
        <w:rPr>
          <w:sz w:val="16"/>
          <w:szCs w:val="20"/>
        </w:rPr>
        <w:t xml:space="preserve"> </w:t>
      </w:r>
      <w:r w:rsidRPr="001826BA">
        <w:rPr>
          <w:rFonts w:ascii="Courier" w:hAnsi="Courier"/>
          <w:sz w:val="16"/>
          <w:szCs w:val="20"/>
        </w:rPr>
        <w:t>–Wall –</w:t>
      </w:r>
      <w:proofErr w:type="spellStart"/>
      <w:r w:rsidRPr="001826BA">
        <w:rPr>
          <w:rFonts w:ascii="Courier" w:hAnsi="Courier"/>
          <w:sz w:val="16"/>
          <w:szCs w:val="20"/>
        </w:rPr>
        <w:t>pedantic</w:t>
      </w:r>
      <w:proofErr w:type="spellEnd"/>
      <w:r w:rsidRPr="001826BA">
        <w:rPr>
          <w:rFonts w:ascii="Courier" w:hAnsi="Courier"/>
          <w:sz w:val="16"/>
          <w:szCs w:val="20"/>
        </w:rPr>
        <w:t xml:space="preserve"> –</w:t>
      </w:r>
      <w:proofErr w:type="spellStart"/>
      <w:r w:rsidRPr="001826BA">
        <w:rPr>
          <w:rFonts w:ascii="Courier" w:hAnsi="Courier"/>
          <w:sz w:val="16"/>
          <w:szCs w:val="20"/>
        </w:rPr>
        <w:t>std</w:t>
      </w:r>
      <w:proofErr w:type="spellEnd"/>
      <w:r w:rsidRPr="001826BA">
        <w:rPr>
          <w:rFonts w:ascii="Courier" w:hAnsi="Courier"/>
          <w:sz w:val="16"/>
          <w:szCs w:val="20"/>
        </w:rPr>
        <w:t>=</w:t>
      </w:r>
      <w:proofErr w:type="spellStart"/>
      <w:r w:rsidRPr="001826BA">
        <w:rPr>
          <w:rFonts w:ascii="Courier" w:hAnsi="Courier"/>
          <w:sz w:val="16"/>
          <w:szCs w:val="20"/>
        </w:rPr>
        <w:t>c++</w:t>
      </w:r>
      <w:proofErr w:type="spellEnd"/>
      <w:r w:rsidRPr="001826BA">
        <w:rPr>
          <w:rFonts w:ascii="Courier" w:hAnsi="Courier"/>
          <w:sz w:val="16"/>
          <w:szCs w:val="20"/>
        </w:rPr>
        <w:t>11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30693C"/>
    <w:multiLevelType w:val="hybridMultilevel"/>
    <w:tmpl w:val="12A6C7DA"/>
    <w:lvl w:ilvl="0" w:tplc="4BA2DF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9"/>
  </w:num>
  <w:num w:numId="5">
    <w:abstractNumId w:val="6"/>
  </w:num>
  <w:num w:numId="6">
    <w:abstractNumId w:val="20"/>
  </w:num>
  <w:num w:numId="7">
    <w:abstractNumId w:val="14"/>
  </w:num>
  <w:num w:numId="8">
    <w:abstractNumId w:val="5"/>
  </w:num>
  <w:num w:numId="9">
    <w:abstractNumId w:val="21"/>
  </w:num>
  <w:num w:numId="10">
    <w:abstractNumId w:val="17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4"/>
  </w:num>
  <w:num w:numId="16">
    <w:abstractNumId w:val="7"/>
  </w:num>
  <w:num w:numId="17">
    <w:abstractNumId w:val="18"/>
  </w:num>
  <w:num w:numId="18">
    <w:abstractNumId w:val="22"/>
  </w:num>
  <w:num w:numId="19">
    <w:abstractNumId w:val="15"/>
  </w:num>
  <w:num w:numId="20">
    <w:abstractNumId w:val="2"/>
  </w:num>
  <w:num w:numId="21">
    <w:abstractNumId w:val="16"/>
  </w:num>
  <w:num w:numId="22">
    <w:abstractNumId w:val="8"/>
  </w:num>
  <w:num w:numId="23">
    <w:abstractNumId w:val="0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08D"/>
    <w:rsid w:val="00000592"/>
    <w:rsid w:val="00015ADC"/>
    <w:rsid w:val="000170D3"/>
    <w:rsid w:val="00022CE5"/>
    <w:rsid w:val="0002354A"/>
    <w:rsid w:val="000305FD"/>
    <w:rsid w:val="0004488C"/>
    <w:rsid w:val="0004776E"/>
    <w:rsid w:val="000507DB"/>
    <w:rsid w:val="00054977"/>
    <w:rsid w:val="00057BEC"/>
    <w:rsid w:val="00066CE1"/>
    <w:rsid w:val="0007117B"/>
    <w:rsid w:val="0007782C"/>
    <w:rsid w:val="000813FC"/>
    <w:rsid w:val="000825EE"/>
    <w:rsid w:val="000827DE"/>
    <w:rsid w:val="00084048"/>
    <w:rsid w:val="00092040"/>
    <w:rsid w:val="00093140"/>
    <w:rsid w:val="00095C0C"/>
    <w:rsid w:val="000A53A4"/>
    <w:rsid w:val="000A6FD6"/>
    <w:rsid w:val="000B46AA"/>
    <w:rsid w:val="000B655F"/>
    <w:rsid w:val="000B7ABE"/>
    <w:rsid w:val="000C68F0"/>
    <w:rsid w:val="000D19EC"/>
    <w:rsid w:val="000E0003"/>
    <w:rsid w:val="000E3ABF"/>
    <w:rsid w:val="000E7F4B"/>
    <w:rsid w:val="000F22CE"/>
    <w:rsid w:val="000F2AE0"/>
    <w:rsid w:val="00100C2A"/>
    <w:rsid w:val="0010693C"/>
    <w:rsid w:val="001114A7"/>
    <w:rsid w:val="00123A25"/>
    <w:rsid w:val="00131798"/>
    <w:rsid w:val="0013513B"/>
    <w:rsid w:val="0013743E"/>
    <w:rsid w:val="00137880"/>
    <w:rsid w:val="001430B3"/>
    <w:rsid w:val="00144D8C"/>
    <w:rsid w:val="001464B0"/>
    <w:rsid w:val="0015256F"/>
    <w:rsid w:val="00153864"/>
    <w:rsid w:val="00154917"/>
    <w:rsid w:val="0016015F"/>
    <w:rsid w:val="0016702D"/>
    <w:rsid w:val="001759CA"/>
    <w:rsid w:val="00175F60"/>
    <w:rsid w:val="001826BA"/>
    <w:rsid w:val="00187E43"/>
    <w:rsid w:val="00195F25"/>
    <w:rsid w:val="001A5365"/>
    <w:rsid w:val="001A7CC5"/>
    <w:rsid w:val="001C62A8"/>
    <w:rsid w:val="001D19C1"/>
    <w:rsid w:val="001E0F29"/>
    <w:rsid w:val="001E4A85"/>
    <w:rsid w:val="001F4351"/>
    <w:rsid w:val="001F5226"/>
    <w:rsid w:val="002023F8"/>
    <w:rsid w:val="00210CEE"/>
    <w:rsid w:val="00211042"/>
    <w:rsid w:val="00221717"/>
    <w:rsid w:val="002253CB"/>
    <w:rsid w:val="00226A16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1DE9"/>
    <w:rsid w:val="00283DAF"/>
    <w:rsid w:val="002866BB"/>
    <w:rsid w:val="00291973"/>
    <w:rsid w:val="002927C0"/>
    <w:rsid w:val="002A187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52CCD"/>
    <w:rsid w:val="00354B8A"/>
    <w:rsid w:val="003607A1"/>
    <w:rsid w:val="003618F2"/>
    <w:rsid w:val="0036406E"/>
    <w:rsid w:val="00372A06"/>
    <w:rsid w:val="003748F0"/>
    <w:rsid w:val="00376FFD"/>
    <w:rsid w:val="00393379"/>
    <w:rsid w:val="00395DAE"/>
    <w:rsid w:val="0039634B"/>
    <w:rsid w:val="003A17BF"/>
    <w:rsid w:val="003A4387"/>
    <w:rsid w:val="003A511F"/>
    <w:rsid w:val="003A5E5A"/>
    <w:rsid w:val="003D4BD6"/>
    <w:rsid w:val="003D5421"/>
    <w:rsid w:val="003D6115"/>
    <w:rsid w:val="003E7D4F"/>
    <w:rsid w:val="003F2DD3"/>
    <w:rsid w:val="003F7847"/>
    <w:rsid w:val="003F78DA"/>
    <w:rsid w:val="00400534"/>
    <w:rsid w:val="00400BEF"/>
    <w:rsid w:val="00407A8B"/>
    <w:rsid w:val="00407E80"/>
    <w:rsid w:val="00414E5D"/>
    <w:rsid w:val="00415FE4"/>
    <w:rsid w:val="004231E9"/>
    <w:rsid w:val="00423BE9"/>
    <w:rsid w:val="00427173"/>
    <w:rsid w:val="00453A60"/>
    <w:rsid w:val="00457BA3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120"/>
    <w:rsid w:val="005020D3"/>
    <w:rsid w:val="005105E8"/>
    <w:rsid w:val="0051362D"/>
    <w:rsid w:val="005165B8"/>
    <w:rsid w:val="00516BE5"/>
    <w:rsid w:val="005245AC"/>
    <w:rsid w:val="00524DF0"/>
    <w:rsid w:val="00537DF5"/>
    <w:rsid w:val="00547729"/>
    <w:rsid w:val="005508E6"/>
    <w:rsid w:val="005538F1"/>
    <w:rsid w:val="00581433"/>
    <w:rsid w:val="00581CCC"/>
    <w:rsid w:val="005867E2"/>
    <w:rsid w:val="00587766"/>
    <w:rsid w:val="00593924"/>
    <w:rsid w:val="0059661D"/>
    <w:rsid w:val="005A2261"/>
    <w:rsid w:val="005A2AC9"/>
    <w:rsid w:val="005A7408"/>
    <w:rsid w:val="005B44AE"/>
    <w:rsid w:val="005C00C3"/>
    <w:rsid w:val="005D0C85"/>
    <w:rsid w:val="005E46B0"/>
    <w:rsid w:val="005E552B"/>
    <w:rsid w:val="005E721B"/>
    <w:rsid w:val="005E77E3"/>
    <w:rsid w:val="005E790A"/>
    <w:rsid w:val="0060294B"/>
    <w:rsid w:val="0060494C"/>
    <w:rsid w:val="00606015"/>
    <w:rsid w:val="00610788"/>
    <w:rsid w:val="0061253C"/>
    <w:rsid w:val="00624B11"/>
    <w:rsid w:val="00633855"/>
    <w:rsid w:val="006368B1"/>
    <w:rsid w:val="006413C1"/>
    <w:rsid w:val="00642296"/>
    <w:rsid w:val="006449D7"/>
    <w:rsid w:val="00645638"/>
    <w:rsid w:val="00645C4F"/>
    <w:rsid w:val="00647DF2"/>
    <w:rsid w:val="00647E2F"/>
    <w:rsid w:val="00661746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866"/>
    <w:rsid w:val="006B1A1D"/>
    <w:rsid w:val="006B45E4"/>
    <w:rsid w:val="006B4C61"/>
    <w:rsid w:val="006C0EC3"/>
    <w:rsid w:val="006C3710"/>
    <w:rsid w:val="006D398F"/>
    <w:rsid w:val="006D4608"/>
    <w:rsid w:val="006D60CE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A47A3"/>
    <w:rsid w:val="007A6276"/>
    <w:rsid w:val="007B054C"/>
    <w:rsid w:val="007B5110"/>
    <w:rsid w:val="007B6A02"/>
    <w:rsid w:val="007B7674"/>
    <w:rsid w:val="007C506F"/>
    <w:rsid w:val="007C74FE"/>
    <w:rsid w:val="007D3765"/>
    <w:rsid w:val="007E1C76"/>
    <w:rsid w:val="007E236A"/>
    <w:rsid w:val="007F08D7"/>
    <w:rsid w:val="007F0E81"/>
    <w:rsid w:val="007F25AF"/>
    <w:rsid w:val="007F2B88"/>
    <w:rsid w:val="007F31B5"/>
    <w:rsid w:val="007F699E"/>
    <w:rsid w:val="007F7256"/>
    <w:rsid w:val="0081091D"/>
    <w:rsid w:val="0081731A"/>
    <w:rsid w:val="00831432"/>
    <w:rsid w:val="008338EC"/>
    <w:rsid w:val="008422A7"/>
    <w:rsid w:val="00842E27"/>
    <w:rsid w:val="00863D1F"/>
    <w:rsid w:val="008673FE"/>
    <w:rsid w:val="00886699"/>
    <w:rsid w:val="00891301"/>
    <w:rsid w:val="00894080"/>
    <w:rsid w:val="008A32E3"/>
    <w:rsid w:val="008D7076"/>
    <w:rsid w:val="008E020B"/>
    <w:rsid w:val="008E1780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7192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6C04"/>
    <w:rsid w:val="009E2E43"/>
    <w:rsid w:val="009F15AD"/>
    <w:rsid w:val="009F2A32"/>
    <w:rsid w:val="009F526E"/>
    <w:rsid w:val="00A01731"/>
    <w:rsid w:val="00A0220D"/>
    <w:rsid w:val="00A04ACD"/>
    <w:rsid w:val="00A163CB"/>
    <w:rsid w:val="00A23015"/>
    <w:rsid w:val="00A253DD"/>
    <w:rsid w:val="00A3521E"/>
    <w:rsid w:val="00A37F0F"/>
    <w:rsid w:val="00A528EC"/>
    <w:rsid w:val="00A55280"/>
    <w:rsid w:val="00A554BF"/>
    <w:rsid w:val="00A7470A"/>
    <w:rsid w:val="00A752A5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2B17"/>
    <w:rsid w:val="00AD33BA"/>
    <w:rsid w:val="00AD3D13"/>
    <w:rsid w:val="00AD4DC8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36068"/>
    <w:rsid w:val="00B4271E"/>
    <w:rsid w:val="00B451AF"/>
    <w:rsid w:val="00B51AF0"/>
    <w:rsid w:val="00B57BC1"/>
    <w:rsid w:val="00B60F17"/>
    <w:rsid w:val="00B63923"/>
    <w:rsid w:val="00B6729F"/>
    <w:rsid w:val="00B7300F"/>
    <w:rsid w:val="00B756CF"/>
    <w:rsid w:val="00B76EA0"/>
    <w:rsid w:val="00B82319"/>
    <w:rsid w:val="00B843C0"/>
    <w:rsid w:val="00B85FE7"/>
    <w:rsid w:val="00B975F8"/>
    <w:rsid w:val="00B97AFF"/>
    <w:rsid w:val="00BA2B8D"/>
    <w:rsid w:val="00BA6286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53CC7"/>
    <w:rsid w:val="00C54FB5"/>
    <w:rsid w:val="00C635FC"/>
    <w:rsid w:val="00C717F8"/>
    <w:rsid w:val="00C82231"/>
    <w:rsid w:val="00C85832"/>
    <w:rsid w:val="00C955C2"/>
    <w:rsid w:val="00CA11A6"/>
    <w:rsid w:val="00CA69FA"/>
    <w:rsid w:val="00CB2124"/>
    <w:rsid w:val="00CC0B87"/>
    <w:rsid w:val="00CC0C3B"/>
    <w:rsid w:val="00CC3F73"/>
    <w:rsid w:val="00CE0C0C"/>
    <w:rsid w:val="00CE1B2F"/>
    <w:rsid w:val="00CE54DE"/>
    <w:rsid w:val="00CE5B4E"/>
    <w:rsid w:val="00D06496"/>
    <w:rsid w:val="00D171FF"/>
    <w:rsid w:val="00D27946"/>
    <w:rsid w:val="00D304EF"/>
    <w:rsid w:val="00D4159A"/>
    <w:rsid w:val="00D4799F"/>
    <w:rsid w:val="00D53E86"/>
    <w:rsid w:val="00D5686C"/>
    <w:rsid w:val="00D56D01"/>
    <w:rsid w:val="00D62FBA"/>
    <w:rsid w:val="00D64BF2"/>
    <w:rsid w:val="00D65D75"/>
    <w:rsid w:val="00D7102C"/>
    <w:rsid w:val="00D71F8D"/>
    <w:rsid w:val="00D90AF5"/>
    <w:rsid w:val="00DB3EE5"/>
    <w:rsid w:val="00DB56F9"/>
    <w:rsid w:val="00DB7F01"/>
    <w:rsid w:val="00DC1D94"/>
    <w:rsid w:val="00DC5B92"/>
    <w:rsid w:val="00DD0770"/>
    <w:rsid w:val="00DD4C26"/>
    <w:rsid w:val="00DD58D9"/>
    <w:rsid w:val="00DE72AB"/>
    <w:rsid w:val="00DF055A"/>
    <w:rsid w:val="00DF32B1"/>
    <w:rsid w:val="00E00FCD"/>
    <w:rsid w:val="00E02C9C"/>
    <w:rsid w:val="00E044F3"/>
    <w:rsid w:val="00E06636"/>
    <w:rsid w:val="00E25758"/>
    <w:rsid w:val="00E31634"/>
    <w:rsid w:val="00E36252"/>
    <w:rsid w:val="00E40C9D"/>
    <w:rsid w:val="00E45BCA"/>
    <w:rsid w:val="00E60688"/>
    <w:rsid w:val="00E65A05"/>
    <w:rsid w:val="00E71304"/>
    <w:rsid w:val="00E8279A"/>
    <w:rsid w:val="00E856B9"/>
    <w:rsid w:val="00E90CE4"/>
    <w:rsid w:val="00E95985"/>
    <w:rsid w:val="00EA1655"/>
    <w:rsid w:val="00EA394C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394E"/>
    <w:rsid w:val="00F46E64"/>
    <w:rsid w:val="00F46FDD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AB2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97875-BAEA-0449-85D7-A64118C1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3</Pages>
  <Words>862</Words>
  <Characters>4915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402</cp:revision>
  <cp:lastPrinted>2017-05-16T19:41:00Z</cp:lastPrinted>
  <dcterms:created xsi:type="dcterms:W3CDTF">2016-03-15T17:25:00Z</dcterms:created>
  <dcterms:modified xsi:type="dcterms:W3CDTF">2017-09-12T23:34:00Z</dcterms:modified>
</cp:coreProperties>
</file>