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Sistema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 sistema inicialmente foi desenvolvido visando a funcionalidade de poder gerenciar seus endereços, porém, sabemos que os sistemas crescem drasticamente ao longo do tempo, e por isso, foi modelado e arquitetado para suportar possíveis mudanças ou aumento de consumo.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arquitetura implantada foi a MVC(Model, View, Control), uma arquitetura que visa separar as responsabilidades de cada parte do sistema, facilitando manutenção e compreensão do código.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 transmissão de dados é executada por JSON em protocolo HTTP baseado em RestFull.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Como espinha dorsal do sistema, foi usada uma tecnologia bem atualizada no mercado, SpringBoot. Ela visa executar o projeto de forma mais eficaz possível e evitar complicações por diversas anotações que as dependências nos oferecem.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Em uma maneira geral, o código fica muito mais limpo, economizando muitas linhas de ,comando e evitando possiveis bugs.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 banco de dados é o MySql auxiliado ao JPA Hibernate que é responsável por aplicar as persistências na camada de acesso a dados, ele também efetua toda a mapeação das entidades diretamente no sistema, dessa forma, não é necessário scripts de tabelas e etc, através das anotações, à primeira instância que for iniciado o Hibernate efetuará todos os Creates necessários(Tabelas, Sequences)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Para a injeção de dependências, foi utilizado o Maven Repository, uma ferramenta que poupa muito o trabalho do desenvolvedor, basta anotar o que deseja no pom.xml.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Foi usando também Mock, pode-se entendê-lo como uma mapeação de todos os possiveis erros de cada camada da aplicação, programado! Antes de efetuar o deploy, o sistema roda essa classe de testes que irá efetuar todas as verificações anotadas, evitando drasticamente erros em produção.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Na parte de FrontEnd, foi usado AngularJS para fazer a intermediação do Cliente/Servidor com requisições Ajax auxiliado ao HTML para apresentar a interface para o cliente.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 parte de documentação ficou responsável pela biblioteca springfox, utilizando a ferramenta Swagger2 com o auxílio da swagger-ui. Uma rica biblioteca que gera a documentação de todo o projeto através de anotações, fornecendo diversos tipos de informações com uma interface bem agradável a quem necessita consumir a API.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Para acessa-lá: Basta entrar no caminho: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http://localhost:8080/swagger-ui.html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Plano de Desenvolvimento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o projeto, foi utilizado o modelo Desenvolvimento Cascata, mapeado as regras de negócios e as necessidades do “cliente”, análise as possiveis tecnologias que poderiam alcançar o que o sistema necessita, codificação das unidades e entrega do projeto.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partiu-se inicialmente do beckEnd, começando pela criação das entidades do banco, passando para a camada de negócios e criando o Controller da aplicação. Os testes de GET/PUT/DELETE/POST eram realizados através do postMan até que a camada do cliente estivesse pronta. 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que foi concluído, colocou-se em prática o esboço já pré-definido do template que atenderia as necessidades e iniciou-se o desenvolvimento do FrontEnd.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fechar o fluxo de desenvolvimento, reforçou-se a todas as funcionalidades pretendidas e regras de negócio aplicadas para verificar se obtinha o retorno o esperado.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