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4AEB" w:rsidRDefault="00BA3FF4">
      <w:pPr>
        <w:jc w:val="center"/>
      </w:pPr>
      <w:r>
        <w:rPr>
          <w:noProof/>
        </w:rPr>
        <w:drawing>
          <wp:inline distT="0" distB="0" distL="0" distR="0">
            <wp:extent cx="5400040" cy="621030"/>
            <wp:effectExtent l="0" t="0" r="0" b="0"/>
            <wp:docPr id="141037918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4AEB" w:rsidRDefault="00BA3F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" w:firstLine="0"/>
        <w:jc w:val="center"/>
        <w:rPr>
          <w:color w:val="0D0D0D"/>
          <w:sz w:val="30"/>
          <w:szCs w:val="30"/>
        </w:rPr>
      </w:pPr>
      <w:r>
        <w:rPr>
          <w:color w:val="0D0D0D"/>
          <w:sz w:val="30"/>
          <w:szCs w:val="30"/>
        </w:rPr>
        <w:t>Curso Superior de Desenvolvimento de Software Multiplataforma</w:t>
      </w:r>
    </w:p>
    <w:p w:rsidR="001C4AEB" w:rsidRDefault="001C4A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14"/>
          <w:szCs w:val="14"/>
        </w:rPr>
      </w:pPr>
    </w:p>
    <w:p w:rsidR="001C4AEB" w:rsidRDefault="001C4A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20"/>
          <w:szCs w:val="20"/>
        </w:rPr>
      </w:pPr>
    </w:p>
    <w:p w:rsidR="001C4AEB" w:rsidRDefault="00BA3FF4">
      <w:pPr>
        <w:spacing w:line="240" w:lineRule="auto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Douglas </w:t>
      </w:r>
      <w:proofErr w:type="spellStart"/>
      <w:r>
        <w:rPr>
          <w:sz w:val="30"/>
          <w:szCs w:val="30"/>
        </w:rPr>
        <w:t>Wenzel</w:t>
      </w:r>
      <w:proofErr w:type="spellEnd"/>
      <w:r>
        <w:rPr>
          <w:sz w:val="30"/>
          <w:szCs w:val="30"/>
        </w:rPr>
        <w:t>, 3011392413022</w:t>
      </w:r>
    </w:p>
    <w:p w:rsidR="001C4AEB" w:rsidRDefault="00BA3FF4">
      <w:pPr>
        <w:spacing w:line="240" w:lineRule="auto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Fernando </w:t>
      </w:r>
      <w:proofErr w:type="spellStart"/>
      <w:r>
        <w:rPr>
          <w:sz w:val="30"/>
          <w:szCs w:val="30"/>
        </w:rPr>
        <w:t>Chibli</w:t>
      </w:r>
      <w:proofErr w:type="spellEnd"/>
      <w:r>
        <w:rPr>
          <w:sz w:val="30"/>
          <w:szCs w:val="30"/>
        </w:rPr>
        <w:t>, 3011392323017</w:t>
      </w:r>
    </w:p>
    <w:p w:rsidR="001C4AEB" w:rsidRDefault="00BA3FF4">
      <w:pPr>
        <w:spacing w:line="24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Gustavo Ferreira, 3011392413016</w:t>
      </w:r>
    </w:p>
    <w:p w:rsidR="00E7278C" w:rsidRDefault="00BA3FF4">
      <w:pPr>
        <w:spacing w:line="240" w:lineRule="auto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Isabel </w:t>
      </w:r>
      <w:proofErr w:type="spellStart"/>
      <w:r>
        <w:rPr>
          <w:sz w:val="30"/>
          <w:szCs w:val="30"/>
        </w:rPr>
        <w:t>Maito</w:t>
      </w:r>
      <w:proofErr w:type="spellEnd"/>
      <w:r>
        <w:rPr>
          <w:sz w:val="30"/>
          <w:szCs w:val="30"/>
        </w:rPr>
        <w:t>, 3011392413045</w:t>
      </w:r>
    </w:p>
    <w:p w:rsidR="00E7278C" w:rsidRDefault="00E7278C">
      <w:pPr>
        <w:spacing w:line="240" w:lineRule="auto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Iago Yuri </w:t>
      </w:r>
      <w:proofErr w:type="spellStart"/>
      <w:r>
        <w:rPr>
          <w:sz w:val="30"/>
          <w:szCs w:val="30"/>
        </w:rPr>
        <w:t>Rossan</w:t>
      </w:r>
      <w:proofErr w:type="spellEnd"/>
    </w:p>
    <w:p w:rsidR="001C4AEB" w:rsidRDefault="00E7278C">
      <w:pPr>
        <w:spacing w:line="240" w:lineRule="auto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Eduardo </w:t>
      </w:r>
      <w:proofErr w:type="spellStart"/>
      <w:r>
        <w:rPr>
          <w:sz w:val="30"/>
          <w:szCs w:val="30"/>
        </w:rPr>
        <w:t>Kamo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Iguei</w:t>
      </w:r>
      <w:proofErr w:type="spellEnd"/>
      <w:r>
        <w:rPr>
          <w:sz w:val="30"/>
          <w:szCs w:val="30"/>
        </w:rPr>
        <w:br/>
      </w:r>
      <w:r w:rsidR="00102DBC">
        <w:rPr>
          <w:sz w:val="30"/>
          <w:szCs w:val="30"/>
        </w:rPr>
        <w:t xml:space="preserve">Lucas </w:t>
      </w:r>
      <w:proofErr w:type="spellStart"/>
      <w:r w:rsidR="00102DBC">
        <w:rPr>
          <w:sz w:val="30"/>
          <w:szCs w:val="30"/>
        </w:rPr>
        <w:t>Consani</w:t>
      </w:r>
      <w:proofErr w:type="spellEnd"/>
      <w:r w:rsidR="00102DBC">
        <w:rPr>
          <w:sz w:val="30"/>
          <w:szCs w:val="30"/>
        </w:rPr>
        <w:br/>
        <w:t>Fernando Ribeiro</w:t>
      </w:r>
      <w:r w:rsidR="00BA3FF4">
        <w:rPr>
          <w:sz w:val="30"/>
          <w:szCs w:val="30"/>
        </w:rPr>
        <w:t xml:space="preserve"> </w:t>
      </w:r>
    </w:p>
    <w:p w:rsidR="001C4AEB" w:rsidRDefault="001C4AEB">
      <w:pPr>
        <w:spacing w:line="240" w:lineRule="auto"/>
        <w:jc w:val="center"/>
        <w:rPr>
          <w:sz w:val="18"/>
          <w:szCs w:val="18"/>
        </w:rPr>
      </w:pPr>
    </w:p>
    <w:p w:rsidR="001C4AEB" w:rsidRDefault="001C4AEB" w:rsidP="00102DBC">
      <w:pPr>
        <w:spacing w:line="240" w:lineRule="auto"/>
        <w:ind w:firstLine="0"/>
        <w:rPr>
          <w:sz w:val="18"/>
          <w:szCs w:val="18"/>
        </w:rPr>
      </w:pPr>
    </w:p>
    <w:p w:rsidR="001C4AEB" w:rsidRDefault="001C4A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16"/>
          <w:szCs w:val="16"/>
        </w:rPr>
      </w:pPr>
    </w:p>
    <w:p w:rsidR="001C4AEB" w:rsidRDefault="00E727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  <w:r>
        <w:rPr>
          <w:b/>
          <w:color w:val="0D0D0D"/>
          <w:sz w:val="32"/>
          <w:szCs w:val="32"/>
        </w:rPr>
        <w:t>Atividade Felipe</w:t>
      </w:r>
    </w:p>
    <w:p w:rsidR="001C4AEB" w:rsidRDefault="001C4A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28"/>
          <w:szCs w:val="28"/>
        </w:rPr>
      </w:pPr>
    </w:p>
    <w:p w:rsidR="001C4AEB" w:rsidRDefault="00E727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16"/>
          <w:szCs w:val="16"/>
        </w:rPr>
      </w:pPr>
      <w:r>
        <w:rPr>
          <w:color w:val="0D0D0D"/>
          <w:sz w:val="28"/>
          <w:szCs w:val="28"/>
        </w:rPr>
        <w:t>Computação em nuvem</w:t>
      </w:r>
    </w:p>
    <w:p w:rsidR="001C4AEB" w:rsidRDefault="001C4A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16"/>
          <w:szCs w:val="16"/>
        </w:rPr>
      </w:pPr>
    </w:p>
    <w:p w:rsidR="001C4AEB" w:rsidRDefault="001C4A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16"/>
          <w:szCs w:val="16"/>
        </w:rPr>
      </w:pPr>
    </w:p>
    <w:p w:rsidR="001C4AEB" w:rsidRDefault="001C4A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16"/>
          <w:szCs w:val="16"/>
        </w:rPr>
      </w:pPr>
    </w:p>
    <w:p w:rsidR="001C4AEB" w:rsidRDefault="00BA3FF4">
      <w:pPr>
        <w:spacing w:after="0" w:line="240" w:lineRule="auto"/>
        <w:ind w:firstLine="0"/>
        <w:jc w:val="center"/>
        <w:rPr>
          <w:color w:val="0D0D0D"/>
          <w:sz w:val="32"/>
          <w:szCs w:val="32"/>
        </w:rPr>
      </w:pPr>
      <w:proofErr w:type="spellStart"/>
      <w:r>
        <w:rPr>
          <w:b/>
          <w:color w:val="0D0D0D"/>
          <w:sz w:val="32"/>
          <w:szCs w:val="32"/>
        </w:rPr>
        <w:t>DelBicos</w:t>
      </w:r>
      <w:proofErr w:type="spellEnd"/>
      <w:r>
        <w:rPr>
          <w:b/>
          <w:color w:val="0D0D0D"/>
          <w:sz w:val="32"/>
          <w:szCs w:val="32"/>
        </w:rPr>
        <w:t xml:space="preserve"> - Delivery de Bicos</w:t>
      </w:r>
    </w:p>
    <w:p w:rsidR="001C4AEB" w:rsidRDefault="001C4AEB" w:rsidP="00102D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color w:val="0D0D0D"/>
          <w:sz w:val="22"/>
          <w:szCs w:val="22"/>
        </w:rPr>
      </w:pPr>
    </w:p>
    <w:p w:rsidR="001C4AEB" w:rsidRDefault="001C4A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22"/>
          <w:szCs w:val="22"/>
        </w:rPr>
      </w:pPr>
    </w:p>
    <w:p w:rsidR="001C4AEB" w:rsidRDefault="00BA3F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right"/>
        <w:rPr>
          <w:b/>
          <w:color w:val="0D0D0D"/>
          <w:sz w:val="32"/>
          <w:szCs w:val="32"/>
        </w:rPr>
      </w:pPr>
      <w:r>
        <w:rPr>
          <w:b/>
          <w:color w:val="0D0D0D"/>
          <w:sz w:val="32"/>
          <w:szCs w:val="32"/>
        </w:rPr>
        <w:t xml:space="preserve">Orientadores </w:t>
      </w:r>
    </w:p>
    <w:p w:rsidR="001C4AEB" w:rsidRDefault="00BA3F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30" w:firstLine="137"/>
        <w:jc w:val="right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 xml:space="preserve">  </w:t>
      </w:r>
      <w:proofErr w:type="spellStart"/>
      <w:r>
        <w:rPr>
          <w:color w:val="0D0D0D"/>
          <w:sz w:val="32"/>
          <w:szCs w:val="32"/>
        </w:rPr>
        <w:t>Prof</w:t>
      </w:r>
      <w:r>
        <w:rPr>
          <w:color w:val="0D0D0D"/>
          <w:sz w:val="32"/>
          <w:szCs w:val="32"/>
          <w:vertAlign w:val="superscript"/>
        </w:rPr>
        <w:t>a</w:t>
      </w:r>
      <w:proofErr w:type="spellEnd"/>
      <w:r>
        <w:rPr>
          <w:color w:val="0D0D0D"/>
          <w:sz w:val="32"/>
          <w:szCs w:val="32"/>
        </w:rPr>
        <w:t xml:space="preserve"> </w:t>
      </w:r>
      <w:r w:rsidR="00E7278C">
        <w:rPr>
          <w:color w:val="0D0D0D"/>
          <w:sz w:val="32"/>
          <w:szCs w:val="32"/>
        </w:rPr>
        <w:t>Felipe</w:t>
      </w:r>
    </w:p>
    <w:p w:rsidR="001C4AEB" w:rsidRDefault="001C4A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 w:firstLine="707"/>
        <w:jc w:val="right"/>
        <w:rPr>
          <w:color w:val="0D0D0D"/>
          <w:sz w:val="32"/>
          <w:szCs w:val="32"/>
        </w:rPr>
      </w:pPr>
    </w:p>
    <w:p w:rsidR="001C4AEB" w:rsidRDefault="001C4AEB" w:rsidP="00E727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color w:val="0D0D0D"/>
          <w:sz w:val="32"/>
          <w:szCs w:val="32"/>
        </w:rPr>
      </w:pPr>
    </w:p>
    <w:p w:rsidR="001C4AEB" w:rsidRDefault="001C4A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:rsidR="001C4AEB" w:rsidRDefault="00BA3F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26"/>
          <w:szCs w:val="26"/>
        </w:rPr>
      </w:pPr>
      <w:r>
        <w:rPr>
          <w:color w:val="0D0D0D"/>
          <w:sz w:val="26"/>
          <w:szCs w:val="26"/>
        </w:rPr>
        <w:t>Votorantim - SP</w:t>
      </w:r>
    </w:p>
    <w:p w:rsidR="001C4AEB" w:rsidRDefault="00BA3F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26"/>
          <w:szCs w:val="26"/>
        </w:rPr>
      </w:pPr>
      <w:r>
        <w:rPr>
          <w:color w:val="0D0D0D"/>
          <w:sz w:val="26"/>
          <w:szCs w:val="26"/>
        </w:rPr>
        <w:t>Junho</w:t>
      </w:r>
      <w:r>
        <w:rPr>
          <w:color w:val="0D0D0D"/>
          <w:sz w:val="26"/>
          <w:szCs w:val="26"/>
        </w:rPr>
        <w:t>, 202</w:t>
      </w:r>
      <w:r>
        <w:rPr>
          <w:color w:val="0D0D0D"/>
          <w:sz w:val="26"/>
          <w:szCs w:val="26"/>
        </w:rPr>
        <w:t>5</w:t>
      </w:r>
    </w:p>
    <w:p w:rsidR="001C4AEB" w:rsidRDefault="00BA3FF4">
      <w:pPr>
        <w:spacing w:before="0" w:line="259" w:lineRule="auto"/>
        <w:ind w:firstLine="0"/>
        <w:jc w:val="center"/>
        <w:rPr>
          <w:b/>
        </w:rPr>
      </w:pPr>
      <w:r>
        <w:rPr>
          <w:b/>
        </w:rPr>
        <w:t>RESUMO</w:t>
      </w:r>
    </w:p>
    <w:p w:rsidR="001C4AEB" w:rsidRDefault="001C4AEB">
      <w:pPr>
        <w:spacing w:before="0" w:line="259" w:lineRule="auto"/>
        <w:ind w:firstLine="0"/>
        <w:jc w:val="left"/>
      </w:pPr>
    </w:p>
    <w:p w:rsidR="00E7278C" w:rsidRPr="00E7278C" w:rsidRDefault="00E7278C" w:rsidP="00E7278C">
      <w:pPr>
        <w:pStyle w:val="Ttulo3"/>
        <w:rPr>
          <w:b w:val="0"/>
          <w:color w:val="0D0D0D"/>
        </w:rPr>
      </w:pPr>
      <w:r w:rsidRPr="00E7278C">
        <w:rPr>
          <w:b w:val="0"/>
          <w:color w:val="0D0D0D"/>
        </w:rPr>
        <w:t>1. Visão Geral</w:t>
      </w:r>
    </w:p>
    <w:p w:rsidR="00E7278C" w:rsidRPr="00E7278C" w:rsidRDefault="00E7278C" w:rsidP="00E7278C">
      <w:pPr>
        <w:pStyle w:val="NormalWeb"/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Este documento detalha o planejamento e o mapeamento técnico das novas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features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e atualizações arquiteturais do sistema, visando atender aos requisitos de uso de bancos de dados (relacionais e não relacionais), armazenamento de objetos e adoção de serviços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Serverless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na nuvem (AWS).</w:t>
      </w:r>
      <w:bookmarkStart w:id="0" w:name="_GoBack"/>
      <w:bookmarkEnd w:id="0"/>
    </w:p>
    <w:p w:rsidR="00E7278C" w:rsidRPr="00E7278C" w:rsidRDefault="00E7278C" w:rsidP="00E7278C">
      <w:pPr>
        <w:pStyle w:val="Ttulo3"/>
        <w:rPr>
          <w:b w:val="0"/>
          <w:color w:val="0D0D0D"/>
        </w:rPr>
      </w:pPr>
      <w:r w:rsidRPr="00E7278C">
        <w:rPr>
          <w:b w:val="0"/>
          <w:color w:val="0D0D0D"/>
        </w:rPr>
        <w:t>2. Mapeamento de Requisitos</w:t>
      </w:r>
    </w:p>
    <w:p w:rsidR="00E7278C" w:rsidRPr="00E7278C" w:rsidRDefault="00E7278C" w:rsidP="00E7278C">
      <w:pPr>
        <w:pStyle w:val="NormalWeb"/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t>Requisito 1 e 2: Estrutura de Banco de Dados</w:t>
      </w:r>
    </w:p>
    <w:p w:rsidR="00E7278C" w:rsidRPr="00E7278C" w:rsidRDefault="00E7278C" w:rsidP="00E7278C">
      <w:pPr>
        <w:pStyle w:val="NormalWeb"/>
        <w:numPr>
          <w:ilvl w:val="0"/>
          <w:numId w:val="9"/>
        </w:numPr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[1] Banco de dados - Não relacional: Será implementado o AWS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DynamoDB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>. A modelagem contará com duas tabelas principais (</w:t>
      </w:r>
      <w:r w:rsidRPr="00E7278C">
        <w:rPr>
          <w:rFonts w:ascii="Arial" w:eastAsia="Arial" w:hAnsi="Arial" w:cs="Arial"/>
          <w:color w:val="0D0D0D"/>
          <w:sz w:val="28"/>
          <w:szCs w:val="28"/>
        </w:rPr>
        <w:t>Connections</w:t>
      </w:r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e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Messages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>) para suportar o fluxo de dados em tempo real com alta escalabilidade.</w:t>
      </w:r>
    </w:p>
    <w:p w:rsidR="00E7278C" w:rsidRPr="00E7278C" w:rsidRDefault="00E7278C" w:rsidP="00E7278C">
      <w:pPr>
        <w:pStyle w:val="NormalWeb"/>
        <w:numPr>
          <w:ilvl w:val="0"/>
          <w:numId w:val="9"/>
        </w:numPr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t>[2] Banco de dados - Relacional: O sistema manterá a utilização do banco de dados Neon (PostgreSQL). Ele continuará sendo a base principal para os dados estruturados da aplicação, aproveitando a eficiência e o custo-benefício (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tier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gratuito) do serviço atual.</w:t>
      </w:r>
    </w:p>
    <w:p w:rsidR="00E7278C" w:rsidRPr="00E7278C" w:rsidRDefault="00E7278C" w:rsidP="00E7278C">
      <w:pPr>
        <w:pStyle w:val="NormalWeb"/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Requisito 3: Nova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Feature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para utilizar banco não relacional</w:t>
      </w:r>
    </w:p>
    <w:p w:rsidR="00E7278C" w:rsidRPr="00E7278C" w:rsidRDefault="00E7278C" w:rsidP="00E7278C">
      <w:pPr>
        <w:pStyle w:val="NormalWeb"/>
        <w:numPr>
          <w:ilvl w:val="0"/>
          <w:numId w:val="10"/>
        </w:numPr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t>[3] Sistema de Chat em Tempo Real: Desenvolvimento de um sistema de mensageria bidirecional entre o Cliente e o Profissional.</w:t>
      </w:r>
    </w:p>
    <w:p w:rsidR="00E7278C" w:rsidRPr="00E7278C" w:rsidRDefault="00E7278C" w:rsidP="00E7278C">
      <w:pPr>
        <w:pStyle w:val="NormalWeb"/>
        <w:numPr>
          <w:ilvl w:val="1"/>
          <w:numId w:val="10"/>
        </w:numPr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Dinâmica: O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backend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implementará um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endpoint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WebSocket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que fará a ponte das atualizações para a AWS. Os dados fluirão em três direções (Cliente, Profissional e AWS).</w:t>
      </w:r>
    </w:p>
    <w:p w:rsidR="00E7278C" w:rsidRPr="00E7278C" w:rsidRDefault="00E7278C" w:rsidP="00E7278C">
      <w:pPr>
        <w:pStyle w:val="NormalWeb"/>
        <w:numPr>
          <w:ilvl w:val="1"/>
          <w:numId w:val="10"/>
        </w:numPr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Geração de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IDs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>: Para otimização e descentralização, o próprio cliente (front-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end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) gerará um UUID único para cada mensagem enviada, dispensando o alinhamento e a ordenação sequencial estrita de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IDs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(1, 2, 3...) no banco.</w:t>
      </w:r>
    </w:p>
    <w:p w:rsidR="00E7278C" w:rsidRPr="00E7278C" w:rsidRDefault="00E7278C" w:rsidP="00E7278C">
      <w:pPr>
        <w:pStyle w:val="NormalWeb"/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t>Requisito 7 e 8: Gestão e Armazenamento de Objetos</w:t>
      </w:r>
    </w:p>
    <w:p w:rsidR="00E7278C" w:rsidRPr="00E7278C" w:rsidRDefault="00E7278C" w:rsidP="00E7278C">
      <w:pPr>
        <w:pStyle w:val="NormalWeb"/>
        <w:numPr>
          <w:ilvl w:val="0"/>
          <w:numId w:val="11"/>
        </w:numPr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[7] Nova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Feature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para upload de objetos: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Refatoração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completa do serviço de Upload de Avatar dos usuários. O sistema deixará de utilizar o serviço de hospedagem gratuito anterior para adotar uma solução mais robusta e profissional em nuvem.</w:t>
      </w:r>
    </w:p>
    <w:p w:rsidR="00E7278C" w:rsidRPr="00E7278C" w:rsidRDefault="00E7278C" w:rsidP="00E7278C">
      <w:pPr>
        <w:pStyle w:val="NormalWeb"/>
        <w:numPr>
          <w:ilvl w:val="0"/>
          <w:numId w:val="11"/>
        </w:numPr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lastRenderedPageBreak/>
        <w:t xml:space="preserve">[8] Armazenamento de objeto no S3: Os arquivos de imagem oriundos da nova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feature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de upload de avatar serão armazenados de forma definitiva e segura em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buckets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do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Amazon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S3, garantindo melhor performance na entrega de arquivos estáticos.</w:t>
      </w:r>
    </w:p>
    <w:p w:rsidR="00E7278C" w:rsidRPr="00E7278C" w:rsidRDefault="00E7278C" w:rsidP="00E7278C">
      <w:pPr>
        <w:pStyle w:val="NormalWeb"/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Requisito 15: Utilização de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Serverless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(Múltiplos Serviços) A arquitetura adotará três serviços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Serverless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distintos para garantir escalabilidade e isolamento de responsabilidades:</w:t>
      </w:r>
    </w:p>
    <w:p w:rsidR="00E7278C" w:rsidRPr="00E7278C" w:rsidRDefault="00E7278C" w:rsidP="00E7278C">
      <w:pPr>
        <w:pStyle w:val="NormalWeb"/>
        <w:numPr>
          <w:ilvl w:val="0"/>
          <w:numId w:val="12"/>
        </w:numPr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Serviço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Serverless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1 (Conexão e Mensageria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WebSocket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): Utilização de funções AWS Lambda integradas ao API Gateway para gerenciar o ciclo de vida do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WebSocket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(</w:t>
      </w:r>
      <w:r w:rsidRPr="00E7278C">
        <w:rPr>
          <w:rFonts w:ascii="Arial" w:eastAsia="Arial" w:hAnsi="Arial" w:cs="Arial"/>
          <w:color w:val="0D0D0D"/>
          <w:sz w:val="28"/>
          <w:szCs w:val="28"/>
        </w:rPr>
        <w:t>$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connect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, </w:t>
      </w:r>
      <w:r w:rsidRPr="00E7278C">
        <w:rPr>
          <w:rFonts w:ascii="Arial" w:eastAsia="Arial" w:hAnsi="Arial" w:cs="Arial"/>
          <w:color w:val="0D0D0D"/>
          <w:sz w:val="28"/>
          <w:szCs w:val="28"/>
        </w:rPr>
        <w:t>$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disconnect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) e a rota de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sendMessage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. Este serviço será responsável por gravar as sessões e as mensagens no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DynamoDB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de forma reativa.</w:t>
      </w:r>
    </w:p>
    <w:p w:rsidR="00E7278C" w:rsidRPr="00E7278C" w:rsidRDefault="00E7278C" w:rsidP="00E7278C">
      <w:pPr>
        <w:pStyle w:val="NormalWeb"/>
        <w:numPr>
          <w:ilvl w:val="0"/>
          <w:numId w:val="12"/>
        </w:numPr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Serviço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Serverless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2 (Resgate de Sessão de Chat): Implementação de um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endpoint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Serverless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dedicado no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backend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para consultar diretamente as tabelas </w:t>
      </w:r>
      <w:r w:rsidRPr="00E7278C">
        <w:rPr>
          <w:rFonts w:ascii="Arial" w:eastAsia="Arial" w:hAnsi="Arial" w:cs="Arial"/>
          <w:color w:val="0D0D0D"/>
          <w:sz w:val="28"/>
          <w:szCs w:val="28"/>
        </w:rPr>
        <w:t>Connections</w:t>
      </w:r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e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Messages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no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DynamoDB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>. Ele será responsável por resgatar e devolver o histórico completo de uma sessão de chat ao usuário.</w:t>
      </w:r>
    </w:p>
    <w:p w:rsidR="00E7278C" w:rsidRPr="00E7278C" w:rsidRDefault="00E7278C" w:rsidP="00E7278C">
      <w:pPr>
        <w:pStyle w:val="NormalWeb"/>
        <w:numPr>
          <w:ilvl w:val="0"/>
          <w:numId w:val="12"/>
        </w:numPr>
        <w:jc w:val="both"/>
        <w:rPr>
          <w:rFonts w:ascii="Arial" w:eastAsia="Arial" w:hAnsi="Arial" w:cs="Arial"/>
          <w:color w:val="0D0D0D"/>
          <w:sz w:val="28"/>
          <w:szCs w:val="28"/>
        </w:rPr>
      </w:pPr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Serviço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Serverless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3 (Upload Seguro para o S3): Criação de uma função AWS Lambda responsável por intermediar o upload do avatar. Esta função poderá, por exemplo, gerar credenciais temporárias ou uma URL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pré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-assinada, permitindo que a aplicação faça o upload para o </w:t>
      </w:r>
      <w:proofErr w:type="spellStart"/>
      <w:r w:rsidRPr="00E7278C">
        <w:rPr>
          <w:rFonts w:ascii="Arial" w:eastAsia="Arial" w:hAnsi="Arial" w:cs="Arial"/>
          <w:color w:val="0D0D0D"/>
          <w:sz w:val="28"/>
          <w:szCs w:val="28"/>
        </w:rPr>
        <w:t>Amazon</w:t>
      </w:r>
      <w:proofErr w:type="spellEnd"/>
      <w:r w:rsidRPr="00E7278C">
        <w:rPr>
          <w:rFonts w:ascii="Arial" w:eastAsia="Arial" w:hAnsi="Arial" w:cs="Arial"/>
          <w:color w:val="0D0D0D"/>
          <w:sz w:val="28"/>
          <w:szCs w:val="28"/>
        </w:rPr>
        <w:t xml:space="preserve"> S3 sem sobrecarregar a infraestrutura principal.</w:t>
      </w:r>
    </w:p>
    <w:p w:rsidR="001C4AEB" w:rsidRPr="00E7278C" w:rsidRDefault="001C4AEB" w:rsidP="00E7278C">
      <w:pPr>
        <w:widowControl w:val="0"/>
        <w:tabs>
          <w:tab w:val="right" w:leader="dot" w:pos="12000"/>
        </w:tabs>
        <w:spacing w:before="60" w:after="0"/>
        <w:ind w:firstLine="0"/>
        <w:rPr>
          <w:color w:val="0D0D0D"/>
          <w:sz w:val="28"/>
          <w:szCs w:val="28"/>
        </w:rPr>
      </w:pPr>
    </w:p>
    <w:p w:rsidR="001C4AEB" w:rsidRPr="00E7278C" w:rsidRDefault="001C4AEB" w:rsidP="00E7278C">
      <w:pPr>
        <w:rPr>
          <w:color w:val="0D0D0D"/>
          <w:sz w:val="28"/>
          <w:szCs w:val="28"/>
        </w:rPr>
      </w:pPr>
    </w:p>
    <w:sectPr w:rsidR="001C4AEB" w:rsidRPr="00E7278C" w:rsidSect="00E7278C">
      <w:headerReference w:type="default" r:id="rId9"/>
      <w:headerReference w:type="first" r:id="rId10"/>
      <w:pgSz w:w="11906" w:h="16838"/>
      <w:pgMar w:top="851" w:right="1701" w:bottom="1135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3FF4" w:rsidRDefault="00BA3FF4">
      <w:pPr>
        <w:spacing w:before="0" w:after="0" w:line="240" w:lineRule="auto"/>
      </w:pPr>
      <w:r>
        <w:separator/>
      </w:r>
    </w:p>
  </w:endnote>
  <w:endnote w:type="continuationSeparator" w:id="0">
    <w:p w:rsidR="00BA3FF4" w:rsidRDefault="00BA3FF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3FF4" w:rsidRDefault="00BA3FF4">
      <w:pPr>
        <w:spacing w:before="0" w:after="0" w:line="240" w:lineRule="auto"/>
      </w:pPr>
      <w:r>
        <w:separator/>
      </w:r>
    </w:p>
  </w:footnote>
  <w:footnote w:type="continuationSeparator" w:id="0">
    <w:p w:rsidR="00BA3FF4" w:rsidRDefault="00BA3FF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4AEB" w:rsidRDefault="00BA3F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E7278C">
      <w:rPr>
        <w:color w:val="000000"/>
      </w:rPr>
      <w:fldChar w:fldCharType="separate"/>
    </w:r>
    <w:r w:rsidR="00E7278C">
      <w:rPr>
        <w:noProof/>
        <w:color w:val="000000"/>
      </w:rPr>
      <w:t>2</w:t>
    </w:r>
    <w:r>
      <w:rPr>
        <w:color w:val="000000"/>
      </w:rPr>
      <w:fldChar w:fldCharType="end"/>
    </w:r>
  </w:p>
  <w:p w:rsidR="001C4AEB" w:rsidRDefault="001C4AE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4AEB" w:rsidRDefault="00BA3F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E7278C">
      <w:rPr>
        <w:color w:val="000000"/>
      </w:rPr>
      <w:fldChar w:fldCharType="separate"/>
    </w:r>
    <w:r w:rsidR="00E7278C">
      <w:rPr>
        <w:noProof/>
        <w:color w:val="000000"/>
      </w:rPr>
      <w:t>1</w:t>
    </w:r>
    <w:r>
      <w:rPr>
        <w:color w:val="000000"/>
      </w:rPr>
      <w:fldChar w:fldCharType="end"/>
    </w:r>
  </w:p>
  <w:p w:rsidR="001C4AEB" w:rsidRDefault="001C4AE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C107B"/>
    <w:multiLevelType w:val="multilevel"/>
    <w:tmpl w:val="DFE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6CAB"/>
    <w:multiLevelType w:val="multilevel"/>
    <w:tmpl w:val="5B24D0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C703C0"/>
    <w:multiLevelType w:val="multilevel"/>
    <w:tmpl w:val="1CB80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185EE0"/>
    <w:multiLevelType w:val="multilevel"/>
    <w:tmpl w:val="E2768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2D6C40"/>
    <w:multiLevelType w:val="multilevel"/>
    <w:tmpl w:val="640E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F57C6"/>
    <w:multiLevelType w:val="multilevel"/>
    <w:tmpl w:val="FC26D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0E3131"/>
    <w:multiLevelType w:val="multilevel"/>
    <w:tmpl w:val="A92EF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1F153B"/>
    <w:multiLevelType w:val="multilevel"/>
    <w:tmpl w:val="4C38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A0C60"/>
    <w:multiLevelType w:val="multilevel"/>
    <w:tmpl w:val="CFD80CC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500D0D"/>
    <w:multiLevelType w:val="multilevel"/>
    <w:tmpl w:val="A91C0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D64F48"/>
    <w:multiLevelType w:val="multilevel"/>
    <w:tmpl w:val="60AA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126F9"/>
    <w:multiLevelType w:val="multilevel"/>
    <w:tmpl w:val="A63830C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9"/>
  </w:num>
  <w:num w:numId="5">
    <w:abstractNumId w:val="8"/>
  </w:num>
  <w:num w:numId="6">
    <w:abstractNumId w:val="2"/>
  </w:num>
  <w:num w:numId="7">
    <w:abstractNumId w:val="5"/>
  </w:num>
  <w:num w:numId="8">
    <w:abstractNumId w:val="11"/>
  </w:num>
  <w:num w:numId="9">
    <w:abstractNumId w:val="4"/>
  </w:num>
  <w:num w:numId="10">
    <w:abstractNumId w:val="10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AEB"/>
    <w:rsid w:val="00102DBC"/>
    <w:rsid w:val="001C4AEB"/>
    <w:rsid w:val="00BA3FF4"/>
    <w:rsid w:val="00E7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99538"/>
  <w15:docId w15:val="{8A6AD03B-EA68-4A90-8926-8B867FBD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before="120" w:after="160" w:line="360" w:lineRule="auto"/>
        <w:ind w:firstLine="36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48FF"/>
  </w:style>
  <w:style w:type="paragraph" w:styleId="Ttulo1">
    <w:name w:val="heading 1"/>
    <w:basedOn w:val="SumarioInterno"/>
    <w:next w:val="Normal"/>
    <w:link w:val="Ttulo1Char"/>
    <w:uiPriority w:val="9"/>
    <w:qFormat/>
    <w:rsid w:val="000F4F90"/>
    <w:pPr>
      <w:numPr>
        <w:numId w:val="8"/>
      </w:numPr>
      <w:spacing w:line="480" w:lineRule="auto"/>
      <w:jc w:val="left"/>
      <w:outlineLvl w:val="0"/>
    </w:pPr>
    <w:rPr>
      <w:rFonts w:cs="Arial"/>
      <w:b/>
      <w:sz w:val="28"/>
    </w:rPr>
  </w:style>
  <w:style w:type="paragraph" w:styleId="Ttulo2">
    <w:name w:val="heading 2"/>
    <w:basedOn w:val="SumarioInterno2"/>
    <w:next w:val="Normal"/>
    <w:link w:val="Ttulo2Char"/>
    <w:uiPriority w:val="9"/>
    <w:unhideWhenUsed/>
    <w:qFormat/>
    <w:rsid w:val="00F77338"/>
    <w:pPr>
      <w:numPr>
        <w:ilvl w:val="1"/>
        <w:numId w:val="8"/>
      </w:numPr>
      <w:tabs>
        <w:tab w:val="clear" w:pos="1320"/>
        <w:tab w:val="left" w:pos="1134"/>
      </w:tabs>
      <w:spacing w:before="240" w:after="280"/>
      <w:outlineLvl w:val="1"/>
    </w:pPr>
    <w:rPr>
      <w:rFonts w:cs="Arial"/>
      <w:b/>
      <w:sz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uiPriority w:val="10"/>
    <w:qFormat/>
    <w:rsid w:val="000E07EA"/>
    <w:pPr>
      <w:spacing w:before="0" w:after="0"/>
      <w:ind w:firstLine="0"/>
      <w:jc w:val="center"/>
    </w:pPr>
    <w:rPr>
      <w:rFonts w:eastAsia="Times New Roman" w:cs="Times New Roman"/>
      <w:b/>
      <w:sz w:val="28"/>
      <w:szCs w:val="20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link w:val="PargrafodaListaChar"/>
    <w:uiPriority w:val="34"/>
    <w:qFormat/>
    <w:rsid w:val="007D50F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D5AB1"/>
    <w:rPr>
      <w:color w:val="0563C1" w:themeColor="hyperlink"/>
      <w:u w:val="single"/>
    </w:rPr>
  </w:style>
  <w:style w:type="character" w:styleId="nfase">
    <w:name w:val="Emphasis"/>
    <w:basedOn w:val="Fontepargpadro"/>
    <w:uiPriority w:val="20"/>
    <w:qFormat/>
    <w:rsid w:val="00CD5AB1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4A2A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2A2B"/>
  </w:style>
  <w:style w:type="paragraph" w:styleId="Rodap">
    <w:name w:val="footer"/>
    <w:basedOn w:val="Normal"/>
    <w:link w:val="RodapChar"/>
    <w:uiPriority w:val="99"/>
    <w:unhideWhenUsed/>
    <w:rsid w:val="004A2A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2A2B"/>
  </w:style>
  <w:style w:type="character" w:customStyle="1" w:styleId="Ttulo1Char">
    <w:name w:val="Título 1 Char"/>
    <w:basedOn w:val="Fontepargpadro"/>
    <w:link w:val="Ttulo1"/>
    <w:uiPriority w:val="9"/>
    <w:rsid w:val="000F4F90"/>
    <w:rPr>
      <w:rFonts w:ascii="Arial" w:eastAsiaTheme="minorEastAsia" w:hAnsi="Arial" w:cs="Arial"/>
      <w:b/>
      <w:noProof/>
      <w:sz w:val="28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53506B"/>
    <w:pPr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rsid w:val="008647C6"/>
    <w:pPr>
      <w:tabs>
        <w:tab w:val="left" w:pos="880"/>
        <w:tab w:val="right" w:leader="dot" w:pos="8494"/>
      </w:tabs>
      <w:spacing w:after="100"/>
    </w:pPr>
    <w:rPr>
      <w:rFonts w:eastAsiaTheme="minorEastAsia" w:cs="Times New Roman"/>
    </w:rPr>
  </w:style>
  <w:style w:type="paragraph" w:styleId="Sumrio1">
    <w:name w:val="toc 1"/>
    <w:basedOn w:val="Normal"/>
    <w:next w:val="Normal"/>
    <w:autoRedefine/>
    <w:uiPriority w:val="39"/>
    <w:unhideWhenUsed/>
    <w:rsid w:val="005415DF"/>
    <w:pPr>
      <w:tabs>
        <w:tab w:val="left" w:pos="440"/>
        <w:tab w:val="left" w:pos="1320"/>
        <w:tab w:val="right" w:leader="dot" w:pos="8494"/>
      </w:tabs>
      <w:spacing w:after="100"/>
      <w:ind w:left="440"/>
    </w:pPr>
    <w:rPr>
      <w:rFonts w:eastAsiaTheme="minorEastAsia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53506B"/>
    <w:pPr>
      <w:spacing w:after="100"/>
      <w:ind w:left="440"/>
    </w:pPr>
    <w:rPr>
      <w:rFonts w:eastAsiaTheme="minorEastAsia" w:cs="Times New Roman"/>
    </w:rPr>
  </w:style>
  <w:style w:type="character" w:customStyle="1" w:styleId="Ttulo2Char">
    <w:name w:val="Título 2 Char"/>
    <w:basedOn w:val="Fontepargpadro"/>
    <w:link w:val="Ttulo2"/>
    <w:uiPriority w:val="9"/>
    <w:rsid w:val="00F77338"/>
    <w:rPr>
      <w:rFonts w:ascii="Arial" w:eastAsiaTheme="minorEastAsia" w:hAnsi="Arial" w:cs="Arial"/>
      <w:b/>
      <w:noProof/>
      <w:sz w:val="28"/>
      <w:lang w:eastAsia="pt-BR"/>
    </w:rPr>
  </w:style>
  <w:style w:type="paragraph" w:styleId="SemEspaamento">
    <w:name w:val="No Spacing"/>
    <w:aliases w:val="Texto formatado"/>
    <w:basedOn w:val="Normal"/>
    <w:link w:val="SemEspaamentoChar"/>
    <w:autoRedefine/>
    <w:uiPriority w:val="1"/>
    <w:qFormat/>
    <w:rsid w:val="0085363C"/>
    <w:pPr>
      <w:spacing w:after="0" w:line="240" w:lineRule="auto"/>
      <w:ind w:firstLine="0"/>
      <w:jc w:val="center"/>
    </w:pPr>
    <w:rPr>
      <w:color w:val="0D0D0D" w:themeColor="text1" w:themeTint="F2"/>
      <w:sz w:val="32"/>
      <w:szCs w:val="32"/>
    </w:rPr>
  </w:style>
  <w:style w:type="character" w:customStyle="1" w:styleId="SemEspaamentoChar">
    <w:name w:val="Sem Espaçamento Char"/>
    <w:aliases w:val="Texto formatado Char"/>
    <w:basedOn w:val="Fontepargpadro"/>
    <w:link w:val="SemEspaamento"/>
    <w:uiPriority w:val="1"/>
    <w:rsid w:val="0085363C"/>
    <w:rPr>
      <w:rFonts w:ascii="Arial" w:hAnsi="Arial"/>
      <w:color w:val="0D0D0D" w:themeColor="text1" w:themeTint="F2"/>
      <w:sz w:val="32"/>
      <w:szCs w:val="32"/>
    </w:rPr>
  </w:style>
  <w:style w:type="paragraph" w:customStyle="1" w:styleId="SumarioInterno">
    <w:name w:val="Sumario Interno"/>
    <w:basedOn w:val="Sumrio1"/>
    <w:link w:val="SumarioInternoChar"/>
    <w:qFormat/>
    <w:rsid w:val="005415DF"/>
    <w:pPr>
      <w:ind w:left="0"/>
    </w:pPr>
    <w:rPr>
      <w:noProof/>
    </w:rPr>
  </w:style>
  <w:style w:type="paragraph" w:customStyle="1" w:styleId="SumarioInterno2">
    <w:name w:val="Sumario Interno 2"/>
    <w:basedOn w:val="SumarioInterno"/>
    <w:link w:val="SumarioInterno2Char"/>
    <w:qFormat/>
    <w:rsid w:val="00B5132A"/>
    <w:pPr>
      <w:ind w:left="440"/>
    </w:pPr>
  </w:style>
  <w:style w:type="character" w:customStyle="1" w:styleId="SumarioInternoChar">
    <w:name w:val="Sumario Interno Char"/>
    <w:basedOn w:val="Fontepargpadro"/>
    <w:link w:val="SumarioInterno"/>
    <w:rsid w:val="005415DF"/>
    <w:rPr>
      <w:rFonts w:ascii="Arial" w:eastAsiaTheme="minorEastAsia" w:hAnsi="Arial" w:cs="Times New Roman"/>
      <w:noProof/>
      <w:sz w:val="24"/>
      <w:lang w:eastAsia="pt-BR"/>
    </w:rPr>
  </w:style>
  <w:style w:type="character" w:customStyle="1" w:styleId="SumarioInterno2Char">
    <w:name w:val="Sumario Interno 2 Char"/>
    <w:basedOn w:val="SumarioInternoChar"/>
    <w:link w:val="SumarioInterno2"/>
    <w:rsid w:val="00B5132A"/>
    <w:rPr>
      <w:rFonts w:ascii="Arial" w:eastAsiaTheme="minorEastAsia" w:hAnsi="Arial" w:cs="Times New Roman"/>
      <w:noProof/>
      <w:sz w:val="24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C972C6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selectable-text">
    <w:name w:val="selectable-text"/>
    <w:basedOn w:val="Fontepargpadro"/>
    <w:rsid w:val="00175641"/>
  </w:style>
  <w:style w:type="paragraph" w:styleId="NormalWeb">
    <w:name w:val="Normal (Web)"/>
    <w:basedOn w:val="Normal"/>
    <w:uiPriority w:val="99"/>
    <w:semiHidden/>
    <w:unhideWhenUsed/>
    <w:rsid w:val="002478F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E435FE"/>
    <w:rPr>
      <w:color w:val="605E5C"/>
      <w:shd w:val="clear" w:color="auto" w:fill="E1DFDD"/>
    </w:rPr>
  </w:style>
  <w:style w:type="paragraph" w:styleId="ndicedeilustraes">
    <w:name w:val="table of figures"/>
    <w:basedOn w:val="Normal"/>
    <w:next w:val="Normal"/>
    <w:uiPriority w:val="99"/>
    <w:unhideWhenUsed/>
    <w:rsid w:val="003A03FA"/>
    <w:pPr>
      <w:spacing w:after="0"/>
    </w:pPr>
  </w:style>
  <w:style w:type="paragraph" w:customStyle="1" w:styleId="TableParagraph">
    <w:name w:val="Table Paragraph"/>
    <w:basedOn w:val="Normal"/>
    <w:uiPriority w:val="1"/>
    <w:qFormat/>
    <w:rsid w:val="00987898"/>
    <w:pPr>
      <w:widowControl w:val="0"/>
      <w:autoSpaceDE w:val="0"/>
      <w:autoSpaceDN w:val="0"/>
      <w:spacing w:before="0" w:after="0" w:line="240" w:lineRule="auto"/>
      <w:ind w:left="113" w:right="28" w:firstLine="0"/>
      <w:jc w:val="left"/>
    </w:pPr>
    <w:rPr>
      <w:rFonts w:eastAsia="Times New Roman" w:cs="Times New Roman"/>
      <w:lang w:val="en-US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85363C"/>
    <w:rPr>
      <w:rFonts w:ascii="Arial" w:hAnsi="Arial"/>
      <w:sz w:val="24"/>
    </w:rPr>
  </w:style>
  <w:style w:type="character" w:customStyle="1" w:styleId="TtuloChar">
    <w:name w:val="Título Char"/>
    <w:basedOn w:val="Fontepargpadro"/>
    <w:link w:val="Ttulo"/>
    <w:rsid w:val="000E07EA"/>
    <w:rPr>
      <w:rFonts w:ascii="Arial" w:eastAsia="Times New Roman" w:hAnsi="Arial" w:cs="Times New Roman"/>
      <w:b/>
      <w:sz w:val="28"/>
      <w:szCs w:val="20"/>
    </w:rPr>
  </w:style>
  <w:style w:type="paragraph" w:customStyle="1" w:styleId="Legendafigura">
    <w:name w:val="Legenda figura"/>
    <w:basedOn w:val="Normal"/>
    <w:link w:val="LegendafiguraChar"/>
    <w:qFormat/>
    <w:rsid w:val="00B12C63"/>
    <w:pPr>
      <w:spacing w:before="0" w:after="60"/>
      <w:ind w:firstLine="0"/>
      <w:jc w:val="center"/>
    </w:pPr>
    <w:rPr>
      <w:rFonts w:eastAsia="Times New Roman" w:cs="Times New Roman"/>
      <w:szCs w:val="20"/>
    </w:rPr>
  </w:style>
  <w:style w:type="character" w:customStyle="1" w:styleId="LegendafiguraChar">
    <w:name w:val="Legenda figura Char"/>
    <w:basedOn w:val="Fontepargpadro"/>
    <w:link w:val="Legendafigura"/>
    <w:rsid w:val="00B12C63"/>
    <w:rPr>
      <w:rFonts w:ascii="Arial" w:eastAsia="Times New Roman" w:hAnsi="Arial" w:cs="Times New Roman"/>
      <w:sz w:val="24"/>
      <w:szCs w:val="20"/>
      <w:lang w:eastAsia="pt-BR"/>
    </w:rPr>
  </w:style>
  <w:style w:type="paragraph" w:customStyle="1" w:styleId="Standard">
    <w:name w:val="Standard"/>
    <w:qFormat/>
    <w:rsid w:val="00FA475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jorge">
    <w:name w:val="jorge"/>
    <w:basedOn w:val="Corpodetexto"/>
    <w:rsid w:val="00DF1322"/>
    <w:pPr>
      <w:spacing w:before="0" w:after="0"/>
      <w:ind w:left="357" w:firstLine="357"/>
    </w:pPr>
    <w:rPr>
      <w:rFonts w:eastAsia="Times New Roman" w:cs="Times New Roman"/>
      <w:sz w:val="20"/>
      <w:szCs w:val="20"/>
      <w:lang w:val="pt-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F132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F1322"/>
    <w:rPr>
      <w:rFonts w:ascii="Arial" w:hAnsi="Arial"/>
      <w:sz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E709D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E709D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E709D"/>
    <w:rPr>
      <w:vertAlign w:val="superscri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digoHTML">
    <w:name w:val="HTML Code"/>
    <w:basedOn w:val="Fontepargpadro"/>
    <w:uiPriority w:val="99"/>
    <w:semiHidden/>
    <w:unhideWhenUsed/>
    <w:rsid w:val="00E727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RKSsTtsLA5pwNC2Agr/gmQDlA==">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Clahyre M.</dc:creator>
  <cp:lastModifiedBy>Alunos</cp:lastModifiedBy>
  <cp:revision>2</cp:revision>
  <dcterms:created xsi:type="dcterms:W3CDTF">2026-03-18T01:02:00Z</dcterms:created>
  <dcterms:modified xsi:type="dcterms:W3CDTF">2026-03-18T01:02:00Z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0x01010055EA08B511EF0744B42CFF24EE17BB39</vt:lpwstr>
  </property>
</Properties>
</file>