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BA" w:rsidRDefault="00BA4772">
      <w:r>
        <w:t xml:space="preserve">  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1736392" cy="1304925"/>
            <wp:effectExtent l="0" t="0" r="0" b="0"/>
            <wp:docPr id="1" name="Imagem 1" descr="Aberta inscrição para professor de Geomática Aplicada a Engenhar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rta inscrição para professor de Geomática Aplicada a Engenhari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23" cy="13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72" w:rsidRDefault="00BA4772">
      <w:pPr>
        <w:rPr>
          <w:rFonts w:ascii="Arial Narrow" w:hAnsi="Arial Narrow"/>
          <w:b/>
        </w:rPr>
      </w:pPr>
      <w:r w:rsidRPr="00BA4772">
        <w:rPr>
          <w:rFonts w:ascii="Arial Narrow" w:hAnsi="Arial Narrow"/>
          <w:b/>
        </w:rPr>
        <w:t xml:space="preserve">                                    INTRODUÇÃO A ENGENHARIA DE SOFWARE 2020.1</w:t>
      </w:r>
    </w:p>
    <w:p w:rsidR="00BA4772" w:rsidRDefault="00BA4772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Alunos: </w:t>
      </w:r>
      <w:r w:rsidRPr="00B12597">
        <w:rPr>
          <w:rFonts w:ascii="Arial Narrow" w:hAnsi="Arial Narrow"/>
          <w:sz w:val="24"/>
          <w:szCs w:val="24"/>
        </w:rPr>
        <w:t>Antônio Fernando de Araújo Costa</w:t>
      </w:r>
      <w:r>
        <w:rPr>
          <w:rFonts w:ascii="Arial Narrow" w:hAnsi="Arial Narrow"/>
        </w:rPr>
        <w:t xml:space="preserve"> </w:t>
      </w:r>
    </w:p>
    <w:p w:rsidR="00BA4772" w:rsidRPr="00B12597" w:rsidRDefault="00B1259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</w:rPr>
        <w:t xml:space="preserve">              </w:t>
      </w:r>
      <w:r w:rsidRPr="00B12597">
        <w:rPr>
          <w:rFonts w:ascii="Arial Narrow" w:hAnsi="Arial Narrow"/>
          <w:sz w:val="24"/>
          <w:szCs w:val="24"/>
        </w:rPr>
        <w:t>José Iago da Silva Lima</w:t>
      </w:r>
    </w:p>
    <w:p w:rsidR="00BA4772" w:rsidRDefault="00BA4772">
      <w:pPr>
        <w:rPr>
          <w:rFonts w:ascii="Arial Narrow" w:hAnsi="Arial Narrow"/>
          <w:b/>
        </w:rPr>
      </w:pPr>
    </w:p>
    <w:p w:rsidR="00BA4772" w:rsidRPr="00BA4772" w:rsidRDefault="00BA4772">
      <w:pPr>
        <w:rPr>
          <w:rFonts w:ascii="Arial Narrow" w:hAnsi="Arial Narrow"/>
          <w:b/>
          <w:sz w:val="32"/>
          <w:szCs w:val="32"/>
        </w:rPr>
      </w:pPr>
      <w:r w:rsidRPr="00BA4772">
        <w:rPr>
          <w:rFonts w:ascii="Arial Narrow" w:hAnsi="Arial Narrow"/>
          <w:b/>
          <w:sz w:val="32"/>
          <w:szCs w:val="32"/>
        </w:rPr>
        <w:t xml:space="preserve">Documentação do projeto </w:t>
      </w:r>
      <w:r>
        <w:rPr>
          <w:rFonts w:ascii="Arial Narrow" w:hAnsi="Arial Narrow"/>
          <w:b/>
          <w:sz w:val="32"/>
          <w:szCs w:val="32"/>
        </w:rPr>
        <w:t xml:space="preserve">– </w:t>
      </w:r>
      <w:r w:rsidRPr="00BA4772">
        <w:rPr>
          <w:rFonts w:ascii="Arial Narrow" w:hAnsi="Arial Narrow"/>
          <w:b/>
          <w:sz w:val="32"/>
          <w:szCs w:val="32"/>
        </w:rPr>
        <w:t>Hope</w:t>
      </w:r>
      <w:r>
        <w:rPr>
          <w:rFonts w:ascii="Arial Narrow" w:hAnsi="Arial Narrow"/>
          <w:b/>
        </w:rPr>
        <w:t xml:space="preserve">: </w:t>
      </w:r>
      <w:r w:rsidRPr="00BA4772">
        <w:rPr>
          <w:rFonts w:ascii="Arial Narrow" w:hAnsi="Arial Narrow"/>
          <w:b/>
          <w:sz w:val="32"/>
          <w:szCs w:val="32"/>
        </w:rPr>
        <w:t>Sistema de monitoramento</w:t>
      </w:r>
      <w:r>
        <w:rPr>
          <w:rFonts w:ascii="Arial Narrow" w:hAnsi="Arial Narrow"/>
          <w:b/>
          <w:sz w:val="32"/>
          <w:szCs w:val="32"/>
        </w:rPr>
        <w:t xml:space="preserve"> de análise de dados do Covid-19.</w:t>
      </w:r>
    </w:p>
    <w:p w:rsidR="00BA4772" w:rsidRDefault="00BA4772">
      <w:pPr>
        <w:rPr>
          <w:rFonts w:ascii="Arial Narrow" w:hAnsi="Arial Narrow"/>
          <w:b/>
        </w:rPr>
      </w:pPr>
    </w:p>
    <w:p w:rsidR="00BA4772" w:rsidRPr="00BA4772" w:rsidRDefault="00BA4772">
      <w:pPr>
        <w:rPr>
          <w:rFonts w:ascii="Arial Narrow" w:hAnsi="Arial Narrow"/>
          <w:b/>
          <w:sz w:val="28"/>
          <w:szCs w:val="28"/>
        </w:rPr>
      </w:pPr>
      <w:r w:rsidRPr="00BA4772">
        <w:rPr>
          <w:rFonts w:ascii="Arial Narrow" w:hAnsi="Arial Narrow"/>
          <w:b/>
          <w:sz w:val="28"/>
          <w:szCs w:val="28"/>
        </w:rPr>
        <w:t xml:space="preserve">REQUISITOS DO SOFTWARE: </w:t>
      </w:r>
    </w:p>
    <w:p w:rsidR="00BA4772" w:rsidRDefault="00BA477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</w:rPr>
        <w:t xml:space="preserve">. </w:t>
      </w:r>
      <w:r w:rsidRPr="00BA4772">
        <w:rPr>
          <w:rFonts w:ascii="Arial Narrow" w:hAnsi="Arial Narrow"/>
          <w:sz w:val="28"/>
          <w:szCs w:val="28"/>
        </w:rPr>
        <w:t>Agrupamento de dados do município</w:t>
      </w:r>
    </w:p>
    <w:p w:rsidR="00BA4772" w:rsidRPr="008358AE" w:rsidRDefault="00BA4772">
      <w:pPr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 xml:space="preserve">. </w:t>
      </w:r>
      <w:r w:rsidRPr="00BA4772">
        <w:rPr>
          <w:rFonts w:ascii="Arial Narrow" w:hAnsi="Arial Narrow"/>
          <w:sz w:val="28"/>
          <w:szCs w:val="28"/>
        </w:rPr>
        <w:t>Fiscaliz</w:t>
      </w:r>
      <w:r w:rsidR="008358AE">
        <w:rPr>
          <w:rFonts w:ascii="Arial Narrow" w:hAnsi="Arial Narrow"/>
          <w:sz w:val="28"/>
          <w:szCs w:val="28"/>
        </w:rPr>
        <w:t>ação de casos: Nome do usuário, Telefone, endereço da localidade, CPF,</w:t>
      </w:r>
      <w:r w:rsidRPr="00BA4772">
        <w:rPr>
          <w:rFonts w:ascii="Arial Narrow" w:hAnsi="Arial Narrow"/>
          <w:sz w:val="28"/>
          <w:szCs w:val="28"/>
        </w:rPr>
        <w:t xml:space="preserve"> Sintomas de saúde</w:t>
      </w:r>
      <w:r>
        <w:rPr>
          <w:rFonts w:ascii="Arial Narrow" w:hAnsi="Arial Narrow"/>
          <w:sz w:val="28"/>
          <w:szCs w:val="28"/>
        </w:rPr>
        <w:t>.</w:t>
      </w:r>
      <w:bookmarkStart w:id="0" w:name="_GoBack"/>
      <w:bookmarkEnd w:id="0"/>
    </w:p>
    <w:p w:rsidR="00BA4772" w:rsidRDefault="00BA477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. </w:t>
      </w:r>
      <w:r w:rsidRPr="00BA4772">
        <w:rPr>
          <w:rFonts w:ascii="Arial Narrow" w:hAnsi="Arial Narrow"/>
          <w:sz w:val="28"/>
          <w:szCs w:val="28"/>
        </w:rPr>
        <w:t>Notificação do estado de saúde emergencia</w:t>
      </w:r>
      <w:r>
        <w:rPr>
          <w:rFonts w:ascii="Arial Narrow" w:hAnsi="Arial Narrow"/>
          <w:sz w:val="28"/>
          <w:szCs w:val="28"/>
        </w:rPr>
        <w:t xml:space="preserve">l para familiares cadastrados: </w:t>
      </w:r>
      <w:r w:rsidRPr="00BA4772">
        <w:rPr>
          <w:rFonts w:ascii="Arial Narrow" w:hAnsi="Arial Narrow"/>
          <w:sz w:val="28"/>
          <w:szCs w:val="28"/>
        </w:rPr>
        <w:t>Em caso de urgência, notificação aos usuár</w:t>
      </w:r>
      <w:r>
        <w:rPr>
          <w:rFonts w:ascii="Arial Narrow" w:hAnsi="Arial Narrow"/>
          <w:sz w:val="28"/>
          <w:szCs w:val="28"/>
        </w:rPr>
        <w:t>ios filiados em forma de alerta.</w:t>
      </w:r>
    </w:p>
    <w:p w:rsidR="00BA4772" w:rsidRDefault="00BA477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. </w:t>
      </w:r>
      <w:r w:rsidRPr="00BA4772">
        <w:rPr>
          <w:rFonts w:ascii="Arial Narrow" w:hAnsi="Arial Narrow"/>
          <w:sz w:val="28"/>
          <w:szCs w:val="28"/>
        </w:rPr>
        <w:t>Gerenciamento estadual: Servidor Web que aglomera os bancos de dados providos pelos usuários do aplicativo e gerencia-los.</w:t>
      </w:r>
    </w:p>
    <w:p w:rsidR="00BA4772" w:rsidRDefault="00BA4772">
      <w:pPr>
        <w:rPr>
          <w:rFonts w:ascii="Arial Narrow" w:hAnsi="Arial Narrow"/>
          <w:sz w:val="28"/>
          <w:szCs w:val="28"/>
        </w:rPr>
      </w:pPr>
    </w:p>
    <w:p w:rsidR="00BA4772" w:rsidRDefault="00BA4772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FUNCIONALIDADES DO SOFTWARE: </w:t>
      </w:r>
    </w:p>
    <w:p w:rsidR="00BA4772" w:rsidRPr="00B12597" w:rsidRDefault="00BA477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. </w:t>
      </w:r>
      <w:r w:rsidRPr="00B12597">
        <w:rPr>
          <w:rFonts w:ascii="Arial Narrow" w:hAnsi="Arial Narrow"/>
          <w:sz w:val="28"/>
          <w:szCs w:val="28"/>
        </w:rPr>
        <w:t xml:space="preserve">Coleta de dados com a tecnologia de </w:t>
      </w:r>
      <w:proofErr w:type="spellStart"/>
      <w:r w:rsidRPr="00B12597">
        <w:rPr>
          <w:rFonts w:ascii="Arial Narrow" w:hAnsi="Arial Narrow"/>
          <w:sz w:val="28"/>
          <w:szCs w:val="28"/>
        </w:rPr>
        <w:t>Geolocalização</w:t>
      </w:r>
      <w:proofErr w:type="spellEnd"/>
      <w:r w:rsidRPr="00B12597">
        <w:rPr>
          <w:rFonts w:ascii="Arial Narrow" w:hAnsi="Arial Narrow"/>
          <w:sz w:val="28"/>
          <w:szCs w:val="28"/>
        </w:rPr>
        <w:t xml:space="preserve"> para fiscalizar os dias de maior aglomeração: Através do rastreamento dos usuários cadastrados no aplicativo.</w:t>
      </w:r>
    </w:p>
    <w:p w:rsidR="00BA4772" w:rsidRPr="00B12597" w:rsidRDefault="00BA4772">
      <w:pPr>
        <w:rPr>
          <w:rFonts w:ascii="Arial Narrow" w:hAnsi="Arial Narrow"/>
          <w:sz w:val="28"/>
          <w:szCs w:val="28"/>
        </w:rPr>
      </w:pPr>
    </w:p>
    <w:p w:rsidR="00BA4772" w:rsidRPr="00B12597" w:rsidRDefault="00BA4772">
      <w:pPr>
        <w:rPr>
          <w:rFonts w:ascii="Arial Narrow" w:hAnsi="Arial Narrow"/>
          <w:b/>
          <w:sz w:val="28"/>
          <w:szCs w:val="28"/>
        </w:rPr>
      </w:pPr>
      <w:r w:rsidRPr="00B12597">
        <w:rPr>
          <w:rFonts w:ascii="Arial Narrow" w:hAnsi="Arial Narrow"/>
          <w:b/>
          <w:sz w:val="28"/>
          <w:szCs w:val="28"/>
        </w:rPr>
        <w:t xml:space="preserve">SOLUÇÃO: </w:t>
      </w:r>
    </w:p>
    <w:p w:rsidR="00BA4772" w:rsidRPr="00B12597" w:rsidRDefault="00BA4772">
      <w:pPr>
        <w:rPr>
          <w:rFonts w:ascii="Arial Narrow" w:hAnsi="Arial Narrow"/>
          <w:sz w:val="28"/>
          <w:szCs w:val="28"/>
        </w:rPr>
      </w:pPr>
      <w:r w:rsidRPr="00B12597">
        <w:rPr>
          <w:rFonts w:ascii="Arial Narrow" w:hAnsi="Arial Narrow"/>
          <w:sz w:val="28"/>
          <w:szCs w:val="28"/>
        </w:rPr>
        <w:t>. Gerenciamento de aglomeração de pessoas</w:t>
      </w:r>
    </w:p>
    <w:p w:rsidR="00BA4772" w:rsidRPr="00B12597" w:rsidRDefault="00BA4772">
      <w:pPr>
        <w:rPr>
          <w:rFonts w:ascii="Arial Narrow" w:hAnsi="Arial Narrow"/>
          <w:sz w:val="28"/>
          <w:szCs w:val="28"/>
        </w:rPr>
      </w:pPr>
      <w:r w:rsidRPr="00B12597">
        <w:rPr>
          <w:rFonts w:ascii="Arial Narrow" w:hAnsi="Arial Narrow"/>
          <w:sz w:val="28"/>
          <w:szCs w:val="28"/>
        </w:rPr>
        <w:t>. Gerenciamento de áreas de suporte nas localidades com maiores incidências</w:t>
      </w:r>
    </w:p>
    <w:p w:rsidR="00BA4772" w:rsidRPr="00B12597" w:rsidRDefault="00BA4772">
      <w:pPr>
        <w:rPr>
          <w:rFonts w:ascii="Arial Narrow" w:hAnsi="Arial Narrow"/>
          <w:sz w:val="28"/>
          <w:szCs w:val="28"/>
        </w:rPr>
      </w:pPr>
      <w:r w:rsidRPr="00B12597">
        <w:rPr>
          <w:rFonts w:ascii="Arial Narrow" w:hAnsi="Arial Narrow"/>
          <w:sz w:val="28"/>
          <w:szCs w:val="28"/>
        </w:rPr>
        <w:t>. Rede de contatos entre usuários do aplicativo para gerenciamento de estado de saúde</w:t>
      </w:r>
    </w:p>
    <w:p w:rsidR="00BA4772" w:rsidRPr="00B12597" w:rsidRDefault="00BA4772">
      <w:pPr>
        <w:rPr>
          <w:rFonts w:ascii="Arial Narrow" w:hAnsi="Arial Narrow"/>
          <w:sz w:val="28"/>
          <w:szCs w:val="28"/>
        </w:rPr>
      </w:pPr>
      <w:r w:rsidRPr="00B12597">
        <w:rPr>
          <w:rFonts w:ascii="Arial Narrow" w:hAnsi="Arial Narrow"/>
          <w:sz w:val="28"/>
          <w:szCs w:val="28"/>
        </w:rPr>
        <w:lastRenderedPageBreak/>
        <w:t>. Rede de fiscalização direta entre usuário e secretaria de saúde: O alerta emitido notifica-los para remediar a situação com auxílio do SAMU.</w:t>
      </w:r>
    </w:p>
    <w:p w:rsidR="00BA4772" w:rsidRPr="00B12597" w:rsidRDefault="00B12597">
      <w:pPr>
        <w:rPr>
          <w:rFonts w:ascii="Arial Narrow" w:hAnsi="Arial Narrow"/>
          <w:sz w:val="28"/>
          <w:szCs w:val="28"/>
        </w:rPr>
      </w:pPr>
      <w:r w:rsidRPr="00B12597">
        <w:rPr>
          <w:rFonts w:ascii="Arial Narrow" w:hAnsi="Arial Narrow"/>
          <w:sz w:val="28"/>
          <w:szCs w:val="28"/>
        </w:rPr>
        <w:t>. Utilização mediante</w:t>
      </w:r>
      <w:r w:rsidR="00BA4772" w:rsidRPr="00B12597">
        <w:rPr>
          <w:rFonts w:ascii="Arial Narrow" w:hAnsi="Arial Narrow"/>
          <w:sz w:val="28"/>
          <w:szCs w:val="28"/>
        </w:rPr>
        <w:t xml:space="preserve"> meio do banco de dados formados, outros usuários que utilizam da aplicação para fiscalizar se teve contato com um usuário na presença de sintomas, Tecnologia de </w:t>
      </w:r>
      <w:proofErr w:type="spellStart"/>
      <w:r w:rsidR="00BA4772" w:rsidRPr="00B12597">
        <w:rPr>
          <w:rFonts w:ascii="Arial Narrow" w:hAnsi="Arial Narrow"/>
          <w:sz w:val="28"/>
          <w:szCs w:val="28"/>
        </w:rPr>
        <w:t>geolocalização</w:t>
      </w:r>
      <w:proofErr w:type="spellEnd"/>
      <w:r w:rsidR="00BA4772" w:rsidRPr="00B12597">
        <w:rPr>
          <w:rFonts w:ascii="Arial Narrow" w:hAnsi="Arial Narrow"/>
          <w:sz w:val="28"/>
          <w:szCs w:val="28"/>
        </w:rPr>
        <w:t>, se antecipa e previne-se com a informação requerida.</w:t>
      </w:r>
    </w:p>
    <w:p w:rsidR="00B12597" w:rsidRPr="00B12597" w:rsidRDefault="00B12597">
      <w:pPr>
        <w:rPr>
          <w:rFonts w:ascii="Arial Narrow" w:hAnsi="Arial Narrow"/>
          <w:sz w:val="28"/>
          <w:szCs w:val="28"/>
        </w:rPr>
      </w:pPr>
      <w:r w:rsidRPr="00B12597">
        <w:rPr>
          <w:rFonts w:ascii="Arial Narrow" w:hAnsi="Arial Narrow"/>
          <w:sz w:val="28"/>
          <w:szCs w:val="28"/>
        </w:rPr>
        <w:t xml:space="preserve">. O banco de dados formado pela emissão de informações anônimas dos usuários, fornecem dados à secretárias de saúde para intervir com fiscalização e construção de postos de campanha em área nas quais ocorrem a presença de maior concentração de infectados ou sintomáticos: Banco de dados promovidos por meio da tecnologia de </w:t>
      </w:r>
      <w:proofErr w:type="spellStart"/>
      <w:r w:rsidRPr="00B12597">
        <w:rPr>
          <w:rFonts w:ascii="Arial Narrow" w:hAnsi="Arial Narrow"/>
          <w:sz w:val="28"/>
          <w:szCs w:val="28"/>
        </w:rPr>
        <w:t>geolocalização</w:t>
      </w:r>
      <w:proofErr w:type="spellEnd"/>
      <w:r w:rsidRPr="00B12597">
        <w:rPr>
          <w:rFonts w:ascii="Arial Narrow" w:hAnsi="Arial Narrow"/>
          <w:sz w:val="28"/>
          <w:szCs w:val="28"/>
        </w:rPr>
        <w:t xml:space="preserve"> dos usuários emitidos e o fornecimento das informações e dados de saúde dos mesmo.</w:t>
      </w:r>
    </w:p>
    <w:p w:rsidR="00B12597" w:rsidRPr="00B12597" w:rsidRDefault="00B12597">
      <w:pPr>
        <w:rPr>
          <w:rFonts w:ascii="Arial Narrow" w:hAnsi="Arial Narrow"/>
          <w:sz w:val="28"/>
          <w:szCs w:val="28"/>
        </w:rPr>
      </w:pPr>
    </w:p>
    <w:p w:rsidR="00BA4772" w:rsidRDefault="00BA4772">
      <w:pPr>
        <w:rPr>
          <w:rFonts w:ascii="Arial Narrow" w:hAnsi="Arial Narrow"/>
          <w:sz w:val="28"/>
          <w:szCs w:val="28"/>
        </w:rPr>
      </w:pPr>
    </w:p>
    <w:p w:rsidR="00BA4772" w:rsidRPr="00BA4772" w:rsidRDefault="00BA4772">
      <w:pPr>
        <w:rPr>
          <w:rFonts w:ascii="Arial Narrow" w:hAnsi="Arial Narrow"/>
          <w:b/>
          <w:sz w:val="28"/>
          <w:szCs w:val="28"/>
        </w:rPr>
      </w:pPr>
    </w:p>
    <w:sectPr w:rsidR="00BA4772" w:rsidRPr="00BA4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D662B"/>
    <w:multiLevelType w:val="hybridMultilevel"/>
    <w:tmpl w:val="7D78C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72"/>
    <w:rsid w:val="002124BA"/>
    <w:rsid w:val="008358AE"/>
    <w:rsid w:val="00B12597"/>
    <w:rsid w:val="00B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AFB32-1DBE-4519-A6B3-D87AC8E7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2020-05-24T22:28:00Z</dcterms:created>
  <dcterms:modified xsi:type="dcterms:W3CDTF">2020-05-24T22:45:00Z</dcterms:modified>
</cp:coreProperties>
</file>