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Oggetti(</w:t>
      </w:r>
      <w:r>
        <w:rPr>
          <w:rFonts w:ascii="Times New Roman" w:hAnsi="Times New Roman" w:cs="Times New Roman"/>
          <w:strike w:val="0"/>
          <w:sz w:val="28"/>
          <w:szCs w:val="28"/>
          <w:u w:val="single"/>
        </w:rPr>
        <w:t xml:space="preserve">Codice</w:t>
      </w:r>
      <w:r>
        <w:rPr>
          <w:rFonts w:ascii="Times New Roman" w:hAnsi="Times New Roman" w:cs="Times New Roman"/>
          <w:strike w:val="0"/>
          <w:sz w:val="28"/>
          <w:szCs w:val="28"/>
          <w:u w:val="none"/>
        </w:rPr>
        <w:t xml:space="preserve">, Stato, Dimensioni, Descrizione, Scadenza Asta, Numero di Offerte, 1° livello, 2° livello, 3° livello)</w:t>
      </w:r>
      <w:r>
        <w:rPr>
          <w:rFonts w:ascii="Times New Roman" w:hAnsi="Times New Roman" w:cs="Times New Roman"/>
          <w:sz w:val="28"/>
          <w:szCs w:val="28"/>
          <w:u w:val="none"/>
        </w:rPr>
      </w:r>
    </w:p>
    <w:p>
      <w:pP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Categorie(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1° Livello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2° Livello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3° Livello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)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r>
    </w:p>
    <w:p>
      <w:pP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Utenti(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CF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Nome, Cognome, Indirizzo, Data_Nascita, Città_Nascita)</w:t>
      </w:r>
      <w:r>
        <w:rPr>
          <w:rFonts w:ascii="Times New Roman" w:hAnsi="Times New Roman" w:cs="Times New Roman"/>
          <w:sz w:val="28"/>
          <w:szCs w:val="28"/>
          <w:u w:val="none"/>
        </w:rPr>
      </w:r>
    </w:p>
    <w:p>
      <w:pP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Carte di credito(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Numero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Utente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CVV, Data_Scadenza)</w:t>
      </w:r>
      <w:r>
        <w:rPr>
          <w:rFonts w:ascii="Times New Roman" w:hAnsi="Times New Roman" w:cs="Times New Roman"/>
          <w:sz w:val="28"/>
          <w:szCs w:val="28"/>
          <w:u w:val="none"/>
        </w:rPr>
      </w:r>
    </w:p>
    <w:p>
      <w:pP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Controfferte(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Importo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Utente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Oggetto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)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r>
    </w:p>
    <w:p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Offerte(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Data_Ora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single"/>
        </w:rPr>
        <w:t xml:space="preserve">Utente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  <w:t xml:space="preserve">, Importo, Oggetto)</w:t>
      </w:r>
      <w:r>
        <w:rPr>
          <w:rFonts w:ascii="Times New Roman" w:hAnsi="Times New Roman" w:cs="Times New Roman"/>
          <w:strike w:val="0"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2023-01-24T15:29:34Z</dcterms:modified>
</cp:coreProperties>
</file>