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54B" w:rsidRDefault="004C7F3A" w:rsidP="004C7F3A">
      <w:pPr>
        <w:jc w:val="center"/>
      </w:pPr>
      <w:r>
        <w:t>Guide 12 – Logic</w:t>
      </w:r>
    </w:p>
    <w:p w:rsidR="004C7F3A" w:rsidRDefault="004C7F3A" w:rsidP="004C7F3A">
      <w:pPr>
        <w:pStyle w:val="ListParagraph"/>
        <w:numPr>
          <w:ilvl w:val="0"/>
          <w:numId w:val="1"/>
        </w:numPr>
      </w:pPr>
      <w:r>
        <w:t>Propositions: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a statement or assertion that expresses a judgement or opinion.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True or false.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Compound propositions formed by connecting individual propositions with logical connectives.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Propositions without logical connectives are called atomic propositions.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Foundation of first-order logic and higher-order logic.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Sometimes called zeroth-order logic.</w:t>
      </w:r>
    </w:p>
    <w:p w:rsidR="004C7F3A" w:rsidRDefault="004C7F3A" w:rsidP="004C7F3A">
      <w:pPr>
        <w:pStyle w:val="ListParagraph"/>
        <w:numPr>
          <w:ilvl w:val="1"/>
          <w:numId w:val="1"/>
        </w:numPr>
      </w:pPr>
    </w:p>
    <w:p w:rsidR="004C7F3A" w:rsidRDefault="004C7F3A" w:rsidP="004C7F3A">
      <w:pPr>
        <w:pStyle w:val="ListParagraph"/>
        <w:numPr>
          <w:ilvl w:val="0"/>
          <w:numId w:val="1"/>
        </w:numPr>
      </w:pPr>
      <w:r>
        <w:t>Logical inference: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Deductive inference.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Conclusion always follows the stated premises.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If the premise is true, then the conclusion is valid.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Three stages:</w:t>
      </w:r>
    </w:p>
    <w:p w:rsidR="004C7F3A" w:rsidRDefault="004C7F3A" w:rsidP="004C7F3A">
      <w:pPr>
        <w:pStyle w:val="ListParagraph"/>
        <w:numPr>
          <w:ilvl w:val="2"/>
          <w:numId w:val="1"/>
        </w:numPr>
      </w:pPr>
      <w:r>
        <w:t>Person must understand the meaning of the premises.</w:t>
      </w:r>
    </w:p>
    <w:p w:rsidR="004C7F3A" w:rsidRDefault="004C7F3A" w:rsidP="004C7F3A">
      <w:pPr>
        <w:pStyle w:val="ListParagraph"/>
        <w:numPr>
          <w:ilvl w:val="2"/>
          <w:numId w:val="1"/>
        </w:numPr>
      </w:pPr>
      <w:r>
        <w:t>Person must be able to formulate a valid conclusion.</w:t>
      </w:r>
    </w:p>
    <w:p w:rsidR="004C7F3A" w:rsidRDefault="004C7F3A" w:rsidP="004C7F3A">
      <w:pPr>
        <w:pStyle w:val="ListParagraph"/>
        <w:numPr>
          <w:ilvl w:val="2"/>
          <w:numId w:val="1"/>
        </w:numPr>
      </w:pPr>
      <w:r>
        <w:t>Person should evaluate their conclusion to test its validity.</w:t>
      </w:r>
    </w:p>
    <w:p w:rsidR="00037A9C" w:rsidRPr="00037A9C" w:rsidRDefault="00037A9C" w:rsidP="0003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If term1 and term2 are constants, then term1 and term2 unify if and only if they are the same atom, or the same number.</w:t>
      </w:r>
    </w:p>
    <w:p w:rsidR="00037A9C" w:rsidRPr="00037A9C" w:rsidRDefault="00037A9C" w:rsidP="0003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If term1 is a variable and term2 is any type of term, then term1 and term2 unify, and term1 is instantiated to term2 . Similarly, if term2 is a variable and term1 is any type of term, then term1 and term2 unify, and term2 is instantiated to term1 . (So if they are both variables, they’re both instantiated to each other, and we say that they share values.)</w:t>
      </w:r>
    </w:p>
    <w:p w:rsidR="00037A9C" w:rsidRPr="00037A9C" w:rsidRDefault="00037A9C" w:rsidP="0003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If term1 and term2 are complex terms, then they unify if and only if:</w:t>
      </w:r>
    </w:p>
    <w:p w:rsidR="00037A9C" w:rsidRPr="00037A9C" w:rsidRDefault="00037A9C" w:rsidP="00037A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They have the same functor and arity, and</w:t>
      </w:r>
    </w:p>
    <w:p w:rsidR="00037A9C" w:rsidRPr="00037A9C" w:rsidRDefault="00037A9C" w:rsidP="00037A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all their corresponding arguments unify, and</w:t>
      </w:r>
    </w:p>
    <w:p w:rsidR="00037A9C" w:rsidRPr="00037A9C" w:rsidRDefault="00037A9C" w:rsidP="00037A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the variable instantiations are compatible. (For example, it is not possible to instantiate variable X to mia when unifying one pair of arguments, and to instantiate X to vincent when unifying another pair of arguments .)</w:t>
      </w:r>
    </w:p>
    <w:p w:rsidR="00037A9C" w:rsidRPr="00037A9C" w:rsidRDefault="00037A9C" w:rsidP="0003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Two terms unify if and only if it follows from the previous three clauses that they unify.</w:t>
      </w:r>
    </w:p>
    <w:p w:rsidR="0034172A" w:rsidRDefault="0034172A" w:rsidP="0034172A">
      <w:r>
        <w:t>Pessimism is safe but optimism is a lot faster.</w:t>
      </w:r>
    </w:p>
    <w:p w:rsidR="0034172A" w:rsidRDefault="0034172A" w:rsidP="0034172A">
      <w:r>
        <w:t>SWI-Prolog does not do the occurs check first.</w:t>
      </w:r>
    </w:p>
    <w:p w:rsidR="00D66D53" w:rsidRDefault="00D66D53" w:rsidP="0034172A">
      <w:r>
        <w:t xml:space="preserve">Command: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unify_with_occurs_check/2.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(performs occurs check)</w:t>
      </w:r>
      <w:bookmarkStart w:id="0" w:name="_GoBack"/>
      <w:bookmarkEnd w:id="0"/>
    </w:p>
    <w:sectPr w:rsidR="00D6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7C9F"/>
    <w:multiLevelType w:val="multilevel"/>
    <w:tmpl w:val="6714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42F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wNjAzsDQ2MjY0MjdU0lEKTi0uzszPAykwrgUAPVatwywAAAA="/>
  </w:docVars>
  <w:rsids>
    <w:rsidRoot w:val="006E78E5"/>
    <w:rsid w:val="00037A9C"/>
    <w:rsid w:val="000B054B"/>
    <w:rsid w:val="0034172A"/>
    <w:rsid w:val="004C7F3A"/>
    <w:rsid w:val="006E78E5"/>
    <w:rsid w:val="00D6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F97E"/>
  <w15:chartTrackingRefBased/>
  <w15:docId w15:val="{0BDD53C2-5BCF-4ED9-BB10-BD1DEC85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3A"/>
    <w:pPr>
      <w:ind w:left="720"/>
      <w:contextualSpacing/>
    </w:pPr>
  </w:style>
  <w:style w:type="character" w:customStyle="1" w:styleId="cmti-10">
    <w:name w:val="cmti-10"/>
    <w:basedOn w:val="DefaultParagraphFont"/>
    <w:rsid w:val="00037A9C"/>
  </w:style>
  <w:style w:type="character" w:customStyle="1" w:styleId="cmtt-10">
    <w:name w:val="cmtt-10"/>
    <w:basedOn w:val="DefaultParagraphFont"/>
    <w:rsid w:val="0003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5</cp:revision>
  <dcterms:created xsi:type="dcterms:W3CDTF">2019-04-18T03:10:00Z</dcterms:created>
  <dcterms:modified xsi:type="dcterms:W3CDTF">2019-04-18T12:57:00Z</dcterms:modified>
</cp:coreProperties>
</file>