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A9" w:rsidRDefault="004A77FE" w:rsidP="004A77FE">
      <w:pPr>
        <w:jc w:val="center"/>
      </w:pPr>
      <w:r>
        <w:t>Guide 14</w:t>
      </w:r>
    </w:p>
    <w:p w:rsidR="004A77FE" w:rsidRPr="004A77FE" w:rsidRDefault="004A77FE" w:rsidP="004A7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5" w:anchor="Philosophy_and_ethics" w:tgtFrame="_blank" w:history="1">
        <w:r w:rsidRPr="004A77F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AI: Philosophy and ethics</w:t>
        </w:r>
      </w:hyperlink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 xml:space="preserve">What are the basic </w:t>
      </w:r>
      <w:proofErr w:type="spellStart"/>
      <w:r w:rsidRPr="004A77FE">
        <w:rPr>
          <w:rFonts w:ascii="Calibri" w:eastAsia="Times New Roman" w:hAnsi="Calibri" w:cs="Calibri"/>
          <w:color w:val="000000"/>
          <w:sz w:val="27"/>
          <w:szCs w:val="27"/>
        </w:rPr>
        <w:t>philosphical</w:t>
      </w:r>
      <w:proofErr w:type="spellEnd"/>
      <w:r w:rsidRPr="004A77FE">
        <w:rPr>
          <w:rFonts w:ascii="Calibri" w:eastAsia="Times New Roman" w:hAnsi="Calibri" w:cs="Calibri"/>
          <w:color w:val="000000"/>
          <w:sz w:val="27"/>
          <w:szCs w:val="27"/>
        </w:rPr>
        <w:t xml:space="preserve"> questions regarding AI?</w:t>
      </w:r>
      <w:bookmarkStart w:id="0" w:name="_GoBack"/>
      <w:bookmarkEnd w:id="0"/>
    </w:p>
    <w:p w:rsidR="004A77FE" w:rsidRPr="004A77FE" w:rsidRDefault="004A77FE" w:rsidP="004A7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Alan Turing’s </w:t>
      </w:r>
      <w:hyperlink r:id="rId6" w:tgtFrame="_blank" w:history="1">
        <w:r w:rsidRPr="004A77F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“Computing Machinery and Intelligence”</w:t>
        </w:r>
      </w:hyperlink>
      <w:r w:rsidRPr="004A77FE">
        <w:rPr>
          <w:rFonts w:ascii="Calibri" w:eastAsia="Times New Roman" w:hAnsi="Calibri" w:cs="Calibri"/>
          <w:color w:val="000000"/>
          <w:sz w:val="27"/>
          <w:szCs w:val="27"/>
        </w:rPr>
        <w:t> — Read Sections 1–3; 6—7, skimming the “contrary” arguments to get their basic thesis.</w:t>
      </w:r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What actual, operational question does Turing address in the paper?</w:t>
      </w:r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Specify the </w:t>
      </w:r>
      <w:r w:rsidRPr="004A77F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imitation game</w:t>
      </w: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Do any of Turing’s “contrary” views seem compelling to you?</w:t>
      </w:r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Does Turing give any prescriptions for how one might program a computer to learn?</w:t>
      </w:r>
    </w:p>
    <w:p w:rsidR="004A77FE" w:rsidRPr="004A77FE" w:rsidRDefault="004A77FE" w:rsidP="004A77FE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For further reading, Sections 4–5 give a review of computers and Turing machines.</w:t>
      </w:r>
    </w:p>
    <w:p w:rsidR="004A77FE" w:rsidRPr="004A77FE" w:rsidRDefault="004A77FE" w:rsidP="004A7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 xml:space="preserve">John </w:t>
      </w:r>
      <w:proofErr w:type="spellStart"/>
      <w:r w:rsidRPr="004A77FE">
        <w:rPr>
          <w:rFonts w:ascii="Calibri" w:eastAsia="Times New Roman" w:hAnsi="Calibri" w:cs="Calibri"/>
          <w:color w:val="000000"/>
          <w:sz w:val="27"/>
          <w:szCs w:val="27"/>
        </w:rPr>
        <w:t>Searl’s</w:t>
      </w:r>
      <w:proofErr w:type="spellEnd"/>
      <w:r w:rsidRPr="004A77FE">
        <w:rPr>
          <w:rFonts w:ascii="Calibri" w:eastAsia="Times New Roman" w:hAnsi="Calibri" w:cs="Calibri"/>
          <w:color w:val="000000"/>
          <w:sz w:val="27"/>
          <w:szCs w:val="27"/>
        </w:rPr>
        <w:t> </w:t>
      </w:r>
      <w:hyperlink r:id="rId7" w:tgtFrame="_blank" w:history="1">
        <w:r w:rsidRPr="004A77FE">
          <w:rPr>
            <w:rFonts w:ascii="Calibri" w:eastAsia="Times New Roman" w:hAnsi="Calibri" w:cs="Calibri"/>
            <w:color w:val="550000"/>
            <w:sz w:val="27"/>
            <w:szCs w:val="27"/>
            <w:u w:val="single"/>
          </w:rPr>
          <w:t>Chinese room</w:t>
        </w:r>
      </w:hyperlink>
      <w:r w:rsidRPr="004A77FE">
        <w:rPr>
          <w:rFonts w:ascii="Calibri" w:eastAsia="Times New Roman" w:hAnsi="Calibri" w:cs="Calibri"/>
          <w:color w:val="000000"/>
          <w:sz w:val="27"/>
          <w:szCs w:val="27"/>
        </w:rPr>
        <w:t> (Introduction and Sections 1–3)</w:t>
      </w:r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What is Searle’s basic argument as it relates to the Turing test?</w:t>
      </w:r>
    </w:p>
    <w:p w:rsidR="004A77FE" w:rsidRPr="004A77FE" w:rsidRDefault="004A77FE" w:rsidP="004A7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Compare and contrast </w:t>
      </w:r>
      <w:r w:rsidRPr="004A77F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strong</w:t>
      </w: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 vs. </w:t>
      </w:r>
      <w:r w:rsidRPr="004A77FE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weak</w:t>
      </w:r>
      <w:r w:rsidRPr="004A77FE">
        <w:rPr>
          <w:rFonts w:ascii="Calibri" w:eastAsia="Times New Roman" w:hAnsi="Calibri" w:cs="Calibri"/>
          <w:color w:val="000000"/>
          <w:sz w:val="27"/>
          <w:szCs w:val="27"/>
        </w:rPr>
        <w:t> AI</w:t>
      </w:r>
    </w:p>
    <w:p w:rsidR="004A77FE" w:rsidRDefault="004A77FE" w:rsidP="004A77FE"/>
    <w:sectPr w:rsidR="004A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6FED"/>
    <w:multiLevelType w:val="multilevel"/>
    <w:tmpl w:val="64D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sbA0NDO1NLM0M7ZQ0lEKTi0uzszPAykwrAUAWpFyNiwAAAA="/>
  </w:docVars>
  <w:rsids>
    <w:rsidRoot w:val="000731BA"/>
    <w:rsid w:val="000731BA"/>
    <w:rsid w:val="003918A9"/>
    <w:rsid w:val="004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AD50"/>
  <w15:chartTrackingRefBased/>
  <w15:docId w15:val="{B9BFA610-F69A-4CE1-9BF5-FE377809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7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7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inese_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calvin.edu/courses/cs/344/kvlinden/resources/turing.html" TargetMode="External"/><Relationship Id="rId5" Type="http://schemas.openxmlformats.org/officeDocument/2006/relationships/hyperlink" Target="https://en.wikipedia.org/wiki/Artificial_intellig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2019-04-24T03:08:00Z</dcterms:created>
  <dcterms:modified xsi:type="dcterms:W3CDTF">2019-04-24T03:09:00Z</dcterms:modified>
</cp:coreProperties>
</file>