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5153"/>
        <w:gridCol w:w="2677"/>
      </w:tblGrid>
      <w:tr w:rsidR="00AF4EA8" w14:paraId="7E81F5EB" w14:textId="77777777" w:rsidTr="00AF4EA8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58D9D" w14:textId="77777777" w:rsidR="00AF4EA8" w:rsidRDefault="00AF4EA8">
            <w:pPr>
              <w:spacing w:line="360" w:lineRule="auto"/>
              <w:jc w:val="both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Course Name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68890" w14:textId="77777777" w:rsidR="00AF4EA8" w:rsidRDefault="00AF4EA8">
            <w:pPr>
              <w:pStyle w:val="Heading2"/>
            </w:pPr>
            <w:bookmarkStart w:id="0" w:name="_Toc469005779"/>
            <w:bookmarkStart w:id="1" w:name="_Toc397931655"/>
            <w:r>
              <w:t>CSC 217: INTRODUCTION TO ARTIFICIAL INTELLIGENCE</w:t>
            </w:r>
            <w:bookmarkEnd w:id="0"/>
            <w:bookmarkEnd w:id="1"/>
          </w:p>
        </w:tc>
      </w:tr>
      <w:tr w:rsidR="00AF4EA8" w14:paraId="0A947814" w14:textId="77777777" w:rsidTr="00AF4EA8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3101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 Units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8DE49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F4EA8" w14:paraId="00EFB4D1" w14:textId="77777777" w:rsidTr="00AF4EA8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F5DC5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Pre-requisite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4BD9" w14:textId="77777777" w:rsidR="00AF4EA8" w:rsidRDefault="00AF4EA8">
            <w:pPr>
              <w:spacing w:line="360" w:lineRule="auto"/>
              <w:jc w:val="both"/>
            </w:pPr>
            <w:r>
              <w:t>CSC 114: Introduction to Computing Essentials</w:t>
            </w:r>
          </w:p>
          <w:p w14:paraId="42639248" w14:textId="77777777" w:rsidR="00AF4EA8" w:rsidRDefault="00AF4EA8">
            <w:pPr>
              <w:spacing w:line="360" w:lineRule="auto"/>
              <w:jc w:val="both"/>
            </w:pPr>
            <w:r>
              <w:t>CSC 111: Introduction to programming</w:t>
            </w:r>
          </w:p>
        </w:tc>
      </w:tr>
      <w:tr w:rsidR="00AF4EA8" w14:paraId="24186789" w14:textId="77777777" w:rsidTr="00AF4EA8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758B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1125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purpose of this course is to introduce learners to Artificial Intelligence and its sub-disciplines so that they can appreciate symbolic systems, their processing and application.</w:t>
            </w:r>
          </w:p>
        </w:tc>
      </w:tr>
      <w:tr w:rsidR="00AF4EA8" w14:paraId="0063C144" w14:textId="77777777" w:rsidTr="00AF4EA8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BF9B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Learning Outcomes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94C9" w14:textId="77777777" w:rsidR="00AF4EA8" w:rsidRDefault="00AF4EA8">
            <w:pPr>
              <w:pStyle w:val="doctextBullets"/>
              <w:tabs>
                <w:tab w:val="clear" w:pos="709"/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the end of this course, the learner should be able to: -</w:t>
            </w:r>
          </w:p>
          <w:p w14:paraId="14B79B5E" w14:textId="77777777" w:rsidR="00AF4EA8" w:rsidRDefault="00AF4EA8" w:rsidP="00C42E6C">
            <w:pPr>
              <w:pStyle w:val="doctextBullets"/>
              <w:numPr>
                <w:ilvl w:val="0"/>
                <w:numId w:val="2"/>
              </w:numPr>
              <w:tabs>
                <w:tab w:val="num" w:pos="43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main sub-disciplines of Artificial Intelligence.</w:t>
            </w:r>
          </w:p>
          <w:p w14:paraId="62D02F67" w14:textId="77777777" w:rsidR="00AF4EA8" w:rsidRDefault="00AF4EA8" w:rsidP="00C42E6C">
            <w:pPr>
              <w:pStyle w:val="doctextBullets"/>
              <w:numPr>
                <w:ilvl w:val="0"/>
                <w:numId w:val="2"/>
              </w:numPr>
              <w:tabs>
                <w:tab w:val="clear" w:pos="57"/>
                <w:tab w:val="num" w:pos="436"/>
                <w:tab w:val="num" w:pos="52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the key ideas and concepts of each sub-discipline of Artificial Intelligence.</w:t>
            </w:r>
          </w:p>
          <w:p w14:paraId="67B75C7B" w14:textId="77777777" w:rsidR="00AF4EA8" w:rsidRDefault="00AF4EA8" w:rsidP="00C42E6C">
            <w:pPr>
              <w:pStyle w:val="doctextBullets"/>
              <w:numPr>
                <w:ilvl w:val="0"/>
                <w:numId w:val="2"/>
              </w:numPr>
              <w:tabs>
                <w:tab w:val="clear" w:pos="57"/>
                <w:tab w:val="num" w:pos="52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 symbolic systems and their processing in Artificial Intelligence</w:t>
            </w:r>
          </w:p>
        </w:tc>
      </w:tr>
      <w:tr w:rsidR="00AF4EA8" w14:paraId="0047C30F" w14:textId="77777777" w:rsidTr="00AF4EA8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F45F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 Content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8980" w14:textId="77777777" w:rsidR="00AF4EA8" w:rsidRDefault="00AF4EA8">
            <w:pPr>
              <w:spacing w:line="360" w:lineRule="auto"/>
              <w:jc w:val="both"/>
            </w:pPr>
            <w:r>
              <w:t>Introduction to Artificial Intelligence: Goal of AI, AI Approaches, AI Techniques, Application of AI, History of AI, Branches of AI, AI Languages, Features of AI; Problem Solving, Search and Control Strategies: General Problem Solving, Search and Control Strategies, Exhaustive Searches, Heuristic Search Techniques; Knowledge representation issues: Introduction to knowledge-based Representation, Framework of Knowledge Representation, Knowledge Representation System Requirements, Knowledge Representation Schemes, Issues in Knowledge Representation, Important Attributes; Predicate Logic: Logic as a KR Language, Logic Representation, Propositional Logic , Statement, Variables and Symbols, Predicate Logic;</w:t>
            </w:r>
          </w:p>
        </w:tc>
      </w:tr>
      <w:tr w:rsidR="00AF4EA8" w14:paraId="799CDF53" w14:textId="77777777" w:rsidTr="00AF4EA8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CE0B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of Delivery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73A8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Lectures, directed reading, practical, hands-on laboratory sessions and projects.</w:t>
            </w:r>
          </w:p>
        </w:tc>
      </w:tr>
      <w:tr w:rsidR="00AF4EA8" w14:paraId="5A585812" w14:textId="77777777" w:rsidTr="00AF4EA8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778E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Instructional Material and/or Equipment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3490" w14:textId="77777777" w:rsidR="00AF4EA8" w:rsidRDefault="00AF4EA8">
            <w:pPr>
              <w:spacing w:line="360" w:lineRule="auto"/>
              <w:jc w:val="both"/>
            </w:pPr>
            <w:r>
              <w:t>Audio visual equipment, writing boards, computer simulation software, computer programming tools</w:t>
            </w:r>
          </w:p>
        </w:tc>
      </w:tr>
      <w:tr w:rsidR="00AF4EA8" w14:paraId="777F87AF" w14:textId="77777777" w:rsidTr="00AF4EA8">
        <w:trPr>
          <w:trHeight w:hRule="exact" w:val="388"/>
        </w:trPr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0A3789A0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Assessment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85DC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0E62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Weighting (%)</w:t>
            </w:r>
          </w:p>
        </w:tc>
      </w:tr>
      <w:tr w:rsidR="00AF4EA8" w14:paraId="006A8AD2" w14:textId="77777777" w:rsidTr="00AF4EA8">
        <w:trPr>
          <w:trHeight w:hRule="exact" w:val="305"/>
        </w:trPr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2854CB7" w14:textId="77777777" w:rsidR="00AF4EA8" w:rsidRDefault="00AF4EA8">
            <w:pPr>
              <w:rPr>
                <w:lang w:eastAsia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0A54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Examination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307B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AF4EA8" w14:paraId="1BF7B50B" w14:textId="77777777" w:rsidTr="00AF4EA8">
        <w:trPr>
          <w:trHeight w:hRule="exact" w:val="305"/>
        </w:trPr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25C4D3F" w14:textId="77777777" w:rsidR="00AF4EA8" w:rsidRDefault="00AF4EA8">
            <w:pPr>
              <w:rPr>
                <w:lang w:eastAsia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1647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Continuous Assessment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8FAD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F4EA8" w14:paraId="14548EA9" w14:textId="77777777" w:rsidTr="00AF4EA8"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8E92EA2" w14:textId="77777777" w:rsidR="00AF4EA8" w:rsidRDefault="00AF4EA8">
            <w:pPr>
              <w:rPr>
                <w:lang w:eastAsia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74AEA2D6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6AA9EF77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F4EA8" w14:paraId="0E751363" w14:textId="77777777" w:rsidTr="00AF4EA8">
        <w:trPr>
          <w:trHeight w:val="90"/>
        </w:trPr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AF1A87D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 Reading Material</w:t>
            </w:r>
          </w:p>
        </w:tc>
        <w:tc>
          <w:tcPr>
            <w:tcW w:w="78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D974A3" w14:textId="77777777" w:rsidR="00AF4EA8" w:rsidRDefault="00AF4EA8" w:rsidP="00C42E6C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 xml:space="preserve">Russell S., </w:t>
            </w:r>
            <w:proofErr w:type="spellStart"/>
            <w:r>
              <w:rPr>
                <w:bCs/>
              </w:rPr>
              <w:t>Norvig</w:t>
            </w:r>
            <w:proofErr w:type="spell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P.,(</w:t>
            </w:r>
            <w:proofErr w:type="gramEnd"/>
            <w:r>
              <w:rPr>
                <w:bCs/>
              </w:rPr>
              <w:t xml:space="preserve">2010) Artificial Intelligence : A Modern Approach. Prentice Hall </w:t>
            </w:r>
          </w:p>
          <w:p w14:paraId="785C7803" w14:textId="77777777" w:rsidR="00AF4EA8" w:rsidRDefault="00AF4EA8" w:rsidP="00C42E6C">
            <w:pPr>
              <w:pStyle w:val="Defaul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color w:val="auto"/>
                <w:lang w:eastAsia="ar-S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color w:val="auto"/>
              </w:rPr>
              <w:lastRenderedPageBreak/>
              <w:t>Rich,E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</w:rPr>
              <w:t>.</w:t>
            </w:r>
            <w:proofErr w:type="gramEnd"/>
            <w:r>
              <w:rPr>
                <w:rFonts w:ascii="Times New Roman" w:hAnsi="Times New Roman" w:cs="Times New Roman"/>
                <w:bCs/>
                <w:color w:val="auto"/>
              </w:rPr>
              <w:t xml:space="preserve">, and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</w:rPr>
              <w:t>Knight.K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</w:rPr>
              <w:t xml:space="preserve"> (2003)., Artificial Intelligence.2nd Ed., Tata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</w:rPr>
              <w:t>Mcgraw-Hill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</w:rPr>
              <w:t xml:space="preserve"> , New Delhi India</w:t>
            </w:r>
          </w:p>
        </w:tc>
      </w:tr>
      <w:tr w:rsidR="00AF4EA8" w14:paraId="34924BDB" w14:textId="77777777" w:rsidTr="00AF4EA8">
        <w:trPr>
          <w:trHeight w:val="90"/>
        </w:trPr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C758007" w14:textId="77777777" w:rsidR="00AF4EA8" w:rsidRDefault="00AF4EA8">
            <w:pPr>
              <w:pStyle w:val="NormalTable-Person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Recommended Reading</w:t>
            </w:r>
          </w:p>
        </w:tc>
        <w:tc>
          <w:tcPr>
            <w:tcW w:w="78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2BD55D4" w14:textId="77777777" w:rsidR="00AF4EA8" w:rsidRDefault="00AF4EA8" w:rsidP="00C42E6C">
            <w:pPr>
              <w:pStyle w:val="Default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Robert S.F, (1990). Artificial Intelligence: An Engineering Approach, McGraw Hill College</w:t>
            </w:r>
          </w:p>
        </w:tc>
      </w:tr>
    </w:tbl>
    <w:p w14:paraId="3B36272E" w14:textId="77777777" w:rsidR="00AF4EA8" w:rsidRDefault="00AF4EA8"/>
    <w:sectPr w:rsidR="00AF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KCFMD+TimesNewRoman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247A2"/>
    <w:multiLevelType w:val="hybridMultilevel"/>
    <w:tmpl w:val="911C4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A33C1"/>
    <w:multiLevelType w:val="hybridMultilevel"/>
    <w:tmpl w:val="6FFC7D20"/>
    <w:lvl w:ilvl="0" w:tplc="0409000F">
      <w:start w:val="1"/>
      <w:numFmt w:val="decimal"/>
      <w:lvlText w:val="%1."/>
      <w:lvlJc w:val="left"/>
      <w:pPr>
        <w:tabs>
          <w:tab w:val="num" w:pos="57"/>
        </w:tabs>
        <w:ind w:left="72" w:hanging="72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B027077"/>
    <w:multiLevelType w:val="hybridMultilevel"/>
    <w:tmpl w:val="20E2C6B0"/>
    <w:lvl w:ilvl="0" w:tplc="D480B33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9421D"/>
    <w:multiLevelType w:val="hybridMultilevel"/>
    <w:tmpl w:val="25B61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A8"/>
    <w:rsid w:val="00A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FF77"/>
  <w15:chartTrackingRefBased/>
  <w15:docId w15:val="{E315281E-107D-4A74-BE6D-045862C9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E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AF4EA8"/>
    <w:pPr>
      <w:keepNext/>
      <w:numPr>
        <w:numId w:val="1"/>
      </w:numPr>
      <w:spacing w:line="360" w:lineRule="auto"/>
      <w:jc w:val="both"/>
      <w:outlineLvl w:val="1"/>
    </w:pPr>
    <w:rPr>
      <w:b/>
      <w:bCs/>
      <w:lang w:val="de-D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F4EA8"/>
    <w:rPr>
      <w:rFonts w:ascii="Times New Roman" w:eastAsia="Times New Roman" w:hAnsi="Times New Roman" w:cs="Times New Roman"/>
      <w:b/>
      <w:bCs/>
      <w:sz w:val="24"/>
      <w:szCs w:val="24"/>
      <w:lang w:val="de-DE" w:eastAsia="ar-SA"/>
    </w:rPr>
  </w:style>
  <w:style w:type="paragraph" w:customStyle="1" w:styleId="NormalTable-Personal">
    <w:name w:val="Normal Table - Personal"/>
    <w:basedOn w:val="Normal"/>
    <w:qFormat/>
    <w:rsid w:val="00AF4EA8"/>
    <w:pPr>
      <w:tabs>
        <w:tab w:val="left" w:pos="0"/>
      </w:tabs>
      <w:suppressAutoHyphens/>
      <w:snapToGrid w:val="0"/>
      <w:spacing w:line="360" w:lineRule="auto"/>
    </w:pPr>
    <w:rPr>
      <w:rFonts w:ascii="Tahoma" w:hAnsi="Tahoma" w:cs="Tahoma"/>
      <w:sz w:val="20"/>
      <w:szCs w:val="20"/>
      <w:lang w:eastAsia="ar-SA"/>
    </w:rPr>
  </w:style>
  <w:style w:type="paragraph" w:customStyle="1" w:styleId="doctextBullets">
    <w:name w:val="doctextBullets"/>
    <w:basedOn w:val="Normal"/>
    <w:rsid w:val="00AF4EA8"/>
    <w:pPr>
      <w:tabs>
        <w:tab w:val="num" w:pos="709"/>
      </w:tabs>
      <w:autoSpaceDE w:val="0"/>
      <w:autoSpaceDN w:val="0"/>
      <w:adjustRightInd w:val="0"/>
    </w:pPr>
    <w:rPr>
      <w:rFonts w:ascii="Garamond" w:hAnsi="Garamond" w:cs="Garamond"/>
      <w:sz w:val="20"/>
      <w:szCs w:val="20"/>
      <w:lang w:val="en-AU" w:eastAsia="en-US"/>
    </w:rPr>
  </w:style>
  <w:style w:type="paragraph" w:customStyle="1" w:styleId="Default">
    <w:name w:val="Default"/>
    <w:rsid w:val="00AF4EA8"/>
    <w:pPr>
      <w:autoSpaceDE w:val="0"/>
      <w:autoSpaceDN w:val="0"/>
      <w:adjustRightInd w:val="0"/>
      <w:spacing w:after="0" w:line="240" w:lineRule="auto"/>
    </w:pPr>
    <w:rPr>
      <w:rFonts w:ascii="DKCFMD+TimesNewRoman" w:eastAsia="Times New Roman" w:hAnsi="DKCFMD+TimesNewRoman" w:cs="DKCFMD+TimesNew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1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barasa</dc:creator>
  <cp:keywords/>
  <dc:description/>
  <cp:lastModifiedBy>peter barasa</cp:lastModifiedBy>
  <cp:revision>1</cp:revision>
  <dcterms:created xsi:type="dcterms:W3CDTF">2021-03-09T08:58:00Z</dcterms:created>
  <dcterms:modified xsi:type="dcterms:W3CDTF">2021-03-09T09:01:00Z</dcterms:modified>
</cp:coreProperties>
</file>