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821" w:rsidRPr="00BF1821" w:rsidRDefault="00BF1821" w:rsidP="00BF1821">
      <w:pPr>
        <w:rPr>
          <w:color w:val="2E74B5" w:themeColor="accent1" w:themeShade="BF"/>
          <w:sz w:val="28"/>
        </w:rPr>
      </w:pPr>
      <w:r w:rsidRPr="00BF1821">
        <w:drawing>
          <wp:inline distT="0" distB="0" distL="0" distR="0" wp14:anchorId="46D60ED4" wp14:editId="6F1BF3AA">
            <wp:extent cx="5943600" cy="255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5905"/>
                    </a:xfrm>
                    <a:prstGeom prst="rect">
                      <a:avLst/>
                    </a:prstGeom>
                  </pic:spPr>
                </pic:pic>
              </a:graphicData>
            </a:graphic>
          </wp:inline>
        </w:drawing>
      </w:r>
      <w:r>
        <w:t xml:space="preserve">  </w:t>
      </w:r>
      <w:r w:rsidRPr="00BF1821">
        <w:rPr>
          <w:color w:val="2E74B5" w:themeColor="accent1" w:themeShade="BF"/>
        </w:rPr>
        <w:t>a) In predicate logic, conflict resolution aims to ensure that logical statements are coherent and consistent, allowing for valid reasoning and inference within the logical system. This process is fundamental to maintaining the integrity and reliability of logical deductions and conclusions</w:t>
      </w:r>
      <w:r w:rsidRPr="00BF1821">
        <w:t>.</w:t>
      </w:r>
      <w:r>
        <w:br/>
      </w:r>
      <w:r w:rsidRPr="00BF1821">
        <w:drawing>
          <wp:inline distT="0" distB="0" distL="0" distR="0" wp14:anchorId="14FC974F" wp14:editId="039A0798">
            <wp:extent cx="5144218" cy="271500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4218" cy="2715004"/>
                    </a:xfrm>
                    <a:prstGeom prst="rect">
                      <a:avLst/>
                    </a:prstGeom>
                  </pic:spPr>
                </pic:pic>
              </a:graphicData>
            </a:graphic>
          </wp:inline>
        </w:drawing>
      </w:r>
      <w:r>
        <w:br/>
      </w:r>
      <w:proofErr w:type="spellStart"/>
      <w:r w:rsidRPr="00BF1821">
        <w:rPr>
          <w:color w:val="2E74B5" w:themeColor="accent1" w:themeShade="BF"/>
          <w:sz w:val="28"/>
        </w:rPr>
        <w:t>i</w:t>
      </w:r>
      <w:proofErr w:type="spellEnd"/>
      <w:r w:rsidRPr="00BF1821">
        <w:rPr>
          <w:color w:val="2E74B5" w:themeColor="accent1" w:themeShade="BF"/>
          <w:sz w:val="28"/>
        </w:rPr>
        <w:t>)married(</w:t>
      </w:r>
      <w:proofErr w:type="spellStart"/>
      <w:r w:rsidRPr="00BF1821">
        <w:rPr>
          <w:color w:val="2E74B5" w:themeColor="accent1" w:themeShade="BF"/>
          <w:sz w:val="28"/>
        </w:rPr>
        <w:t>mary,james</w:t>
      </w:r>
      <w:proofErr w:type="spellEnd"/>
      <w:r w:rsidRPr="00BF1821">
        <w:rPr>
          <w:color w:val="2E74B5" w:themeColor="accent1" w:themeShade="BF"/>
          <w:sz w:val="28"/>
        </w:rPr>
        <w:t>).</w:t>
      </w:r>
    </w:p>
    <w:p w:rsidR="00BF1821" w:rsidRPr="00BF1821" w:rsidRDefault="00BF1821" w:rsidP="00BF1821">
      <w:pPr>
        <w:rPr>
          <w:color w:val="2E74B5" w:themeColor="accent1" w:themeShade="BF"/>
          <w:sz w:val="28"/>
        </w:rPr>
      </w:pPr>
      <w:r w:rsidRPr="00BF1821">
        <w:rPr>
          <w:color w:val="2E74B5" w:themeColor="accent1" w:themeShade="BF"/>
          <w:sz w:val="28"/>
        </w:rPr>
        <w:t>married(</w:t>
      </w:r>
      <w:proofErr w:type="spellStart"/>
      <w:proofErr w:type="gramStart"/>
      <w:r w:rsidRPr="00BF1821">
        <w:rPr>
          <w:color w:val="2E74B5" w:themeColor="accent1" w:themeShade="BF"/>
          <w:sz w:val="28"/>
        </w:rPr>
        <w:t>lilian,john</w:t>
      </w:r>
      <w:proofErr w:type="spellEnd"/>
      <w:proofErr w:type="gramEnd"/>
      <w:r w:rsidRPr="00BF1821">
        <w:rPr>
          <w:color w:val="2E74B5" w:themeColor="accent1" w:themeShade="BF"/>
          <w:sz w:val="28"/>
        </w:rPr>
        <w:t>).</w:t>
      </w:r>
    </w:p>
    <w:p w:rsidR="00BF1821" w:rsidRPr="00BF1821" w:rsidRDefault="00BF1821" w:rsidP="00BF1821">
      <w:pPr>
        <w:rPr>
          <w:color w:val="2E74B5" w:themeColor="accent1" w:themeShade="BF"/>
          <w:sz w:val="28"/>
        </w:rPr>
      </w:pPr>
      <w:r w:rsidRPr="00BF1821">
        <w:rPr>
          <w:color w:val="2E74B5" w:themeColor="accent1" w:themeShade="BF"/>
          <w:sz w:val="28"/>
        </w:rPr>
        <w:t>mother(</w:t>
      </w:r>
      <w:proofErr w:type="spellStart"/>
      <w:proofErr w:type="gramStart"/>
      <w:r w:rsidRPr="00BF1821">
        <w:rPr>
          <w:color w:val="2E74B5" w:themeColor="accent1" w:themeShade="BF"/>
          <w:sz w:val="28"/>
        </w:rPr>
        <w:t>mary,shantel</w:t>
      </w:r>
      <w:proofErr w:type="gramEnd"/>
      <w:r w:rsidRPr="00BF1821">
        <w:rPr>
          <w:color w:val="2E74B5" w:themeColor="accent1" w:themeShade="BF"/>
          <w:sz w:val="28"/>
        </w:rPr>
        <w:t>,voke,lydia,mike</w:t>
      </w:r>
      <w:proofErr w:type="spellEnd"/>
      <w:r w:rsidRPr="00BF1821">
        <w:rPr>
          <w:color w:val="2E74B5" w:themeColor="accent1" w:themeShade="BF"/>
          <w:sz w:val="28"/>
        </w:rPr>
        <w:t>). OR</w:t>
      </w:r>
    </w:p>
    <w:p w:rsidR="00BF1821" w:rsidRPr="00BF1821" w:rsidRDefault="00BF1821" w:rsidP="00BF1821">
      <w:pPr>
        <w:rPr>
          <w:color w:val="2E74B5" w:themeColor="accent1" w:themeShade="BF"/>
          <w:sz w:val="28"/>
        </w:rPr>
      </w:pPr>
      <w:r w:rsidRPr="00BF1821">
        <w:rPr>
          <w:color w:val="2E74B5" w:themeColor="accent1" w:themeShade="BF"/>
          <w:sz w:val="28"/>
        </w:rPr>
        <w:t>child(</w:t>
      </w:r>
      <w:proofErr w:type="spellStart"/>
      <w:proofErr w:type="gramStart"/>
      <w:r w:rsidRPr="00BF1821">
        <w:rPr>
          <w:color w:val="2E74B5" w:themeColor="accent1" w:themeShade="BF"/>
          <w:sz w:val="28"/>
        </w:rPr>
        <w:t>shantel,nmary</w:t>
      </w:r>
      <w:proofErr w:type="spellEnd"/>
      <w:proofErr w:type="gramEnd"/>
      <w:r w:rsidRPr="00BF1821">
        <w:rPr>
          <w:color w:val="2E74B5" w:themeColor="accent1" w:themeShade="BF"/>
          <w:sz w:val="28"/>
        </w:rPr>
        <w:t>) ^ child(</w:t>
      </w:r>
      <w:proofErr w:type="spellStart"/>
      <w:r w:rsidRPr="00BF1821">
        <w:rPr>
          <w:color w:val="2E74B5" w:themeColor="accent1" w:themeShade="BF"/>
          <w:sz w:val="28"/>
        </w:rPr>
        <w:t>voke,mary</w:t>
      </w:r>
      <w:proofErr w:type="spellEnd"/>
      <w:r w:rsidRPr="00BF1821">
        <w:rPr>
          <w:color w:val="2E74B5" w:themeColor="accent1" w:themeShade="BF"/>
          <w:sz w:val="28"/>
        </w:rPr>
        <w:t>) ^ child(</w:t>
      </w:r>
      <w:proofErr w:type="spellStart"/>
      <w:r w:rsidRPr="00BF1821">
        <w:rPr>
          <w:color w:val="2E74B5" w:themeColor="accent1" w:themeShade="BF"/>
          <w:sz w:val="28"/>
        </w:rPr>
        <w:t>lydia,mary</w:t>
      </w:r>
      <w:proofErr w:type="spellEnd"/>
      <w:r w:rsidRPr="00BF1821">
        <w:rPr>
          <w:color w:val="2E74B5" w:themeColor="accent1" w:themeShade="BF"/>
          <w:sz w:val="28"/>
        </w:rPr>
        <w:t>) ^ child(</w:t>
      </w:r>
      <w:proofErr w:type="spellStart"/>
      <w:r w:rsidRPr="00BF1821">
        <w:rPr>
          <w:color w:val="2E74B5" w:themeColor="accent1" w:themeShade="BF"/>
          <w:sz w:val="28"/>
        </w:rPr>
        <w:t>mike,mary</w:t>
      </w:r>
      <w:proofErr w:type="spellEnd"/>
      <w:r w:rsidRPr="00BF1821">
        <w:rPr>
          <w:color w:val="2E74B5" w:themeColor="accent1" w:themeShade="BF"/>
          <w:sz w:val="28"/>
        </w:rPr>
        <w:t>).</w:t>
      </w:r>
    </w:p>
    <w:p w:rsidR="005469E8" w:rsidRDefault="00BF1821" w:rsidP="00BF1821">
      <w:pPr>
        <w:rPr>
          <w:color w:val="2E74B5" w:themeColor="accent1" w:themeShade="BF"/>
          <w:sz w:val="28"/>
        </w:rPr>
      </w:pPr>
      <w:r w:rsidRPr="00BF1821">
        <w:rPr>
          <w:color w:val="2E74B5" w:themeColor="accent1" w:themeShade="BF"/>
          <w:sz w:val="28"/>
        </w:rPr>
        <w:t>child(</w:t>
      </w:r>
      <w:proofErr w:type="spellStart"/>
      <w:r w:rsidRPr="00BF1821">
        <w:rPr>
          <w:color w:val="2E74B5" w:themeColor="accent1" w:themeShade="BF"/>
          <w:sz w:val="28"/>
        </w:rPr>
        <w:t>janet,lilian</w:t>
      </w:r>
      <w:proofErr w:type="spellEnd"/>
      <w:r w:rsidRPr="00BF1821">
        <w:rPr>
          <w:color w:val="2E74B5" w:themeColor="accent1" w:themeShade="BF"/>
          <w:sz w:val="28"/>
        </w:rPr>
        <w:t>).</w:t>
      </w:r>
      <w:r>
        <w:rPr>
          <w:color w:val="2E74B5" w:themeColor="accent1" w:themeShade="BF"/>
          <w:sz w:val="28"/>
        </w:rPr>
        <w:br/>
        <w:t>ii)</w:t>
      </w:r>
    </w:p>
    <w:p w:rsidR="00BF1821" w:rsidRPr="00BF1821" w:rsidRDefault="00BF1821" w:rsidP="00BF1821">
      <w:pPr>
        <w:rPr>
          <w:color w:val="2E74B5" w:themeColor="accent1" w:themeShade="BF"/>
          <w:sz w:val="28"/>
        </w:rPr>
      </w:pPr>
      <w:r>
        <w:rPr>
          <w:color w:val="2E74B5" w:themeColor="accent1" w:themeShade="BF"/>
          <w:sz w:val="28"/>
        </w:rPr>
        <w:br/>
      </w:r>
      <w:r w:rsidRPr="00BF1821">
        <w:rPr>
          <w:color w:val="2E74B5" w:themeColor="accent1" w:themeShade="BF"/>
          <w:sz w:val="28"/>
        </w:rPr>
        <w:drawing>
          <wp:inline distT="0" distB="0" distL="0" distR="0" wp14:anchorId="58F7F28E" wp14:editId="3B211684">
            <wp:extent cx="5943600" cy="434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4340"/>
                    </a:xfrm>
                    <a:prstGeom prst="rect">
                      <a:avLst/>
                    </a:prstGeom>
                  </pic:spPr>
                </pic:pic>
              </a:graphicData>
            </a:graphic>
          </wp:inline>
        </w:drawing>
      </w:r>
      <w:r w:rsidRPr="00BF1821">
        <w:rPr>
          <w:color w:val="2E74B5" w:themeColor="accent1" w:themeShade="BF"/>
          <w:sz w:val="28"/>
        </w:rPr>
        <w:t>The characteristics of the Prolog pro</w:t>
      </w:r>
      <w:r>
        <w:rPr>
          <w:color w:val="2E74B5" w:themeColor="accent1" w:themeShade="BF"/>
          <w:sz w:val="28"/>
        </w:rPr>
        <w:t>gramming language include:</w:t>
      </w:r>
      <w:r>
        <w:rPr>
          <w:color w:val="2E74B5" w:themeColor="accent1" w:themeShade="BF"/>
          <w:sz w:val="28"/>
        </w:rPr>
        <w:br/>
      </w:r>
      <w:r w:rsidRPr="00BF1821">
        <w:rPr>
          <w:color w:val="2E74B5" w:themeColor="accent1" w:themeShade="BF"/>
          <w:sz w:val="28"/>
        </w:rPr>
        <w:t>1. Declarative: Prolog is a declarative programming language, meaning that programs are expressed in terms of logic and relationships rather than ex</w:t>
      </w:r>
      <w:r>
        <w:rPr>
          <w:color w:val="2E74B5" w:themeColor="accent1" w:themeShade="BF"/>
          <w:sz w:val="28"/>
        </w:rPr>
        <w:t>plicit sequences of operations.</w:t>
      </w:r>
      <w:r>
        <w:rPr>
          <w:color w:val="2E74B5" w:themeColor="accent1" w:themeShade="BF"/>
          <w:sz w:val="28"/>
        </w:rPr>
        <w:br/>
      </w:r>
      <w:r w:rsidRPr="00BF1821">
        <w:rPr>
          <w:color w:val="2E74B5" w:themeColor="accent1" w:themeShade="BF"/>
          <w:sz w:val="28"/>
        </w:rPr>
        <w:t>2. Logic-based: Prolog is based on formal logic, specifically first-order logic, and uses rules and facts to represent knowledge and relationships.</w:t>
      </w:r>
      <w:r>
        <w:rPr>
          <w:color w:val="2E74B5" w:themeColor="accent1" w:themeShade="BF"/>
          <w:sz w:val="28"/>
        </w:rPr>
        <w:br/>
      </w:r>
      <w:r w:rsidRPr="00BF1821">
        <w:rPr>
          <w:color w:val="2E74B5" w:themeColor="accent1" w:themeShade="BF"/>
          <w:sz w:val="28"/>
        </w:rPr>
        <w:t>3. Rule-based: Prolog programs consist of rules that define relationships and facts that represent specific in</w:t>
      </w:r>
      <w:r>
        <w:rPr>
          <w:color w:val="2E74B5" w:themeColor="accent1" w:themeShade="BF"/>
          <w:sz w:val="28"/>
        </w:rPr>
        <w:t>stances of those relationships.</w:t>
      </w:r>
      <w:r>
        <w:rPr>
          <w:color w:val="2E74B5" w:themeColor="accent1" w:themeShade="BF"/>
          <w:sz w:val="28"/>
        </w:rPr>
        <w:br/>
      </w:r>
      <w:r w:rsidRPr="00BF1821">
        <w:rPr>
          <w:color w:val="2E74B5" w:themeColor="accent1" w:themeShade="BF"/>
          <w:sz w:val="28"/>
        </w:rPr>
        <w:lastRenderedPageBreak/>
        <w:t>4. Backtracking: Prolog uses backtracking to explore alternative solutions when searching for answers to queries, allowing it to find m</w:t>
      </w:r>
      <w:r>
        <w:rPr>
          <w:color w:val="2E74B5" w:themeColor="accent1" w:themeShade="BF"/>
          <w:sz w:val="28"/>
        </w:rPr>
        <w:t>ultiple solutions to a problem.</w:t>
      </w:r>
      <w:r>
        <w:rPr>
          <w:color w:val="2E74B5" w:themeColor="accent1" w:themeShade="BF"/>
          <w:sz w:val="28"/>
        </w:rPr>
        <w:br/>
      </w:r>
      <w:r w:rsidRPr="00BF1821">
        <w:rPr>
          <w:color w:val="2E74B5" w:themeColor="accent1" w:themeShade="BF"/>
          <w:sz w:val="28"/>
        </w:rPr>
        <w:t>5. Pattern matching: Prolog uses pattern matching to unify terms and variables, enabling powerful and flexible query</w:t>
      </w:r>
      <w:r>
        <w:rPr>
          <w:color w:val="2E74B5" w:themeColor="accent1" w:themeShade="BF"/>
          <w:sz w:val="28"/>
        </w:rPr>
        <w:t>ing and inference capabilities.</w:t>
      </w:r>
      <w:r>
        <w:rPr>
          <w:color w:val="2E74B5" w:themeColor="accent1" w:themeShade="BF"/>
          <w:sz w:val="28"/>
        </w:rPr>
        <w:br/>
      </w:r>
      <w:r w:rsidRPr="00BF1821">
        <w:rPr>
          <w:color w:val="2E74B5" w:themeColor="accent1" w:themeShade="BF"/>
          <w:sz w:val="28"/>
        </w:rPr>
        <w:t>6. Recursion: Prolog supports recursion as a fundamental mechanism for defining iterative processes and solving problems through self-referential rules.</w:t>
      </w:r>
    </w:p>
    <w:p w:rsidR="00BF1821" w:rsidRPr="00BF1821" w:rsidRDefault="00BF1821" w:rsidP="00BF1821">
      <w:pPr>
        <w:rPr>
          <w:noProof/>
          <w:color w:val="FF0000"/>
        </w:rPr>
      </w:pPr>
      <w:r w:rsidRPr="00BF1821">
        <w:rPr>
          <w:color w:val="2E74B5" w:themeColor="accent1" w:themeShade="BF"/>
          <w:sz w:val="28"/>
          <w:u w:val="single"/>
        </w:rPr>
        <w:t>Elements of a logi</w:t>
      </w:r>
      <w:r w:rsidRPr="00BF1821">
        <w:rPr>
          <w:color w:val="2E74B5" w:themeColor="accent1" w:themeShade="BF"/>
          <w:sz w:val="28"/>
          <w:u w:val="single"/>
        </w:rPr>
        <w:t>c language like Prolog include:</w:t>
      </w:r>
      <w:r w:rsidRPr="00BF1821">
        <w:rPr>
          <w:color w:val="2E74B5" w:themeColor="accent1" w:themeShade="BF"/>
          <w:sz w:val="28"/>
          <w:u w:val="single"/>
        </w:rPr>
        <w:br/>
      </w:r>
      <w:r w:rsidRPr="00BF1821">
        <w:rPr>
          <w:color w:val="2E74B5" w:themeColor="accent1" w:themeShade="BF"/>
          <w:sz w:val="28"/>
        </w:rPr>
        <w:t xml:space="preserve">1. Facts: These are statements that are known to be true, representing basic information </w:t>
      </w:r>
      <w:r>
        <w:rPr>
          <w:color w:val="2E74B5" w:themeColor="accent1" w:themeShade="BF"/>
          <w:sz w:val="28"/>
        </w:rPr>
        <w:t>about the domain being modeled.</w:t>
      </w:r>
      <w:r>
        <w:rPr>
          <w:color w:val="2E74B5" w:themeColor="accent1" w:themeShade="BF"/>
          <w:sz w:val="28"/>
        </w:rPr>
        <w:br/>
      </w:r>
      <w:r w:rsidRPr="00BF1821">
        <w:rPr>
          <w:color w:val="2E74B5" w:themeColor="accent1" w:themeShade="BF"/>
          <w:sz w:val="28"/>
        </w:rPr>
        <w:t>2. Rules: Rules define logical relationships and can be used to derive new information</w:t>
      </w:r>
      <w:r>
        <w:rPr>
          <w:color w:val="2E74B5" w:themeColor="accent1" w:themeShade="BF"/>
          <w:sz w:val="28"/>
        </w:rPr>
        <w:t xml:space="preserve"> from existing facts and rules.</w:t>
      </w:r>
      <w:r>
        <w:rPr>
          <w:color w:val="2E74B5" w:themeColor="accent1" w:themeShade="BF"/>
          <w:sz w:val="28"/>
        </w:rPr>
        <w:br/>
      </w:r>
      <w:r w:rsidRPr="00BF1821">
        <w:rPr>
          <w:color w:val="2E74B5" w:themeColor="accent1" w:themeShade="BF"/>
          <w:sz w:val="28"/>
        </w:rPr>
        <w:t xml:space="preserve">3. Queries: In Prolog, queries are used to ask questions or make logical assertions about the relationships </w:t>
      </w:r>
      <w:r>
        <w:rPr>
          <w:color w:val="2E74B5" w:themeColor="accent1" w:themeShade="BF"/>
          <w:sz w:val="28"/>
        </w:rPr>
        <w:t>defined by the facts and rules.</w:t>
      </w:r>
      <w:r>
        <w:rPr>
          <w:color w:val="2E74B5" w:themeColor="accent1" w:themeShade="BF"/>
          <w:sz w:val="28"/>
        </w:rPr>
        <w:br/>
      </w:r>
      <w:r w:rsidRPr="00BF1821">
        <w:rPr>
          <w:color w:val="2E74B5" w:themeColor="accent1" w:themeShade="BF"/>
          <w:sz w:val="28"/>
        </w:rPr>
        <w:t>4. Variables: Variables are used to represent unknown values and are essential for expressing general relationships and performing logical inference.</w:t>
      </w:r>
      <w:r>
        <w:rPr>
          <w:color w:val="2E74B5" w:themeColor="accent1" w:themeShade="BF"/>
          <w:sz w:val="28"/>
        </w:rPr>
        <w:br/>
      </w:r>
      <w:r w:rsidRPr="00BF1821">
        <w:rPr>
          <w:color w:val="2E74B5" w:themeColor="accent1" w:themeShade="BF"/>
          <w:sz w:val="28"/>
        </w:rPr>
        <w:t>5. Predicates: Predicates are used to define relationships and properties, and they are central to th</w:t>
      </w:r>
      <w:r>
        <w:rPr>
          <w:color w:val="2E74B5" w:themeColor="accent1" w:themeShade="BF"/>
          <w:sz w:val="28"/>
        </w:rPr>
        <w:t>e structure of Prolog programs.</w:t>
      </w:r>
      <w:r>
        <w:rPr>
          <w:color w:val="2E74B5" w:themeColor="accent1" w:themeShade="BF"/>
          <w:sz w:val="28"/>
        </w:rPr>
        <w:br/>
      </w:r>
      <w:r w:rsidRPr="00BF1821">
        <w:rPr>
          <w:color w:val="2E74B5" w:themeColor="accent1" w:themeShade="BF"/>
          <w:sz w:val="28"/>
        </w:rPr>
        <w:t>6. Unification: Unification is the process of finding substitutions for variables that make two terms equal, and it is a key mechanism for rea</w:t>
      </w:r>
      <w:r>
        <w:rPr>
          <w:color w:val="2E74B5" w:themeColor="accent1" w:themeShade="BF"/>
          <w:sz w:val="28"/>
        </w:rPr>
        <w:t>soning and inference in Prolog.</w:t>
      </w:r>
      <w:r w:rsidRPr="00BF1821">
        <w:rPr>
          <w:noProof/>
        </w:rPr>
        <w:t xml:space="preserve"> </w:t>
      </w:r>
      <w:r w:rsidRPr="00BF1821">
        <w:rPr>
          <w:color w:val="2E74B5" w:themeColor="accent1" w:themeShade="BF"/>
          <w:sz w:val="28"/>
        </w:rPr>
        <w:drawing>
          <wp:inline distT="0" distB="0" distL="0" distR="0" wp14:anchorId="43F7BF58" wp14:editId="12746ADD">
            <wp:extent cx="5943600" cy="765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65175"/>
                    </a:xfrm>
                    <a:prstGeom prst="rect">
                      <a:avLst/>
                    </a:prstGeom>
                  </pic:spPr>
                </pic:pic>
              </a:graphicData>
            </a:graphic>
          </wp:inline>
        </w:drawing>
      </w:r>
      <w:r w:rsidRPr="00BF1821">
        <w:rPr>
          <w:noProof/>
          <w:color w:val="FF0000"/>
        </w:rPr>
        <w:t xml:space="preserve">factorial(0, 1). </w:t>
      </w:r>
    </w:p>
    <w:p w:rsidR="00BF1821" w:rsidRPr="00BF1821" w:rsidRDefault="00BF1821" w:rsidP="00BF1821">
      <w:pPr>
        <w:rPr>
          <w:noProof/>
          <w:color w:val="FF0000"/>
        </w:rPr>
      </w:pPr>
      <w:r w:rsidRPr="00BF1821">
        <w:rPr>
          <w:noProof/>
          <w:color w:val="FF0000"/>
        </w:rPr>
        <w:t>factorial(N, Result) :-</w:t>
      </w:r>
    </w:p>
    <w:p w:rsidR="00BF1821" w:rsidRPr="00BF1821" w:rsidRDefault="00BF1821" w:rsidP="00BF1821">
      <w:pPr>
        <w:rPr>
          <w:noProof/>
          <w:color w:val="FF0000"/>
        </w:rPr>
      </w:pPr>
      <w:r w:rsidRPr="00BF1821">
        <w:rPr>
          <w:noProof/>
          <w:color w:val="FF0000"/>
        </w:rPr>
        <w:t xml:space="preserve">    N &gt; 0,</w:t>
      </w:r>
    </w:p>
    <w:p w:rsidR="00BF1821" w:rsidRPr="00BF1821" w:rsidRDefault="00BF1821" w:rsidP="00BF1821">
      <w:pPr>
        <w:rPr>
          <w:noProof/>
          <w:color w:val="FF0000"/>
        </w:rPr>
      </w:pPr>
      <w:r w:rsidRPr="00BF1821">
        <w:rPr>
          <w:noProof/>
          <w:color w:val="FF0000"/>
        </w:rPr>
        <w:t xml:space="preserve">    N1 is N - 1,</w:t>
      </w:r>
    </w:p>
    <w:p w:rsidR="00BF1821" w:rsidRPr="00BF1821" w:rsidRDefault="00BF1821" w:rsidP="00BF1821">
      <w:pPr>
        <w:rPr>
          <w:noProof/>
          <w:color w:val="FF0000"/>
        </w:rPr>
      </w:pPr>
      <w:r w:rsidRPr="00BF1821">
        <w:rPr>
          <w:noProof/>
          <w:color w:val="FF0000"/>
        </w:rPr>
        <w:t xml:space="preserve">    factorial(N1, Result1),</w:t>
      </w:r>
    </w:p>
    <w:p w:rsidR="00BF1821" w:rsidRDefault="00BF1821" w:rsidP="00BF1821">
      <w:pPr>
        <w:rPr>
          <w:noProof/>
          <w:color w:val="FF0000"/>
        </w:rPr>
      </w:pPr>
      <w:r w:rsidRPr="00BF1821">
        <w:rPr>
          <w:noProof/>
          <w:color w:val="FF0000"/>
        </w:rPr>
        <w:t xml:space="preserve">    Result is N * Result1.</w:t>
      </w:r>
    </w:p>
    <w:p w:rsidR="00BF1821" w:rsidRDefault="00BF1821" w:rsidP="00BF1821">
      <w:pPr>
        <w:rPr>
          <w:noProof/>
          <w:color w:val="FF0000"/>
        </w:rPr>
      </w:pPr>
    </w:p>
    <w:p w:rsidR="00BA7B46" w:rsidRDefault="00BF1821" w:rsidP="00BF1821">
      <w:pPr>
        <w:rPr>
          <w:color w:val="FF0000"/>
          <w:sz w:val="28"/>
        </w:rPr>
      </w:pPr>
      <w:r>
        <w:rPr>
          <w:noProof/>
          <w:color w:val="FF0000"/>
        </w:rPr>
        <w:lastRenderedPageBreak/>
        <w:br/>
      </w:r>
      <w:r w:rsidRPr="00BF1821">
        <w:rPr>
          <w:color w:val="FF0000"/>
          <w:sz w:val="28"/>
        </w:rPr>
        <w:drawing>
          <wp:inline distT="0" distB="0" distL="0" distR="0" wp14:anchorId="0A5D5E95" wp14:editId="5609C3D0">
            <wp:extent cx="5943600" cy="488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8315"/>
                    </a:xfrm>
                    <a:prstGeom prst="rect">
                      <a:avLst/>
                    </a:prstGeom>
                  </pic:spPr>
                </pic:pic>
              </a:graphicData>
            </a:graphic>
          </wp:inline>
        </w:drawing>
      </w:r>
      <w:r>
        <w:rPr>
          <w:noProof/>
          <w:color w:val="FF0000"/>
        </w:rPr>
        <w:br/>
      </w:r>
      <w:r w:rsidRPr="00BF1821">
        <w:rPr>
          <w:color w:val="FF0000"/>
          <w:sz w:val="28"/>
        </w:rPr>
        <w:drawing>
          <wp:inline distT="0" distB="0" distL="0" distR="0" wp14:anchorId="19952FB4" wp14:editId="2B5FFC07">
            <wp:extent cx="5943600" cy="1325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25880"/>
                    </a:xfrm>
                    <a:prstGeom prst="rect">
                      <a:avLst/>
                    </a:prstGeom>
                  </pic:spPr>
                </pic:pic>
              </a:graphicData>
            </a:graphic>
          </wp:inline>
        </w:drawing>
      </w:r>
      <w:r w:rsidR="005469E8" w:rsidRPr="005469E8">
        <w:rPr>
          <w:color w:val="FF0000"/>
          <w:sz w:val="28"/>
        </w:rPr>
        <w:drawing>
          <wp:inline distT="0" distB="0" distL="0" distR="0" wp14:anchorId="799438AE" wp14:editId="7ECDD81F">
            <wp:extent cx="5943600" cy="2324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24100"/>
                    </a:xfrm>
                    <a:prstGeom prst="rect">
                      <a:avLst/>
                    </a:prstGeom>
                  </pic:spPr>
                </pic:pic>
              </a:graphicData>
            </a:graphic>
          </wp:inline>
        </w:drawing>
      </w:r>
    </w:p>
    <w:p w:rsidR="005469E8" w:rsidRDefault="005469E8" w:rsidP="00BF1821">
      <w:pPr>
        <w:rPr>
          <w:color w:val="FF0000"/>
          <w:sz w:val="28"/>
        </w:rPr>
      </w:pPr>
      <w:r w:rsidRPr="005469E8">
        <w:rPr>
          <w:color w:val="FF0000"/>
          <w:sz w:val="28"/>
        </w:rPr>
        <w:drawing>
          <wp:inline distT="0" distB="0" distL="0" distR="0" wp14:anchorId="69F44109" wp14:editId="1D3CE822">
            <wp:extent cx="5943600" cy="826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26135"/>
                    </a:xfrm>
                    <a:prstGeom prst="rect">
                      <a:avLst/>
                    </a:prstGeom>
                  </pic:spPr>
                </pic:pic>
              </a:graphicData>
            </a:graphic>
          </wp:inline>
        </w:drawing>
      </w:r>
    </w:p>
    <w:p w:rsidR="005469E8" w:rsidRPr="005469E8" w:rsidRDefault="005469E8" w:rsidP="005469E8">
      <w:pPr>
        <w:rPr>
          <w:color w:val="2E74B5" w:themeColor="accent1" w:themeShade="BF"/>
          <w:sz w:val="28"/>
        </w:rPr>
      </w:pPr>
      <w:r w:rsidRPr="005469E8">
        <w:rPr>
          <w:color w:val="2E74B5" w:themeColor="accent1" w:themeShade="BF"/>
          <w:sz w:val="28"/>
        </w:rPr>
        <w:t>In Prolog, the treatment of the following statements is as follows:</w:t>
      </w:r>
    </w:p>
    <w:p w:rsidR="005469E8" w:rsidRPr="005469E8" w:rsidRDefault="005469E8" w:rsidP="005469E8">
      <w:pPr>
        <w:rPr>
          <w:color w:val="2E74B5" w:themeColor="accent1" w:themeShade="BF"/>
          <w:sz w:val="28"/>
        </w:rPr>
      </w:pPr>
    </w:p>
    <w:p w:rsidR="005469E8" w:rsidRPr="005469E8" w:rsidRDefault="005469E8" w:rsidP="005469E8">
      <w:pPr>
        <w:rPr>
          <w:color w:val="2E74B5" w:themeColor="accent1" w:themeShade="BF"/>
          <w:sz w:val="28"/>
        </w:rPr>
      </w:pPr>
      <w:r w:rsidRPr="005469E8">
        <w:rPr>
          <w:color w:val="2E74B5" w:themeColor="accent1" w:themeShade="BF"/>
          <w:sz w:val="28"/>
        </w:rPr>
        <w:t>1. `X is X+</w:t>
      </w:r>
      <w:proofErr w:type="gramStart"/>
      <w:r w:rsidRPr="005469E8">
        <w:rPr>
          <w:color w:val="2E74B5" w:themeColor="accent1" w:themeShade="BF"/>
          <w:sz w:val="28"/>
        </w:rPr>
        <w:t>1.`</w:t>
      </w:r>
      <w:proofErr w:type="gramEnd"/>
      <w:r w:rsidRPr="005469E8">
        <w:rPr>
          <w:color w:val="2E74B5" w:themeColor="accent1" w:themeShade="BF"/>
          <w:sz w:val="28"/>
        </w:rPr>
        <w:t>:</w:t>
      </w:r>
    </w:p>
    <w:p w:rsidR="005469E8" w:rsidRPr="005469E8" w:rsidRDefault="005469E8" w:rsidP="005469E8">
      <w:pPr>
        <w:rPr>
          <w:color w:val="2E74B5" w:themeColor="accent1" w:themeShade="BF"/>
          <w:sz w:val="28"/>
        </w:rPr>
      </w:pPr>
      <w:r w:rsidRPr="005469E8">
        <w:rPr>
          <w:color w:val="2E74B5" w:themeColor="accent1" w:themeShade="BF"/>
          <w:sz w:val="28"/>
        </w:rPr>
        <w:t xml:space="preserve">   - This statement is an arithmetic computation. It attempts to evaluate the expression on the right-hand side and unify it with the variable on the left-hand side. However, in Prolog, the expression `X+1` is not evaluated as an arithmetic operation; instead, it is treated as a structure. Therefore, this statement will not perform arithmetic addition but rather attempt to unify the variable X with the term X+1.</w:t>
      </w:r>
    </w:p>
    <w:p w:rsidR="005469E8" w:rsidRPr="005469E8" w:rsidRDefault="005469E8" w:rsidP="005469E8">
      <w:pPr>
        <w:rPr>
          <w:color w:val="2E74B5" w:themeColor="accent1" w:themeShade="BF"/>
          <w:sz w:val="28"/>
        </w:rPr>
      </w:pPr>
    </w:p>
    <w:p w:rsidR="005469E8" w:rsidRPr="005469E8" w:rsidRDefault="005469E8" w:rsidP="005469E8">
      <w:pPr>
        <w:rPr>
          <w:color w:val="2E74B5" w:themeColor="accent1" w:themeShade="BF"/>
          <w:sz w:val="28"/>
        </w:rPr>
      </w:pPr>
      <w:r w:rsidRPr="005469E8">
        <w:rPr>
          <w:color w:val="2E74B5" w:themeColor="accent1" w:themeShade="BF"/>
          <w:sz w:val="28"/>
        </w:rPr>
        <w:lastRenderedPageBreak/>
        <w:t>2. `X1 is X+</w:t>
      </w:r>
      <w:proofErr w:type="gramStart"/>
      <w:r w:rsidRPr="005469E8">
        <w:rPr>
          <w:color w:val="2E74B5" w:themeColor="accent1" w:themeShade="BF"/>
          <w:sz w:val="28"/>
        </w:rPr>
        <w:t>1.`</w:t>
      </w:r>
      <w:proofErr w:type="gramEnd"/>
      <w:r w:rsidRPr="005469E8">
        <w:rPr>
          <w:color w:val="2E74B5" w:themeColor="accent1" w:themeShade="BF"/>
          <w:sz w:val="28"/>
        </w:rPr>
        <w:t>:</w:t>
      </w:r>
    </w:p>
    <w:p w:rsidR="005469E8" w:rsidRPr="005469E8" w:rsidRDefault="005469E8" w:rsidP="005469E8">
      <w:pPr>
        <w:rPr>
          <w:color w:val="2E74B5" w:themeColor="accent1" w:themeShade="BF"/>
          <w:sz w:val="28"/>
        </w:rPr>
      </w:pPr>
      <w:r w:rsidRPr="005469E8">
        <w:rPr>
          <w:color w:val="2E74B5" w:themeColor="accent1" w:themeShade="BF"/>
          <w:sz w:val="28"/>
        </w:rPr>
        <w:t xml:space="preserve">   - Similar to the previous statement, this is also an arithmetic computation. It attempts to evaluate the expression on the right-hand side and unify it with the variable X1 on the left-hand side. Again, the expression `X+1` is treated as a structure, and the result will depend on the current values assigned to X and X1.</w:t>
      </w:r>
    </w:p>
    <w:p w:rsidR="005469E8" w:rsidRPr="005469E8" w:rsidRDefault="005469E8" w:rsidP="005469E8">
      <w:pPr>
        <w:rPr>
          <w:color w:val="2E74B5" w:themeColor="accent1" w:themeShade="BF"/>
          <w:sz w:val="28"/>
        </w:rPr>
      </w:pPr>
    </w:p>
    <w:p w:rsidR="005469E8" w:rsidRPr="005469E8" w:rsidRDefault="005469E8" w:rsidP="005469E8">
      <w:pPr>
        <w:rPr>
          <w:color w:val="2E74B5" w:themeColor="accent1" w:themeShade="BF"/>
          <w:sz w:val="28"/>
        </w:rPr>
      </w:pPr>
      <w:r w:rsidRPr="005469E8">
        <w:rPr>
          <w:color w:val="2E74B5" w:themeColor="accent1" w:themeShade="BF"/>
          <w:sz w:val="28"/>
        </w:rPr>
        <w:t>3. `X1 = X+</w:t>
      </w:r>
      <w:proofErr w:type="gramStart"/>
      <w:r w:rsidRPr="005469E8">
        <w:rPr>
          <w:color w:val="2E74B5" w:themeColor="accent1" w:themeShade="BF"/>
          <w:sz w:val="28"/>
        </w:rPr>
        <w:t>1.`</w:t>
      </w:r>
      <w:proofErr w:type="gramEnd"/>
      <w:r w:rsidRPr="005469E8">
        <w:rPr>
          <w:color w:val="2E74B5" w:themeColor="accent1" w:themeShade="BF"/>
          <w:sz w:val="28"/>
        </w:rPr>
        <w:t>:</w:t>
      </w:r>
    </w:p>
    <w:p w:rsidR="005469E8" w:rsidRPr="005469E8" w:rsidRDefault="005469E8" w:rsidP="005469E8">
      <w:pPr>
        <w:shd w:val="clear" w:color="auto" w:fill="FFFFFF"/>
        <w:textAlignment w:val="baseline"/>
        <w:rPr>
          <w:rFonts w:ascii="Helvetica" w:eastAsia="Times New Roman" w:hAnsi="Helvetica" w:cs="Helvetica"/>
          <w:color w:val="131414"/>
          <w:sz w:val="24"/>
          <w:szCs w:val="24"/>
        </w:rPr>
      </w:pPr>
      <w:r w:rsidRPr="005469E8">
        <w:rPr>
          <w:color w:val="2E74B5" w:themeColor="accent1" w:themeShade="BF"/>
          <w:sz w:val="28"/>
        </w:rPr>
        <w:t xml:space="preserve">   - This statement is a unification. It attempts to unify the term on the left-hand side with the term on the right-hand side. In this case, it tries to unify the variable X1 with the term X+1. This does not perform any arithmetic computation; it simply checks if the terms can be made equal through un</w:t>
      </w:r>
      <w:r>
        <w:rPr>
          <w:color w:val="2E74B5" w:themeColor="accent1" w:themeShade="BF"/>
          <w:sz w:val="28"/>
        </w:rPr>
        <w:t>ification.</w:t>
      </w:r>
      <w:r>
        <w:rPr>
          <w:color w:val="2E74B5" w:themeColor="accent1" w:themeShade="BF"/>
          <w:sz w:val="28"/>
        </w:rPr>
        <w:br/>
      </w:r>
      <w:r w:rsidRPr="005469E8">
        <w:rPr>
          <w:color w:val="2E74B5" w:themeColor="accent1" w:themeShade="BF"/>
          <w:sz w:val="28"/>
        </w:rPr>
        <w:drawing>
          <wp:inline distT="0" distB="0" distL="0" distR="0" wp14:anchorId="1A0D8B59" wp14:editId="6C2D0930">
            <wp:extent cx="5943600" cy="4629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2915"/>
                    </a:xfrm>
                    <a:prstGeom prst="rect">
                      <a:avLst/>
                    </a:prstGeom>
                  </pic:spPr>
                </pic:pic>
              </a:graphicData>
            </a:graphic>
          </wp:inline>
        </w:drawing>
      </w:r>
      <w:r w:rsidRPr="005469E8">
        <w:rPr>
          <w:rFonts w:ascii="Helvetica" w:eastAsia="Times New Roman" w:hAnsi="Helvetica" w:cs="Helvetica"/>
          <w:color w:val="131414"/>
          <w:sz w:val="24"/>
          <w:szCs w:val="24"/>
        </w:rPr>
        <w:t>Goal-Driven System:</w:t>
      </w:r>
    </w:p>
    <w:p w:rsidR="005469E8" w:rsidRPr="005469E8" w:rsidRDefault="005469E8" w:rsidP="005469E8">
      <w:pPr>
        <w:numPr>
          <w:ilvl w:val="0"/>
          <w:numId w:val="1"/>
        </w:numPr>
        <w:shd w:val="clear" w:color="auto" w:fill="FFFFFF"/>
        <w:spacing w:after="0" w:line="240" w:lineRule="auto"/>
        <w:ind w:left="420"/>
        <w:textAlignment w:val="baseline"/>
        <w:rPr>
          <w:rFonts w:ascii="Helvetica" w:eastAsia="Times New Roman" w:hAnsi="Helvetica" w:cs="Helvetica"/>
          <w:color w:val="131414"/>
          <w:sz w:val="24"/>
          <w:szCs w:val="24"/>
        </w:rPr>
      </w:pPr>
      <w:r w:rsidRPr="005469E8">
        <w:rPr>
          <w:rFonts w:ascii="Helvetica" w:eastAsia="Times New Roman" w:hAnsi="Helvetica" w:cs="Helvetica"/>
          <w:color w:val="131414"/>
          <w:sz w:val="24"/>
          <w:szCs w:val="24"/>
        </w:rPr>
        <w:t>A goal-driven system focuses on achieving a specific objective or goal</w:t>
      </w:r>
    </w:p>
    <w:p w:rsidR="005469E8" w:rsidRPr="005469E8" w:rsidRDefault="005469E8" w:rsidP="005469E8">
      <w:pPr>
        <w:shd w:val="clear" w:color="auto" w:fill="FFFFFF"/>
        <w:spacing w:after="0" w:line="240" w:lineRule="auto"/>
        <w:textAlignment w:val="baseline"/>
        <w:rPr>
          <w:rFonts w:ascii="Helvetica" w:eastAsia="Times New Roman" w:hAnsi="Helvetica" w:cs="Helvetica"/>
          <w:color w:val="131414"/>
          <w:sz w:val="24"/>
          <w:szCs w:val="24"/>
        </w:rPr>
      </w:pPr>
      <w:r w:rsidRPr="005469E8">
        <w:rPr>
          <w:rFonts w:ascii="Helvetica" w:eastAsia="Times New Roman" w:hAnsi="Helvetica" w:cs="Helvetica"/>
          <w:color w:val="131414"/>
          <w:sz w:val="24"/>
          <w:szCs w:val="24"/>
        </w:rPr>
        <w:t>Data-Driven System:</w:t>
      </w:r>
    </w:p>
    <w:p w:rsidR="005469E8" w:rsidRDefault="005469E8" w:rsidP="005469E8">
      <w:pPr>
        <w:numPr>
          <w:ilvl w:val="0"/>
          <w:numId w:val="2"/>
        </w:numPr>
        <w:shd w:val="clear" w:color="auto" w:fill="FFFFFF"/>
        <w:spacing w:after="0" w:line="240" w:lineRule="auto"/>
        <w:ind w:left="420"/>
        <w:textAlignment w:val="baseline"/>
        <w:rPr>
          <w:rFonts w:ascii="Helvetica" w:eastAsia="Times New Roman" w:hAnsi="Helvetica" w:cs="Helvetica"/>
          <w:color w:val="131414"/>
          <w:sz w:val="24"/>
          <w:szCs w:val="24"/>
        </w:rPr>
      </w:pPr>
      <w:r w:rsidRPr="005469E8">
        <w:rPr>
          <w:rFonts w:ascii="Helvetica" w:eastAsia="Times New Roman" w:hAnsi="Helvetica" w:cs="Helvetica"/>
          <w:color w:val="131414"/>
          <w:sz w:val="24"/>
          <w:szCs w:val="24"/>
        </w:rPr>
        <w:t>A data-driven system, on the other hand, emphasizes the use of available data to derive insights, patterns, or conclusions. </w:t>
      </w:r>
    </w:p>
    <w:p w:rsidR="005469E8" w:rsidRPr="005469E8" w:rsidRDefault="005469E8" w:rsidP="005469E8">
      <w:pPr>
        <w:shd w:val="clear" w:color="auto" w:fill="FFFFFF"/>
        <w:spacing w:after="0" w:line="240" w:lineRule="auto"/>
        <w:textAlignment w:val="baseline"/>
        <w:rPr>
          <w:rFonts w:ascii="Helvetica" w:eastAsia="Times New Roman" w:hAnsi="Helvetica" w:cs="Helvetica"/>
          <w:color w:val="131414"/>
          <w:sz w:val="24"/>
          <w:szCs w:val="24"/>
        </w:rPr>
      </w:pPr>
    </w:p>
    <w:p w:rsidR="005469E8" w:rsidRDefault="005469E8" w:rsidP="005469E8">
      <w:pPr>
        <w:pStyle w:val="ListParagraph"/>
        <w:rPr>
          <w:sz w:val="32"/>
        </w:rPr>
      </w:pPr>
      <w:r w:rsidRPr="005469E8">
        <w:rPr>
          <w:sz w:val="32"/>
        </w:rPr>
        <w:t>h. Write a prolog program to reverse the elements of a list.</w:t>
      </w:r>
    </w:p>
    <w:p w:rsidR="00B02DD4" w:rsidRDefault="005469E8" w:rsidP="00B02DD4">
      <w:pPr>
        <w:pStyle w:val="ListParagraph"/>
        <w:rPr>
          <w:color w:val="2E74B5" w:themeColor="accent1" w:themeShade="BF"/>
          <w:sz w:val="40"/>
        </w:rPr>
      </w:pPr>
      <w:r w:rsidRPr="005469E8">
        <w:rPr>
          <w:color w:val="2E74B5" w:themeColor="accent1" w:themeShade="BF"/>
          <w:sz w:val="40"/>
        </w:rPr>
        <w:drawing>
          <wp:inline distT="0" distB="0" distL="0" distR="0" wp14:anchorId="7D171AA6" wp14:editId="49620E53">
            <wp:extent cx="5943600" cy="139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90650"/>
                    </a:xfrm>
                    <a:prstGeom prst="rect">
                      <a:avLst/>
                    </a:prstGeom>
                  </pic:spPr>
                </pic:pic>
              </a:graphicData>
            </a:graphic>
          </wp:inline>
        </w:drawing>
      </w:r>
    </w:p>
    <w:p w:rsidR="005469E8" w:rsidRDefault="00B02DD4" w:rsidP="00B02DD4">
      <w:pPr>
        <w:pStyle w:val="ListParagraph"/>
        <w:rPr>
          <w:color w:val="2E74B5" w:themeColor="accent1" w:themeShade="BF"/>
          <w:sz w:val="40"/>
        </w:rPr>
      </w:pPr>
      <w:r w:rsidRPr="00B02DD4">
        <w:drawing>
          <wp:inline distT="0" distB="0" distL="0" distR="0" wp14:anchorId="55E8C6B6" wp14:editId="6F32108B">
            <wp:extent cx="5943600" cy="485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5140"/>
                    </a:xfrm>
                    <a:prstGeom prst="rect">
                      <a:avLst/>
                    </a:prstGeom>
                  </pic:spPr>
                </pic:pic>
              </a:graphicData>
            </a:graphic>
          </wp:inline>
        </w:drawing>
      </w:r>
    </w:p>
    <w:p w:rsidR="00B02DD4" w:rsidRDefault="00B02DD4" w:rsidP="00B02DD4">
      <w:pPr>
        <w:pStyle w:val="ListParagraph"/>
        <w:rPr>
          <w:color w:val="2E74B5" w:themeColor="accent1" w:themeShade="BF"/>
          <w:sz w:val="40"/>
        </w:rPr>
      </w:pPr>
      <w:r w:rsidRPr="00B02DD4">
        <w:rPr>
          <w:color w:val="2E74B5" w:themeColor="accent1" w:themeShade="BF"/>
          <w:sz w:val="40"/>
        </w:rPr>
        <w:lastRenderedPageBreak/>
        <w:drawing>
          <wp:inline distT="0" distB="0" distL="0" distR="0" wp14:anchorId="3BEEB45D" wp14:editId="4215A010">
            <wp:extent cx="5943600" cy="5530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53085"/>
                    </a:xfrm>
                    <a:prstGeom prst="rect">
                      <a:avLst/>
                    </a:prstGeom>
                  </pic:spPr>
                </pic:pic>
              </a:graphicData>
            </a:graphic>
          </wp:inline>
        </w:drawing>
      </w:r>
      <w:r>
        <w:rPr>
          <w:color w:val="2E74B5" w:themeColor="accent1" w:themeShade="BF"/>
          <w:sz w:val="40"/>
        </w:rPr>
        <w:br/>
      </w:r>
      <w:r w:rsidRPr="00B02DD4">
        <w:rPr>
          <w:color w:val="2E74B5" w:themeColor="accent1" w:themeShade="BF"/>
          <w:sz w:val="40"/>
        </w:rPr>
        <w:drawing>
          <wp:inline distT="0" distB="0" distL="0" distR="0" wp14:anchorId="1B068787" wp14:editId="6A888C88">
            <wp:extent cx="5943600" cy="3494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94405"/>
                    </a:xfrm>
                    <a:prstGeom prst="rect">
                      <a:avLst/>
                    </a:prstGeom>
                  </pic:spPr>
                </pic:pic>
              </a:graphicData>
            </a:graphic>
          </wp:inline>
        </w:drawing>
      </w:r>
    </w:p>
    <w:p w:rsidR="00B02DD4" w:rsidRDefault="00B02DD4" w:rsidP="00B02DD4">
      <w:pPr>
        <w:pStyle w:val="ListParagraph"/>
        <w:rPr>
          <w:sz w:val="32"/>
        </w:rPr>
      </w:pPr>
      <w:r w:rsidRPr="00B02DD4">
        <w:rPr>
          <w:sz w:val="32"/>
        </w:rPr>
        <w:t>k. What is first order logic?</w:t>
      </w:r>
    </w:p>
    <w:p w:rsidR="00B02DD4" w:rsidRPr="00B02DD4" w:rsidRDefault="00B02DD4" w:rsidP="00B02DD4">
      <w:pPr>
        <w:pStyle w:val="ListParagraph"/>
        <w:rPr>
          <w:color w:val="2E74B5" w:themeColor="accent1" w:themeShade="BF"/>
          <w:sz w:val="72"/>
        </w:rPr>
      </w:pPr>
      <w:r w:rsidRPr="00D07687">
        <w:rPr>
          <w:rFonts w:ascii="Helvetica" w:hAnsi="Helvetica" w:cs="Helvetica"/>
          <w:color w:val="2E74B5" w:themeColor="accent1" w:themeShade="BF"/>
          <w:sz w:val="28"/>
          <w:shd w:val="clear" w:color="auto" w:fill="FFFFFF"/>
        </w:rPr>
        <w:t>First-order logic (FOL), also known as first-order predicate logic, is a formal system used in mathematics, philosophy, linguistics, and computer science to express statements about objects, their properties, and relationships</w:t>
      </w:r>
      <w:r w:rsidRPr="00B02DD4">
        <w:rPr>
          <w:rFonts w:ascii="Helvetica" w:hAnsi="Helvetica" w:cs="Helvetica"/>
          <w:color w:val="131414"/>
          <w:sz w:val="28"/>
          <w:shd w:val="clear" w:color="auto" w:fill="FFFFFF"/>
        </w:rPr>
        <w:t>. </w:t>
      </w:r>
    </w:p>
    <w:p w:rsidR="00D07687" w:rsidRPr="00D07687" w:rsidRDefault="00D07687" w:rsidP="00D07687">
      <w:pPr>
        <w:shd w:val="clear" w:color="auto" w:fill="FFFFFF"/>
        <w:spacing w:after="0" w:line="240" w:lineRule="auto"/>
        <w:ind w:left="360"/>
        <w:textAlignment w:val="baseline"/>
        <w:rPr>
          <w:rFonts w:ascii="Helvetica" w:eastAsia="Times New Roman" w:hAnsi="Helvetica" w:cs="Helvetica"/>
          <w:color w:val="2E74B5" w:themeColor="accent1" w:themeShade="BF"/>
          <w:sz w:val="24"/>
          <w:szCs w:val="24"/>
        </w:rPr>
      </w:pPr>
      <w:r w:rsidRPr="00D07687">
        <w:rPr>
          <w:color w:val="2E74B5" w:themeColor="accent1" w:themeShade="BF"/>
          <w:sz w:val="40"/>
        </w:rPr>
        <w:drawing>
          <wp:inline distT="0" distB="0" distL="0" distR="0" wp14:anchorId="26C20252" wp14:editId="7AD6999F">
            <wp:extent cx="5125843" cy="30157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4902" cy="346228"/>
                    </a:xfrm>
                    <a:prstGeom prst="rect">
                      <a:avLst/>
                    </a:prstGeom>
                  </pic:spPr>
                </pic:pic>
              </a:graphicData>
            </a:graphic>
          </wp:inline>
        </w:drawing>
      </w:r>
      <w:r w:rsidRPr="00D07687">
        <w:rPr>
          <w:rFonts w:ascii="Helvetica" w:eastAsia="Times New Roman" w:hAnsi="Helvetica" w:cs="Helvetica"/>
          <w:color w:val="2E74B5" w:themeColor="accent1" w:themeShade="BF"/>
          <w:sz w:val="24"/>
          <w:szCs w:val="24"/>
        </w:rPr>
        <w:t>1.Syntax validity refers to whether a program follows the correct grammar and structure of the programming language.</w:t>
      </w:r>
    </w:p>
    <w:p w:rsidR="00D07687" w:rsidRPr="00D07687" w:rsidRDefault="00D07687" w:rsidP="00D07687">
      <w:pPr>
        <w:numPr>
          <w:ilvl w:val="0"/>
          <w:numId w:val="5"/>
        </w:numPr>
        <w:shd w:val="clear" w:color="auto" w:fill="FFFFFF"/>
        <w:spacing w:after="0" w:line="240" w:lineRule="auto"/>
        <w:ind w:left="420"/>
        <w:textAlignment w:val="baseline"/>
        <w:rPr>
          <w:rFonts w:ascii="Helvetica" w:eastAsia="Times New Roman" w:hAnsi="Helvetica" w:cs="Helvetica"/>
          <w:color w:val="2E74B5" w:themeColor="accent1" w:themeShade="BF"/>
          <w:sz w:val="24"/>
          <w:szCs w:val="24"/>
        </w:rPr>
      </w:pPr>
      <w:r w:rsidRPr="00D07687">
        <w:rPr>
          <w:rFonts w:ascii="Helvetica" w:eastAsia="Times New Roman" w:hAnsi="Helvetica" w:cs="Helvetica"/>
          <w:color w:val="2E74B5" w:themeColor="accent1" w:themeShade="BF"/>
          <w:sz w:val="24"/>
          <w:szCs w:val="24"/>
        </w:rPr>
        <w:t>Semantic Validity:</w:t>
      </w:r>
    </w:p>
    <w:p w:rsidR="00D07687" w:rsidRPr="00D07687" w:rsidRDefault="00D07687" w:rsidP="00D07687">
      <w:pPr>
        <w:shd w:val="clear" w:color="auto" w:fill="FFFFFF"/>
        <w:spacing w:after="0" w:line="240" w:lineRule="auto"/>
        <w:textAlignment w:val="baseline"/>
        <w:rPr>
          <w:rFonts w:ascii="Helvetica" w:eastAsia="Times New Roman" w:hAnsi="Helvetica" w:cs="Helvetica"/>
          <w:color w:val="2E74B5" w:themeColor="accent1" w:themeShade="BF"/>
          <w:sz w:val="24"/>
          <w:szCs w:val="24"/>
        </w:rPr>
      </w:pPr>
      <w:r w:rsidRPr="00D07687">
        <w:rPr>
          <w:rFonts w:ascii="Helvetica" w:eastAsia="Times New Roman" w:hAnsi="Helvetica" w:cs="Helvetica"/>
          <w:color w:val="2E74B5" w:themeColor="accent1" w:themeShade="BF"/>
          <w:sz w:val="24"/>
          <w:szCs w:val="24"/>
        </w:rPr>
        <w:t>Semantic validity refers to whether a program has a meaningful interpretation or complies with the intended semantics of the language.</w:t>
      </w:r>
    </w:p>
    <w:p w:rsidR="00B02DD4" w:rsidRDefault="00D07687" w:rsidP="005469E8">
      <w:pPr>
        <w:pStyle w:val="ListParagraph"/>
        <w:rPr>
          <w:rFonts w:ascii="Helvetica" w:hAnsi="Helvetica" w:cs="Helvetica"/>
          <w:color w:val="2E74B5" w:themeColor="accent1" w:themeShade="BF"/>
          <w:sz w:val="28"/>
          <w:shd w:val="clear" w:color="auto" w:fill="FFFFFF"/>
        </w:rPr>
      </w:pPr>
      <w:r w:rsidRPr="00D07687">
        <w:rPr>
          <w:sz w:val="32"/>
        </w:rPr>
        <w:t xml:space="preserve">m. Define the following concepts as used in the study of PROLOG: </w:t>
      </w:r>
      <w:proofErr w:type="spellStart"/>
      <w:r w:rsidRPr="00D07687">
        <w:rPr>
          <w:sz w:val="32"/>
        </w:rPr>
        <w:t>i</w:t>
      </w:r>
      <w:proofErr w:type="spellEnd"/>
      <w:r w:rsidRPr="00D07687">
        <w:rPr>
          <w:sz w:val="32"/>
        </w:rPr>
        <w:t>. Binding Variables</w:t>
      </w:r>
      <w:r w:rsidRPr="00D07687">
        <w:rPr>
          <w:color w:val="2E74B5" w:themeColor="accent1" w:themeShade="BF"/>
          <w:sz w:val="40"/>
        </w:rPr>
        <w:t>:</w:t>
      </w:r>
      <w:r w:rsidRPr="00D07687">
        <w:rPr>
          <w:rFonts w:ascii="Helvetica" w:hAnsi="Helvetica" w:cs="Helvetica"/>
          <w:color w:val="2E74B5" w:themeColor="accent1" w:themeShade="BF"/>
          <w:sz w:val="28"/>
          <w:shd w:val="clear" w:color="auto" w:fill="FFFFFF"/>
        </w:rPr>
        <w:t xml:space="preserve"> p</w:t>
      </w:r>
      <w:r w:rsidRPr="00D07687">
        <w:rPr>
          <w:rFonts w:ascii="Helvetica" w:hAnsi="Helvetica" w:cs="Helvetica"/>
          <w:color w:val="2E74B5" w:themeColor="accent1" w:themeShade="BF"/>
          <w:sz w:val="28"/>
          <w:shd w:val="clear" w:color="auto" w:fill="FFFFFF"/>
        </w:rPr>
        <w:t>rocess of associating a variable with a specific value or term during the execution of a program</w:t>
      </w:r>
      <w:r>
        <w:rPr>
          <w:rFonts w:ascii="Helvetica" w:hAnsi="Helvetica" w:cs="Helvetica"/>
          <w:color w:val="131414"/>
          <w:shd w:val="clear" w:color="auto" w:fill="FFFFFF"/>
        </w:rPr>
        <w:t>.</w:t>
      </w:r>
      <w:r w:rsidRPr="00D07687">
        <w:rPr>
          <w:sz w:val="32"/>
        </w:rPr>
        <w:t xml:space="preserve"> </w:t>
      </w:r>
      <w:r>
        <w:rPr>
          <w:sz w:val="32"/>
        </w:rPr>
        <w:br/>
      </w:r>
      <w:r w:rsidRPr="00D07687">
        <w:rPr>
          <w:sz w:val="32"/>
        </w:rPr>
        <w:t>ii. Backtracking</w:t>
      </w:r>
      <w:proofErr w:type="gramStart"/>
      <w:r>
        <w:rPr>
          <w:sz w:val="32"/>
        </w:rPr>
        <w:t>:</w:t>
      </w:r>
      <w:r w:rsidRPr="00D07687">
        <w:rPr>
          <w:sz w:val="32"/>
        </w:rPr>
        <w:t xml:space="preserve"> </w:t>
      </w:r>
      <w:r w:rsidRPr="00D07687">
        <w:rPr>
          <w:sz w:val="40"/>
        </w:rPr>
        <w:t>:</w:t>
      </w:r>
      <w:proofErr w:type="gramEnd"/>
      <w:r w:rsidRPr="00D07687">
        <w:rPr>
          <w:sz w:val="40"/>
        </w:rPr>
        <w:t xml:space="preserve"> </w:t>
      </w:r>
      <w:r w:rsidRPr="00D07687">
        <w:rPr>
          <w:rFonts w:ascii="Helvetica" w:hAnsi="Helvetica" w:cs="Helvetica"/>
          <w:color w:val="2E74B5" w:themeColor="accent1" w:themeShade="BF"/>
          <w:sz w:val="28"/>
          <w:shd w:val="clear" w:color="auto" w:fill="FFFFFF"/>
        </w:rPr>
        <w:t>mechanism in Prolog that allows the system to explore alternative solutions when trying to satisfy a goal</w:t>
      </w:r>
      <w:r>
        <w:rPr>
          <w:rFonts w:ascii="Helvetica" w:hAnsi="Helvetica" w:cs="Helvetica"/>
          <w:color w:val="131414"/>
          <w:shd w:val="clear" w:color="auto" w:fill="FFFFFF"/>
        </w:rPr>
        <w:t>.</w:t>
      </w:r>
      <w:r w:rsidRPr="00D07687">
        <w:rPr>
          <w:sz w:val="32"/>
        </w:rPr>
        <w:t xml:space="preserve"> </w:t>
      </w:r>
      <w:r>
        <w:rPr>
          <w:sz w:val="32"/>
        </w:rPr>
        <w:br/>
        <w:t xml:space="preserve">iii. Cut function: </w:t>
      </w:r>
      <w:r w:rsidRPr="00D07687">
        <w:rPr>
          <w:rFonts w:ascii="Helvetica" w:hAnsi="Helvetica" w:cs="Helvetica"/>
          <w:color w:val="2E74B5" w:themeColor="accent1" w:themeShade="BF"/>
          <w:sz w:val="28"/>
          <w:shd w:val="clear" w:color="auto" w:fill="FFFFFF"/>
        </w:rPr>
        <w:t xml:space="preserve">used to control backtracking and prune the search </w:t>
      </w:r>
      <w:r w:rsidRPr="00D07687">
        <w:rPr>
          <w:rFonts w:ascii="Helvetica" w:hAnsi="Helvetica" w:cs="Helvetica"/>
          <w:color w:val="2E74B5" w:themeColor="accent1" w:themeShade="BF"/>
          <w:sz w:val="28"/>
          <w:shd w:val="clear" w:color="auto" w:fill="FFFFFF"/>
        </w:rPr>
        <w:lastRenderedPageBreak/>
        <w:t>space by committing to the choices made before the cut.</w:t>
      </w:r>
      <w:r>
        <w:rPr>
          <w:rFonts w:ascii="Helvetica" w:hAnsi="Helvetica" w:cs="Helvetica"/>
          <w:color w:val="2E74B5" w:themeColor="accent1" w:themeShade="BF"/>
          <w:sz w:val="28"/>
          <w:shd w:val="clear" w:color="auto" w:fill="FFFFFF"/>
        </w:rPr>
        <w:br/>
      </w:r>
      <w:r w:rsidRPr="00D07687">
        <w:rPr>
          <w:color w:val="2E74B5" w:themeColor="accent1" w:themeShade="BF"/>
          <w:sz w:val="52"/>
        </w:rPr>
        <w:drawing>
          <wp:inline distT="0" distB="0" distL="0" distR="0" wp14:anchorId="1E6FC729" wp14:editId="082422C7">
            <wp:extent cx="5903844" cy="1009204"/>
            <wp:effectExtent l="0" t="0" r="190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26652" cy="1013103"/>
                    </a:xfrm>
                    <a:prstGeom prst="rect">
                      <a:avLst/>
                    </a:prstGeom>
                  </pic:spPr>
                </pic:pic>
              </a:graphicData>
            </a:graphic>
          </wp:inline>
        </w:drawing>
      </w:r>
      <w:r w:rsidRPr="00D07687">
        <w:rPr>
          <w:color w:val="2E74B5" w:themeColor="accent1" w:themeShade="BF"/>
          <w:sz w:val="52"/>
        </w:rPr>
        <w:drawing>
          <wp:inline distT="0" distB="0" distL="0" distR="0" wp14:anchorId="7CA8DA72" wp14:editId="17B3BE37">
            <wp:extent cx="5943600" cy="29838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83865"/>
                    </a:xfrm>
                    <a:prstGeom prst="rect">
                      <a:avLst/>
                    </a:prstGeom>
                  </pic:spPr>
                </pic:pic>
              </a:graphicData>
            </a:graphic>
          </wp:inline>
        </w:drawing>
      </w:r>
    </w:p>
    <w:p w:rsidR="00927C80" w:rsidRDefault="00927C80" w:rsidP="005469E8">
      <w:pPr>
        <w:pStyle w:val="ListParagraph"/>
        <w:rPr>
          <w:sz w:val="52"/>
        </w:rPr>
      </w:pPr>
    </w:p>
    <w:p w:rsidR="00974DF0" w:rsidRPr="00974DF0" w:rsidRDefault="00974DF0" w:rsidP="00974DF0">
      <w:pPr>
        <w:pStyle w:val="ListParagraph"/>
        <w:rPr>
          <w:color w:val="2E74B5" w:themeColor="accent1" w:themeShade="BF"/>
          <w:sz w:val="28"/>
        </w:rPr>
      </w:pPr>
      <w:r w:rsidRPr="00974DF0">
        <w:rPr>
          <w:color w:val="2E74B5" w:themeColor="accent1" w:themeShade="BF"/>
          <w:sz w:val="28"/>
        </w:rPr>
        <w:t>A knowledge representation language needs to fulfill several requirements:</w:t>
      </w:r>
    </w:p>
    <w:p w:rsidR="00974DF0" w:rsidRPr="00974DF0" w:rsidRDefault="00974DF0" w:rsidP="00974DF0">
      <w:pPr>
        <w:pStyle w:val="ListParagraph"/>
        <w:rPr>
          <w:color w:val="2E74B5" w:themeColor="accent1" w:themeShade="BF"/>
          <w:sz w:val="28"/>
        </w:rPr>
      </w:pPr>
      <w:bookmarkStart w:id="0" w:name="_GoBack"/>
      <w:bookmarkEnd w:id="0"/>
    </w:p>
    <w:p w:rsidR="00974DF0" w:rsidRPr="00974DF0" w:rsidRDefault="00974DF0" w:rsidP="00974DF0">
      <w:pPr>
        <w:pStyle w:val="ListParagraph"/>
        <w:rPr>
          <w:color w:val="2E74B5" w:themeColor="accent1" w:themeShade="BF"/>
          <w:sz w:val="28"/>
        </w:rPr>
      </w:pPr>
      <w:r w:rsidRPr="00974DF0">
        <w:rPr>
          <w:color w:val="2E74B5" w:themeColor="accent1" w:themeShade="BF"/>
          <w:sz w:val="28"/>
        </w:rPr>
        <w:t>1. Expressiveness: The language should be able to represent a wide range of knowledge and information, including concepts, relationships, rules, and constraints.</w:t>
      </w:r>
    </w:p>
    <w:p w:rsidR="00974DF0" w:rsidRPr="00974DF0" w:rsidRDefault="00974DF0" w:rsidP="00974DF0">
      <w:pPr>
        <w:pStyle w:val="ListParagraph"/>
        <w:rPr>
          <w:color w:val="2E74B5" w:themeColor="accent1" w:themeShade="BF"/>
          <w:sz w:val="28"/>
        </w:rPr>
      </w:pPr>
    </w:p>
    <w:p w:rsidR="00974DF0" w:rsidRPr="00974DF0" w:rsidRDefault="00974DF0" w:rsidP="00974DF0">
      <w:pPr>
        <w:pStyle w:val="ListParagraph"/>
        <w:rPr>
          <w:color w:val="2E74B5" w:themeColor="accent1" w:themeShade="BF"/>
          <w:sz w:val="28"/>
        </w:rPr>
      </w:pPr>
      <w:r w:rsidRPr="00974DF0">
        <w:rPr>
          <w:color w:val="2E74B5" w:themeColor="accent1" w:themeShade="BF"/>
          <w:sz w:val="28"/>
        </w:rPr>
        <w:t>2. Inferential capabilities: It should support reasoning and inference mechanisms to derive new knowledge from existing knowledge.</w:t>
      </w:r>
    </w:p>
    <w:p w:rsidR="00974DF0" w:rsidRPr="00974DF0" w:rsidRDefault="00974DF0" w:rsidP="00974DF0">
      <w:pPr>
        <w:pStyle w:val="ListParagraph"/>
        <w:rPr>
          <w:color w:val="2E74B5" w:themeColor="accent1" w:themeShade="BF"/>
          <w:sz w:val="28"/>
        </w:rPr>
      </w:pPr>
    </w:p>
    <w:p w:rsidR="00974DF0" w:rsidRPr="00974DF0" w:rsidRDefault="00974DF0" w:rsidP="00974DF0">
      <w:pPr>
        <w:pStyle w:val="ListParagraph"/>
        <w:rPr>
          <w:color w:val="2E74B5" w:themeColor="accent1" w:themeShade="BF"/>
          <w:sz w:val="28"/>
        </w:rPr>
      </w:pPr>
      <w:r w:rsidRPr="00974DF0">
        <w:rPr>
          <w:color w:val="2E74B5" w:themeColor="accent1" w:themeShade="BF"/>
          <w:sz w:val="28"/>
        </w:rPr>
        <w:t>3. Formal semantics: The language should have well-defined and unambiguous meanings for its constructs, allowing for precise interpretation and manipulation by automated systems.</w:t>
      </w:r>
    </w:p>
    <w:p w:rsidR="00974DF0" w:rsidRPr="00974DF0" w:rsidRDefault="00974DF0" w:rsidP="00974DF0">
      <w:pPr>
        <w:pStyle w:val="ListParagraph"/>
        <w:rPr>
          <w:color w:val="2E74B5" w:themeColor="accent1" w:themeShade="BF"/>
          <w:sz w:val="28"/>
        </w:rPr>
      </w:pPr>
    </w:p>
    <w:p w:rsidR="00974DF0" w:rsidRPr="00974DF0" w:rsidRDefault="00974DF0" w:rsidP="00974DF0">
      <w:pPr>
        <w:pStyle w:val="ListParagraph"/>
        <w:rPr>
          <w:color w:val="2E74B5" w:themeColor="accent1" w:themeShade="BF"/>
          <w:sz w:val="28"/>
        </w:rPr>
      </w:pPr>
      <w:r w:rsidRPr="00974DF0">
        <w:rPr>
          <w:color w:val="2E74B5" w:themeColor="accent1" w:themeShade="BF"/>
          <w:sz w:val="28"/>
        </w:rPr>
        <w:lastRenderedPageBreak/>
        <w:t>4. Efficiency: The language should allow for efficient storage, retrieval, and manipulation of knowledge, especially in the context of automated reasoning systems.</w:t>
      </w:r>
    </w:p>
    <w:p w:rsidR="00974DF0" w:rsidRPr="00974DF0" w:rsidRDefault="00974DF0" w:rsidP="00974DF0">
      <w:pPr>
        <w:pStyle w:val="ListParagraph"/>
        <w:rPr>
          <w:color w:val="2E74B5" w:themeColor="accent1" w:themeShade="BF"/>
          <w:sz w:val="28"/>
        </w:rPr>
      </w:pPr>
    </w:p>
    <w:p w:rsidR="00974DF0" w:rsidRPr="00974DF0" w:rsidRDefault="00974DF0" w:rsidP="00974DF0">
      <w:pPr>
        <w:pStyle w:val="ListParagraph"/>
        <w:rPr>
          <w:color w:val="2E74B5" w:themeColor="accent1" w:themeShade="BF"/>
          <w:sz w:val="28"/>
        </w:rPr>
      </w:pPr>
      <w:r w:rsidRPr="00974DF0">
        <w:rPr>
          <w:color w:val="2E74B5" w:themeColor="accent1" w:themeShade="BF"/>
          <w:sz w:val="28"/>
        </w:rPr>
        <w:t>5. Modularity: It should support the organization of knowledge into modular and reusable components, facilitating the management and maintenance of complex knowledge bases.</w:t>
      </w:r>
    </w:p>
    <w:p w:rsidR="00974DF0" w:rsidRPr="00974DF0" w:rsidRDefault="00974DF0" w:rsidP="00974DF0">
      <w:pPr>
        <w:pStyle w:val="ListParagraph"/>
        <w:rPr>
          <w:color w:val="2E74B5" w:themeColor="accent1" w:themeShade="BF"/>
          <w:sz w:val="28"/>
        </w:rPr>
      </w:pPr>
    </w:p>
    <w:p w:rsidR="00974DF0" w:rsidRPr="00974DF0" w:rsidRDefault="00974DF0" w:rsidP="00974DF0">
      <w:pPr>
        <w:pStyle w:val="ListParagraph"/>
        <w:rPr>
          <w:color w:val="2E74B5" w:themeColor="accent1" w:themeShade="BF"/>
          <w:sz w:val="28"/>
        </w:rPr>
      </w:pPr>
      <w:r w:rsidRPr="00974DF0">
        <w:rPr>
          <w:color w:val="2E74B5" w:themeColor="accent1" w:themeShade="BF"/>
          <w:sz w:val="28"/>
        </w:rPr>
        <w:t>6. Ontological support: The language should provide mechanisms for defining and using ontologies to capture domain-specific concepts and their interrelationships.</w:t>
      </w:r>
    </w:p>
    <w:p w:rsidR="00974DF0" w:rsidRPr="00974DF0" w:rsidRDefault="00974DF0" w:rsidP="00974DF0">
      <w:pPr>
        <w:pStyle w:val="ListParagraph"/>
        <w:rPr>
          <w:color w:val="2E74B5" w:themeColor="accent1" w:themeShade="BF"/>
          <w:sz w:val="28"/>
        </w:rPr>
      </w:pPr>
    </w:p>
    <w:p w:rsidR="00974DF0" w:rsidRPr="00974DF0" w:rsidRDefault="00974DF0" w:rsidP="00974DF0">
      <w:pPr>
        <w:pStyle w:val="ListParagraph"/>
        <w:rPr>
          <w:color w:val="2E74B5" w:themeColor="accent1" w:themeShade="BF"/>
          <w:sz w:val="28"/>
        </w:rPr>
      </w:pPr>
      <w:r w:rsidRPr="00974DF0">
        <w:rPr>
          <w:color w:val="2E74B5" w:themeColor="accent1" w:themeShade="BF"/>
          <w:sz w:val="28"/>
        </w:rPr>
        <w:t>7. Scalability: It should be capable of handling large and complex knowledge bases, accommodating growth and evolution over time.</w:t>
      </w:r>
    </w:p>
    <w:p w:rsidR="00974DF0" w:rsidRPr="00974DF0" w:rsidRDefault="00974DF0" w:rsidP="00974DF0">
      <w:pPr>
        <w:pStyle w:val="ListParagraph"/>
        <w:rPr>
          <w:color w:val="2E74B5" w:themeColor="accent1" w:themeShade="BF"/>
          <w:sz w:val="28"/>
        </w:rPr>
      </w:pPr>
    </w:p>
    <w:p w:rsidR="00974DF0" w:rsidRPr="00974DF0" w:rsidRDefault="00974DF0" w:rsidP="00974DF0">
      <w:pPr>
        <w:pStyle w:val="ListParagraph"/>
        <w:rPr>
          <w:color w:val="2E74B5" w:themeColor="accent1" w:themeShade="BF"/>
          <w:sz w:val="28"/>
        </w:rPr>
      </w:pPr>
      <w:r w:rsidRPr="00974DF0">
        <w:rPr>
          <w:color w:val="2E74B5" w:themeColor="accent1" w:themeShade="BF"/>
          <w:sz w:val="28"/>
        </w:rPr>
        <w:t>8. Interoperability: The language should enable integration with other systems and languages, allowing for seamless exchange and sharing of knowledge across different platforms and domains.</w:t>
      </w:r>
    </w:p>
    <w:p w:rsidR="00974DF0" w:rsidRPr="00974DF0" w:rsidRDefault="00974DF0" w:rsidP="00974DF0">
      <w:pPr>
        <w:pStyle w:val="ListParagraph"/>
        <w:rPr>
          <w:color w:val="2E74B5" w:themeColor="accent1" w:themeShade="BF"/>
          <w:sz w:val="52"/>
        </w:rPr>
      </w:pPr>
    </w:p>
    <w:p w:rsidR="00927C80" w:rsidRPr="00D07687" w:rsidRDefault="00927C80" w:rsidP="00974DF0">
      <w:pPr>
        <w:pStyle w:val="ListParagraph"/>
        <w:rPr>
          <w:color w:val="2E74B5" w:themeColor="accent1" w:themeShade="BF"/>
          <w:sz w:val="52"/>
        </w:rPr>
      </w:pPr>
    </w:p>
    <w:sectPr w:rsidR="00927C80" w:rsidRPr="00D076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9104B"/>
    <w:multiLevelType w:val="multilevel"/>
    <w:tmpl w:val="792C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4D52C1"/>
    <w:multiLevelType w:val="multilevel"/>
    <w:tmpl w:val="F57A04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866255"/>
    <w:multiLevelType w:val="multilevel"/>
    <w:tmpl w:val="2756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7F0C2F"/>
    <w:multiLevelType w:val="multilevel"/>
    <w:tmpl w:val="2FC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660E2E"/>
    <w:multiLevelType w:val="multilevel"/>
    <w:tmpl w:val="7268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873152"/>
    <w:multiLevelType w:val="multilevel"/>
    <w:tmpl w:val="CDB2B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821"/>
    <w:rsid w:val="005469E8"/>
    <w:rsid w:val="00927C80"/>
    <w:rsid w:val="00974DF0"/>
    <w:rsid w:val="00B02DD4"/>
    <w:rsid w:val="00BA7B46"/>
    <w:rsid w:val="00BF1821"/>
    <w:rsid w:val="00D07687"/>
    <w:rsid w:val="00D6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9BB8"/>
  <w15:chartTrackingRefBased/>
  <w15:docId w15:val="{2F093432-6952-4FAC-A775-53F38F73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548074">
      <w:bodyDiv w:val="1"/>
      <w:marLeft w:val="0"/>
      <w:marRight w:val="0"/>
      <w:marTop w:val="0"/>
      <w:marBottom w:val="0"/>
      <w:divBdr>
        <w:top w:val="none" w:sz="0" w:space="0" w:color="auto"/>
        <w:left w:val="none" w:sz="0" w:space="0" w:color="auto"/>
        <w:bottom w:val="none" w:sz="0" w:space="0" w:color="auto"/>
        <w:right w:val="none" w:sz="0" w:space="0" w:color="auto"/>
      </w:divBdr>
    </w:div>
    <w:div w:id="813105234">
      <w:bodyDiv w:val="1"/>
      <w:marLeft w:val="0"/>
      <w:marRight w:val="0"/>
      <w:marTop w:val="0"/>
      <w:marBottom w:val="0"/>
      <w:divBdr>
        <w:top w:val="none" w:sz="0" w:space="0" w:color="auto"/>
        <w:left w:val="none" w:sz="0" w:space="0" w:color="auto"/>
        <w:bottom w:val="none" w:sz="0" w:space="0" w:color="auto"/>
        <w:right w:val="none" w:sz="0" w:space="0" w:color="auto"/>
      </w:divBdr>
    </w:div>
    <w:div w:id="1079446317">
      <w:bodyDiv w:val="1"/>
      <w:marLeft w:val="0"/>
      <w:marRight w:val="0"/>
      <w:marTop w:val="0"/>
      <w:marBottom w:val="0"/>
      <w:divBdr>
        <w:top w:val="none" w:sz="0" w:space="0" w:color="auto"/>
        <w:left w:val="none" w:sz="0" w:space="0" w:color="auto"/>
        <w:bottom w:val="none" w:sz="0" w:space="0" w:color="auto"/>
        <w:right w:val="none" w:sz="0" w:space="0" w:color="auto"/>
      </w:divBdr>
    </w:div>
    <w:div w:id="18611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683BD-8242-485E-BB65-817A549DE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7</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Fuad</dc:creator>
  <cp:keywords/>
  <dc:description/>
  <cp:lastModifiedBy>Iman Fuad</cp:lastModifiedBy>
  <cp:revision>2</cp:revision>
  <dcterms:created xsi:type="dcterms:W3CDTF">2024-04-12T07:58:00Z</dcterms:created>
  <dcterms:modified xsi:type="dcterms:W3CDTF">2024-04-12T15:08:00Z</dcterms:modified>
</cp:coreProperties>
</file>