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(Duplicate - Seller's Copy)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/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33</w:t>
              <w:br/>
              <w:br/>
              <w:br/>
              <w:t xml:space="preserve">Date : </w:t>
              <w:tab/>
              <w:t>10-00-2017 (Friday)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Test design (test texture)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12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12</w:t>
            </w:r>
          </w:p>
        </w:tc>
      </w:tr>
    </w:tbl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2017-03-10T09:34:19Z</dcterms:created>
  <dc:creator>Apache POI</dc:creator>
</cp:coreProperties>
</file>