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(Normal Copy)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>Akash Giri</w:t>
              <w:br/>
              <w:t>Akash Applications Ltd.</w:t>
              <w:br/>
              <w:t>48, babupara,</w:t>
              <w:br/>
              <w:t>Kolkata 700093,</w:t>
              <w:br/>
              <w:t>West Bengal, India</w:t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36</w:t>
              <w:br/>
              <w:br/>
              <w:br/>
              <w:t xml:space="preserve">Date : </w:t>
              <w:tab/>
              <w:t>10-48-2017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11 (11)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11</w:t>
            </w:r>
          </w:p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2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22 (22)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22</w:t>
            </w:r>
          </w:p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3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33 (33)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22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55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2017-03-10T16:29:23Z</dcterms:created>
  <dc:creator>Apache POI</dc:creator>
</cp:coreProperties>
</file>