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22955" w14:textId="7E0C9FAA" w:rsidR="00874BA5" w:rsidRDefault="007773B0" w:rsidP="00B12ADB">
      <w:pPr>
        <w:spacing w:line="360" w:lineRule="auto"/>
        <w:rPr>
          <w:b/>
          <w:bCs/>
        </w:rPr>
      </w:pPr>
      <w:r>
        <w:rPr>
          <w:b/>
          <w:bCs/>
        </w:rPr>
        <w:t>Hvordan vi skal jobbe med prosjektet?</w:t>
      </w:r>
    </w:p>
    <w:p w14:paraId="16E68CB5" w14:textId="77777777" w:rsidR="007773B0" w:rsidRDefault="007773B0" w:rsidP="00B12ADB">
      <w:pPr>
        <w:spacing w:line="360" w:lineRule="auto"/>
        <w:rPr>
          <w:b/>
          <w:bCs/>
        </w:rPr>
      </w:pPr>
    </w:p>
    <w:p w14:paraId="5FE01F0B" w14:textId="77777777" w:rsidR="00B12ADB" w:rsidRDefault="00CC5F49" w:rsidP="00B12ADB">
      <w:pPr>
        <w:spacing w:line="360" w:lineRule="auto"/>
      </w:pPr>
      <w:r>
        <w:t xml:space="preserve">Vi planlegger å bruke scrum som smidig </w:t>
      </w:r>
      <w:r w:rsidR="004F59EB">
        <w:t xml:space="preserve">rammeverk for prosessene til prosjektet. </w:t>
      </w:r>
      <w:r w:rsidR="004305A1">
        <w:t>Det bidrar til å gjøre det oversiktlig</w:t>
      </w:r>
      <w:r w:rsidR="001F5F34">
        <w:t xml:space="preserve">, men samtidig gjøre det fleksibelt med endringer. </w:t>
      </w:r>
    </w:p>
    <w:p w14:paraId="755A1B15" w14:textId="77777777" w:rsidR="00B12ADB" w:rsidRDefault="000471A0" w:rsidP="00B12ADB">
      <w:pPr>
        <w:spacing w:line="360" w:lineRule="auto"/>
      </w:pPr>
      <w:r>
        <w:t xml:space="preserve">Vi deler prosjektet inn i sprinter på 1 måned etter anbefaling fra Bjørn. </w:t>
      </w:r>
    </w:p>
    <w:p w14:paraId="04FA6AB9" w14:textId="3413C42F" w:rsidR="007773B0" w:rsidRDefault="000471A0" w:rsidP="00B12ADB">
      <w:pPr>
        <w:spacing w:line="360" w:lineRule="auto"/>
      </w:pPr>
      <w:r>
        <w:t xml:space="preserve">Dette bidrar til å dele arbeidet inn i del mål, og da vil det føles mer overkommelig, samt se alle stegene man må gjennom for å gå fra starten på prosjektet til et sluttprodukt. </w:t>
      </w:r>
      <w:r w:rsidR="00BC7788">
        <w:t xml:space="preserve">På den måten </w:t>
      </w:r>
      <w:r w:rsidR="00D50A1E">
        <w:t xml:space="preserve">deler vi opp prosjektet i deloppgaver med tidsrammer. </w:t>
      </w:r>
    </w:p>
    <w:p w14:paraId="202AC55F" w14:textId="77777777" w:rsidR="0054734A" w:rsidRDefault="0054734A" w:rsidP="00B12ADB">
      <w:pPr>
        <w:spacing w:line="360" w:lineRule="auto"/>
      </w:pPr>
    </w:p>
    <w:p w14:paraId="2486DD82" w14:textId="77777777" w:rsidR="00B12ADB" w:rsidRDefault="00F228CF" w:rsidP="00B12ADB">
      <w:pPr>
        <w:spacing w:line="360" w:lineRule="auto"/>
      </w:pPr>
      <w:r>
        <w:t xml:space="preserve">Ved å dele opp sprintene på en måned, gir det fleksibilitet for å gjøre arbeidet når det passer, og ikke være avhengig av å spesifikke dager tilgjengelig, med tanke på at vi også har mange andre emner og ting å gjøre utenom APP2000 prosjektet. </w:t>
      </w:r>
    </w:p>
    <w:p w14:paraId="434A5DC8" w14:textId="1CCDF6EF" w:rsidR="0054734A" w:rsidRDefault="001079E5" w:rsidP="00B12ADB">
      <w:pPr>
        <w:spacing w:line="360" w:lineRule="auto"/>
      </w:pPr>
      <w:r>
        <w:t>Siden scrum legger opp til fleksibilitet så utnytter vi det, og kan enkelt gjøre endringer dersom det er behov for det</w:t>
      </w:r>
      <w:r w:rsidR="0011638B">
        <w:t xml:space="preserve">, og det vil gi oss mer erfaring rundt arbeidsomfang og tidsestimering. </w:t>
      </w:r>
    </w:p>
    <w:p w14:paraId="2DE792C2" w14:textId="77777777" w:rsidR="00B7055D" w:rsidRDefault="00B7055D" w:rsidP="00B12ADB">
      <w:pPr>
        <w:spacing w:line="360" w:lineRule="auto"/>
      </w:pPr>
    </w:p>
    <w:p w14:paraId="22A98B15" w14:textId="28B6EB66" w:rsidR="00B7055D" w:rsidRDefault="00B7055D" w:rsidP="00B12ADB">
      <w:pPr>
        <w:spacing w:line="360" w:lineRule="auto"/>
      </w:pPr>
      <w:r>
        <w:t>Siden dette</w:t>
      </w:r>
      <w:r w:rsidR="00B555FC">
        <w:t xml:space="preserve"> er gruppearbeid er det av alles interesse at alle kan prestere best mulig, derfor er det også viktig å gi hverandre fleksibilitet og unngå overveldende press ift. mengde og tid. </w:t>
      </w:r>
      <w:r w:rsidR="00752501">
        <w:t>Ved å ha en prioritets kø legger vi også opp til at dersom noen er tidlig ferdig med sine oppgaver, kan man avlaste andre ved å starte på nye oppgaver utfra prioritet</w:t>
      </w:r>
      <w:r w:rsidR="00426713">
        <w:t xml:space="preserve">. </w:t>
      </w:r>
    </w:p>
    <w:p w14:paraId="70604C73" w14:textId="77777777" w:rsidR="007230BF" w:rsidRDefault="007230BF" w:rsidP="00B12ADB">
      <w:pPr>
        <w:spacing w:line="360" w:lineRule="auto"/>
      </w:pPr>
    </w:p>
    <w:p w14:paraId="3F317C45" w14:textId="77777777" w:rsidR="003020DE" w:rsidRDefault="00E94371" w:rsidP="00B12ADB">
      <w:pPr>
        <w:spacing w:line="360" w:lineRule="auto"/>
      </w:pPr>
      <w:r>
        <w:t xml:space="preserve">Vi bruker også jevn kommunikasjon selv om sprintene varer i en måned, så vil det bli mye hyppigere kommunikasjon, ukentlig, for å sørge for at alle vet hva hverandre gjør, hvordan vi ligger an, og eventuelle endringer/forbedringer. På den måten kan man fange opp problemer som forsinkelser, for stort arbeidsomfang tidlig, og har muligheten til å gjøre noe med det før sprinten er over. </w:t>
      </w:r>
    </w:p>
    <w:p w14:paraId="0B8A5FD5" w14:textId="77777777" w:rsidR="003020DE" w:rsidRDefault="003020DE" w:rsidP="00B12ADB">
      <w:pPr>
        <w:spacing w:line="360" w:lineRule="auto"/>
      </w:pPr>
    </w:p>
    <w:p w14:paraId="21832110" w14:textId="68792B98" w:rsidR="00E94371" w:rsidRPr="009321F1" w:rsidRDefault="00E94371" w:rsidP="00B12ADB">
      <w:pPr>
        <w:spacing w:line="360" w:lineRule="auto"/>
      </w:pPr>
      <w:r>
        <w:t xml:space="preserve">Derfor er scrum ideelt for prosjekt, da det legger til rette for </w:t>
      </w:r>
      <w:r w:rsidR="003020DE">
        <w:t xml:space="preserve">hyppige endringer og oversiktlig samarbeid. </w:t>
      </w:r>
    </w:p>
    <w:sectPr w:rsidR="00E94371" w:rsidRPr="00932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B0"/>
    <w:rsid w:val="000471A0"/>
    <w:rsid w:val="001079E5"/>
    <w:rsid w:val="0011638B"/>
    <w:rsid w:val="001F5F34"/>
    <w:rsid w:val="003020DE"/>
    <w:rsid w:val="00426713"/>
    <w:rsid w:val="004305A1"/>
    <w:rsid w:val="004D6B29"/>
    <w:rsid w:val="004F59EB"/>
    <w:rsid w:val="0054734A"/>
    <w:rsid w:val="007230BF"/>
    <w:rsid w:val="00752501"/>
    <w:rsid w:val="007773B0"/>
    <w:rsid w:val="00874BA5"/>
    <w:rsid w:val="00913392"/>
    <w:rsid w:val="009321F1"/>
    <w:rsid w:val="00A56C9A"/>
    <w:rsid w:val="00B12ADB"/>
    <w:rsid w:val="00B555FC"/>
    <w:rsid w:val="00B7055D"/>
    <w:rsid w:val="00BC7788"/>
    <w:rsid w:val="00CC5F49"/>
    <w:rsid w:val="00D50A1E"/>
    <w:rsid w:val="00E94371"/>
    <w:rsid w:val="00F228CF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F6F12B"/>
  <w15:chartTrackingRefBased/>
  <w15:docId w15:val="{255072F2-B1F9-E140-82BA-7C616E27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77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77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77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77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77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773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773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773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773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77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77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77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773B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773B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773B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773B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773B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773B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773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77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773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77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773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773B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773B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773B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77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773B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773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290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Ulrikke Ekedal</dc:creator>
  <cp:keywords/>
  <dc:description/>
  <cp:lastModifiedBy>Ulrikke Ekedal</cp:lastModifiedBy>
  <cp:revision>24</cp:revision>
  <dcterms:created xsi:type="dcterms:W3CDTF">2024-10-28T10:35:00Z</dcterms:created>
  <dcterms:modified xsi:type="dcterms:W3CDTF">2024-10-28T10:53:00Z</dcterms:modified>
</cp:coreProperties>
</file>