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30AE5" w14:textId="5D9FD8C9" w:rsidR="00DC5D37" w:rsidRPr="008250C7" w:rsidRDefault="00D26A68">
      <w:pPr>
        <w:pStyle w:val="Heading1"/>
        <w:rPr>
          <w:rFonts w:ascii="Arial" w:hAnsi="Arial" w:cs="Arial"/>
          <w:color w:val="auto"/>
          <w:sz w:val="32"/>
          <w:szCs w:val="32"/>
        </w:rPr>
      </w:pPr>
      <w:r w:rsidRPr="008250C7">
        <w:rPr>
          <w:rFonts w:ascii="Arial" w:hAnsi="Arial" w:cs="Arial"/>
          <w:color w:val="auto"/>
          <w:sz w:val="32"/>
          <w:szCs w:val="32"/>
        </w:rPr>
        <w:t xml:space="preserve">Specialty Coffee Café </w:t>
      </w:r>
      <w:r w:rsidR="00130F9A" w:rsidRPr="008250C7">
        <w:rPr>
          <w:rFonts w:ascii="Arial" w:hAnsi="Arial" w:cs="Arial"/>
          <w:color w:val="auto"/>
          <w:sz w:val="32"/>
          <w:szCs w:val="32"/>
        </w:rPr>
        <w:t>Database Tools Overview</w:t>
      </w:r>
      <w:r w:rsidRPr="008250C7">
        <w:rPr>
          <w:rFonts w:ascii="Arial" w:hAnsi="Arial" w:cs="Arial"/>
          <w:color w:val="auto"/>
          <w:sz w:val="32"/>
          <w:szCs w:val="32"/>
        </w:rPr>
        <w:t xml:space="preserve"> (Progress Report #2)</w:t>
      </w:r>
    </w:p>
    <w:p w14:paraId="5F25D8CB" w14:textId="77777777" w:rsidR="00DC5D37" w:rsidRPr="008250C7" w:rsidRDefault="00130F9A">
      <w:pPr>
        <w:pStyle w:val="Heading2"/>
        <w:rPr>
          <w:rFonts w:ascii="Arial" w:hAnsi="Arial" w:cs="Arial"/>
          <w:color w:val="auto"/>
          <w:sz w:val="32"/>
          <w:szCs w:val="32"/>
        </w:rPr>
      </w:pPr>
      <w:r w:rsidRPr="008250C7">
        <w:rPr>
          <w:rFonts w:ascii="Arial" w:hAnsi="Arial" w:cs="Arial"/>
          <w:color w:val="auto"/>
          <w:sz w:val="32"/>
          <w:szCs w:val="32"/>
        </w:rPr>
        <w:t>Introduction</w:t>
      </w:r>
    </w:p>
    <w:p w14:paraId="7527A951" w14:textId="77777777" w:rsidR="00D26A68" w:rsidRDefault="00130F9A" w:rsidP="008250C7">
      <w:pPr>
        <w:jc w:val="both"/>
        <w:rPr>
          <w:rFonts w:ascii="Arial" w:hAnsi="Arial" w:cs="Arial"/>
        </w:rPr>
      </w:pPr>
      <w:r w:rsidRPr="00D26A68">
        <w:rPr>
          <w:rFonts w:ascii="Arial" w:hAnsi="Arial" w:cs="Arial"/>
        </w:rPr>
        <w:t>In modern business environments</w:t>
      </w:r>
      <w:r w:rsidRPr="00D26A68">
        <w:rPr>
          <w:rFonts w:ascii="Arial" w:hAnsi="Arial" w:cs="Arial"/>
        </w:rPr>
        <w:t xml:space="preserve">, real-time data access is essential for operational efficiency and customer satisfaction. Specialized database views, </w:t>
      </w:r>
      <w:r w:rsidRPr="00D26A68">
        <w:rPr>
          <w:rFonts w:ascii="Arial" w:hAnsi="Arial" w:cs="Arial"/>
        </w:rPr>
        <w:t xml:space="preserve">functions, and stored procedures significantly enhance staff capabilities in managing daily tasks. </w:t>
      </w:r>
    </w:p>
    <w:p w14:paraId="49FAC946" w14:textId="5BC586BB" w:rsidR="00DC5D37" w:rsidRPr="00D26A68" w:rsidRDefault="00130F9A" w:rsidP="008250C7">
      <w:pPr>
        <w:jc w:val="both"/>
        <w:rPr>
          <w:rFonts w:ascii="Arial" w:hAnsi="Arial" w:cs="Arial"/>
        </w:rPr>
      </w:pPr>
      <w:r w:rsidRPr="00D26A68">
        <w:rPr>
          <w:rFonts w:ascii="Arial" w:hAnsi="Arial" w:cs="Arial"/>
        </w:rPr>
        <w:t xml:space="preserve">This document outlines the utility of </w:t>
      </w:r>
      <w:r w:rsidR="00D26A68">
        <w:rPr>
          <w:rFonts w:ascii="Arial" w:hAnsi="Arial" w:cs="Arial"/>
        </w:rPr>
        <w:t>my specialty coffee cafe</w:t>
      </w:r>
      <w:r w:rsidRPr="00D26A68">
        <w:rPr>
          <w:rFonts w:ascii="Arial" w:hAnsi="Arial" w:cs="Arial"/>
        </w:rPr>
        <w:t xml:space="preserve"> database tools in</w:t>
      </w:r>
      <w:r w:rsidR="00D26A68">
        <w:rPr>
          <w:rFonts w:ascii="Arial" w:hAnsi="Arial" w:cs="Arial"/>
        </w:rPr>
        <w:t xml:space="preserve"> </w:t>
      </w:r>
      <w:r w:rsidRPr="00D26A68">
        <w:rPr>
          <w:rFonts w:ascii="Arial" w:hAnsi="Arial" w:cs="Arial"/>
        </w:rPr>
        <w:t>showing how they support various operational aspects, from sales monitoring to reservation management and inventory control.</w:t>
      </w:r>
    </w:p>
    <w:p w14:paraId="350860FD" w14:textId="77777777" w:rsidR="00DC5D37" w:rsidRPr="008250C7" w:rsidRDefault="00130F9A">
      <w:pPr>
        <w:pStyle w:val="Heading2"/>
        <w:rPr>
          <w:rFonts w:ascii="Arial" w:hAnsi="Arial" w:cs="Arial"/>
          <w:color w:val="auto"/>
          <w:sz w:val="32"/>
          <w:szCs w:val="32"/>
        </w:rPr>
      </w:pPr>
      <w:r w:rsidRPr="008250C7">
        <w:rPr>
          <w:rFonts w:ascii="Arial" w:hAnsi="Arial" w:cs="Arial"/>
          <w:color w:val="auto"/>
          <w:sz w:val="32"/>
          <w:szCs w:val="32"/>
        </w:rPr>
        <w:t>Database Views</w:t>
      </w:r>
    </w:p>
    <w:p w14:paraId="1BE9B178" w14:textId="50D00A5D" w:rsidR="008250C7" w:rsidRPr="00130F9A" w:rsidRDefault="00130F9A" w:rsidP="008250C7">
      <w:pPr>
        <w:pStyle w:val="Heading3"/>
        <w:rPr>
          <w:rFonts w:ascii="Arial" w:hAnsi="Arial" w:cs="Arial"/>
          <w:color w:val="auto"/>
          <w:sz w:val="24"/>
          <w:szCs w:val="24"/>
        </w:rPr>
      </w:pPr>
      <w:r w:rsidRPr="00130F9A">
        <w:rPr>
          <w:rFonts w:ascii="Arial" w:hAnsi="Arial" w:cs="Arial"/>
          <w:color w:val="auto"/>
          <w:sz w:val="24"/>
          <w:szCs w:val="24"/>
        </w:rPr>
        <w:t>VW_TODAY_PURCHASES</w:t>
      </w:r>
    </w:p>
    <w:p w14:paraId="7952FF29" w14:textId="77777777" w:rsidR="00DC5D37" w:rsidRPr="00D26A68" w:rsidRDefault="00130F9A" w:rsidP="00130F9A">
      <w:pPr>
        <w:jc w:val="both"/>
        <w:rPr>
          <w:rFonts w:ascii="Arial" w:hAnsi="Arial" w:cs="Arial"/>
        </w:rPr>
      </w:pPr>
      <w:r w:rsidRPr="00D26A68">
        <w:rPr>
          <w:rFonts w:ascii="Arial" w:hAnsi="Arial" w:cs="Arial"/>
        </w:rPr>
        <w:t>VW_TODAY_PURCHASES is tailored to provide cashiers and baristas with real-time access to daily sales data. This view is pivotal for enhancing transaction management and customer service, as it allows employees to quickly access sales insights, facilitating prompt responses to customer inquiries and efficient handling of sales data.</w:t>
      </w:r>
    </w:p>
    <w:p w14:paraId="05EA7E1C" w14:textId="098245DF" w:rsidR="008250C7" w:rsidRPr="00130F9A" w:rsidRDefault="00130F9A" w:rsidP="008250C7">
      <w:pPr>
        <w:pStyle w:val="Heading3"/>
        <w:rPr>
          <w:rFonts w:ascii="Arial" w:hAnsi="Arial" w:cs="Arial"/>
          <w:color w:val="auto"/>
          <w:sz w:val="24"/>
          <w:szCs w:val="24"/>
        </w:rPr>
      </w:pPr>
      <w:r w:rsidRPr="00130F9A">
        <w:rPr>
          <w:rFonts w:ascii="Arial" w:hAnsi="Arial" w:cs="Arial"/>
          <w:color w:val="auto"/>
          <w:sz w:val="24"/>
          <w:szCs w:val="24"/>
        </w:rPr>
        <w:t>VW_ACTIVE_RESERVATIONS</w:t>
      </w:r>
    </w:p>
    <w:p w14:paraId="0DFC665B" w14:textId="77777777" w:rsidR="00DC5D37" w:rsidRPr="00D26A68" w:rsidRDefault="00130F9A" w:rsidP="00130F9A">
      <w:pPr>
        <w:jc w:val="both"/>
        <w:rPr>
          <w:rFonts w:ascii="Arial" w:hAnsi="Arial" w:cs="Arial"/>
        </w:rPr>
      </w:pPr>
      <w:r w:rsidRPr="00D26A68">
        <w:rPr>
          <w:rFonts w:ascii="Arial" w:hAnsi="Arial" w:cs="Arial"/>
        </w:rPr>
        <w:t>VW_ACTIVE_RESERVATIONS serves hosts and front-of-house managers by delivering a real-time overview of active reservations, complete with customer names and contact information. This view is indispensable for optimizing service flow and efficiently managing customer interactions during service hours.</w:t>
      </w:r>
    </w:p>
    <w:p w14:paraId="3824D415" w14:textId="0EABEBC7" w:rsidR="008250C7" w:rsidRPr="00130F9A" w:rsidRDefault="00130F9A" w:rsidP="008250C7">
      <w:pPr>
        <w:pStyle w:val="Heading3"/>
        <w:rPr>
          <w:rFonts w:ascii="Arial" w:hAnsi="Arial" w:cs="Arial"/>
          <w:color w:val="auto"/>
          <w:sz w:val="24"/>
          <w:szCs w:val="24"/>
        </w:rPr>
      </w:pPr>
      <w:r w:rsidRPr="00130F9A">
        <w:rPr>
          <w:rFonts w:ascii="Arial" w:hAnsi="Arial" w:cs="Arial"/>
          <w:color w:val="auto"/>
          <w:sz w:val="24"/>
          <w:szCs w:val="24"/>
        </w:rPr>
        <w:t>VW_PRODUCT_INVENTORY</w:t>
      </w:r>
    </w:p>
    <w:p w14:paraId="48D6DC43" w14:textId="77777777" w:rsidR="00DC5D37" w:rsidRPr="00D26A68" w:rsidRDefault="00130F9A" w:rsidP="00130F9A">
      <w:pPr>
        <w:jc w:val="both"/>
        <w:rPr>
          <w:rFonts w:ascii="Arial" w:hAnsi="Arial" w:cs="Arial"/>
        </w:rPr>
      </w:pPr>
      <w:r w:rsidRPr="00D26A68">
        <w:rPr>
          <w:rFonts w:ascii="Arial" w:hAnsi="Arial" w:cs="Arial"/>
        </w:rPr>
        <w:t>VW_PRODUCT_INVENTORY is designed for purchasing managers and inventory clerks, offering detailed insights into product availability and stock levels. This view plays a crucial role in maintaining optimal stock levels, enabling informed decision-making regarding product ordering and replenishment.</w:t>
      </w:r>
    </w:p>
    <w:p w14:paraId="75CCC8D5" w14:textId="77777777" w:rsidR="00DC5D37" w:rsidRPr="008250C7" w:rsidRDefault="00130F9A">
      <w:pPr>
        <w:pStyle w:val="Heading2"/>
        <w:rPr>
          <w:rFonts w:ascii="Arial" w:hAnsi="Arial" w:cs="Arial"/>
          <w:color w:val="auto"/>
          <w:sz w:val="32"/>
          <w:szCs w:val="32"/>
        </w:rPr>
      </w:pPr>
      <w:r w:rsidRPr="008250C7">
        <w:rPr>
          <w:rFonts w:ascii="Arial" w:hAnsi="Arial" w:cs="Arial"/>
          <w:color w:val="auto"/>
          <w:sz w:val="32"/>
          <w:szCs w:val="32"/>
        </w:rPr>
        <w:t>Functions</w:t>
      </w:r>
    </w:p>
    <w:p w14:paraId="4C41930E" w14:textId="77777777" w:rsidR="00DC5D37" w:rsidRPr="00130F9A" w:rsidRDefault="00130F9A">
      <w:pPr>
        <w:pStyle w:val="Heading3"/>
        <w:rPr>
          <w:rFonts w:ascii="Arial" w:hAnsi="Arial" w:cs="Arial"/>
          <w:color w:val="auto"/>
          <w:sz w:val="24"/>
          <w:szCs w:val="24"/>
        </w:rPr>
      </w:pPr>
      <w:r w:rsidRPr="00130F9A">
        <w:rPr>
          <w:rFonts w:ascii="Arial" w:hAnsi="Arial" w:cs="Arial"/>
          <w:color w:val="auto"/>
          <w:sz w:val="24"/>
          <w:szCs w:val="24"/>
        </w:rPr>
        <w:t>GetTotalSalesForDay</w:t>
      </w:r>
    </w:p>
    <w:p w14:paraId="0AB36DB6" w14:textId="77777777" w:rsidR="00DC5D37" w:rsidRPr="00D26A68" w:rsidRDefault="00130F9A" w:rsidP="00130F9A">
      <w:pPr>
        <w:jc w:val="both"/>
        <w:rPr>
          <w:rFonts w:ascii="Arial" w:hAnsi="Arial" w:cs="Arial"/>
        </w:rPr>
      </w:pPr>
      <w:r w:rsidRPr="00D26A68">
        <w:rPr>
          <w:rFonts w:ascii="Arial" w:hAnsi="Arial" w:cs="Arial"/>
        </w:rPr>
        <w:t>The function GetTotalSalesForDay allows managers and financial analysts to compute the total sales for any given day. It provides critical data for daily financial oversight and strategic planning, aiding in performance tracking and facilitating data-driven decisions based on daily sales figures.</w:t>
      </w:r>
    </w:p>
    <w:p w14:paraId="208488A1" w14:textId="77777777" w:rsidR="00DC5D37" w:rsidRPr="00130F9A" w:rsidRDefault="00130F9A">
      <w:pPr>
        <w:pStyle w:val="Heading3"/>
        <w:rPr>
          <w:rFonts w:ascii="Arial" w:hAnsi="Arial" w:cs="Arial"/>
          <w:color w:val="auto"/>
          <w:sz w:val="24"/>
          <w:szCs w:val="24"/>
        </w:rPr>
      </w:pPr>
      <w:r w:rsidRPr="00130F9A">
        <w:rPr>
          <w:rFonts w:ascii="Arial" w:hAnsi="Arial" w:cs="Arial"/>
          <w:color w:val="auto"/>
          <w:sz w:val="24"/>
          <w:szCs w:val="24"/>
        </w:rPr>
        <w:lastRenderedPageBreak/>
        <w:t>GetCustomerEmail</w:t>
      </w:r>
    </w:p>
    <w:p w14:paraId="177A5418" w14:textId="77777777" w:rsidR="00DC5D37" w:rsidRPr="00D26A68" w:rsidRDefault="00130F9A" w:rsidP="00130F9A">
      <w:pPr>
        <w:jc w:val="both"/>
        <w:rPr>
          <w:rFonts w:ascii="Arial" w:hAnsi="Arial" w:cs="Arial"/>
        </w:rPr>
      </w:pPr>
      <w:r w:rsidRPr="00D26A68">
        <w:rPr>
          <w:rFonts w:ascii="Arial" w:hAnsi="Arial" w:cs="Arial"/>
        </w:rPr>
        <w:t>GetCustomerEmail streamlines the process of retrieving a customer's email based on their customer ID. This function is particularly useful for marketing teams aiming to engage customers with promotional content and service updates efficiently.</w:t>
      </w:r>
    </w:p>
    <w:p w14:paraId="4AF8DAC2" w14:textId="77777777" w:rsidR="00DC5D37" w:rsidRPr="00130F9A" w:rsidRDefault="00130F9A">
      <w:pPr>
        <w:pStyle w:val="Heading3"/>
        <w:rPr>
          <w:rFonts w:ascii="Arial" w:hAnsi="Arial" w:cs="Arial"/>
          <w:color w:val="auto"/>
          <w:sz w:val="24"/>
          <w:szCs w:val="24"/>
        </w:rPr>
      </w:pPr>
      <w:proofErr w:type="spellStart"/>
      <w:r w:rsidRPr="00130F9A">
        <w:rPr>
          <w:rFonts w:ascii="Arial" w:hAnsi="Arial" w:cs="Arial"/>
          <w:color w:val="auto"/>
          <w:sz w:val="24"/>
          <w:szCs w:val="24"/>
        </w:rPr>
        <w:t>IsTableAvailable</w:t>
      </w:r>
      <w:proofErr w:type="spellEnd"/>
    </w:p>
    <w:p w14:paraId="47ED2D9A" w14:textId="77777777" w:rsidR="00DC5D37" w:rsidRPr="00D26A68" w:rsidRDefault="00130F9A" w:rsidP="00130F9A">
      <w:pPr>
        <w:jc w:val="both"/>
        <w:rPr>
          <w:rFonts w:ascii="Arial" w:hAnsi="Arial" w:cs="Arial"/>
        </w:rPr>
      </w:pPr>
      <w:r w:rsidRPr="00D26A68">
        <w:rPr>
          <w:rFonts w:ascii="Arial" w:hAnsi="Arial" w:cs="Arial"/>
        </w:rPr>
        <w:t>IsTableAvailable supports reservation staff by checking the availability of tables on a given date, enhancing reservation management, preventing overbooking, and ensuring accurate booking information is relayed to customers.</w:t>
      </w:r>
    </w:p>
    <w:p w14:paraId="70FB40B6" w14:textId="77777777" w:rsidR="00DC5D37" w:rsidRPr="00130F9A" w:rsidRDefault="00130F9A">
      <w:pPr>
        <w:pStyle w:val="Heading2"/>
        <w:rPr>
          <w:rFonts w:ascii="Arial" w:hAnsi="Arial" w:cs="Arial"/>
          <w:color w:val="auto"/>
          <w:sz w:val="32"/>
          <w:szCs w:val="32"/>
        </w:rPr>
      </w:pPr>
      <w:r w:rsidRPr="00130F9A">
        <w:rPr>
          <w:rFonts w:ascii="Arial" w:hAnsi="Arial" w:cs="Arial"/>
          <w:color w:val="auto"/>
          <w:sz w:val="32"/>
          <w:szCs w:val="32"/>
        </w:rPr>
        <w:t>Stored Procedures</w:t>
      </w:r>
    </w:p>
    <w:p w14:paraId="71EE892A" w14:textId="77777777" w:rsidR="00DC5D37" w:rsidRPr="00130F9A" w:rsidRDefault="00130F9A">
      <w:pPr>
        <w:pStyle w:val="Heading3"/>
        <w:rPr>
          <w:rFonts w:ascii="Arial" w:hAnsi="Arial" w:cs="Arial"/>
          <w:color w:val="auto"/>
          <w:sz w:val="24"/>
          <w:szCs w:val="24"/>
        </w:rPr>
      </w:pPr>
      <w:r w:rsidRPr="00130F9A">
        <w:rPr>
          <w:rFonts w:ascii="Arial" w:hAnsi="Arial" w:cs="Arial"/>
          <w:color w:val="auto"/>
          <w:sz w:val="24"/>
          <w:szCs w:val="24"/>
        </w:rPr>
        <w:t>AddNewCustomer</w:t>
      </w:r>
    </w:p>
    <w:p w14:paraId="6711049F" w14:textId="77777777" w:rsidR="00DC5D37" w:rsidRPr="00D26A68" w:rsidRDefault="00130F9A" w:rsidP="00130F9A">
      <w:pPr>
        <w:jc w:val="both"/>
        <w:rPr>
          <w:rFonts w:ascii="Arial" w:hAnsi="Arial" w:cs="Arial"/>
        </w:rPr>
      </w:pPr>
      <w:r w:rsidRPr="00D26A68">
        <w:rPr>
          <w:rFonts w:ascii="Arial" w:hAnsi="Arial" w:cs="Arial"/>
        </w:rPr>
        <w:t>AddNewCustomer streamlines the addition of new customers to the database, a procedure that proves beneficial for front-desk staff, particularly during first-time customer visits. It reduces wait times and enhances the accuracy of customer data entry.</w:t>
      </w:r>
    </w:p>
    <w:p w14:paraId="12EB250D" w14:textId="77777777" w:rsidR="00DC5D37" w:rsidRPr="00130F9A" w:rsidRDefault="00130F9A">
      <w:pPr>
        <w:pStyle w:val="Heading3"/>
        <w:rPr>
          <w:rFonts w:ascii="Arial" w:hAnsi="Arial" w:cs="Arial"/>
          <w:color w:val="auto"/>
          <w:sz w:val="24"/>
          <w:szCs w:val="24"/>
        </w:rPr>
      </w:pPr>
      <w:r w:rsidRPr="00130F9A">
        <w:rPr>
          <w:rFonts w:ascii="Arial" w:hAnsi="Arial" w:cs="Arial"/>
          <w:color w:val="auto"/>
          <w:sz w:val="24"/>
          <w:szCs w:val="24"/>
        </w:rPr>
        <w:t>UpdateReservationCancellation</w:t>
      </w:r>
    </w:p>
    <w:p w14:paraId="61F91CAB" w14:textId="77777777" w:rsidR="00DC5D37" w:rsidRPr="00D26A68" w:rsidRDefault="00130F9A" w:rsidP="00130F9A">
      <w:pPr>
        <w:jc w:val="both"/>
        <w:rPr>
          <w:rFonts w:ascii="Arial" w:hAnsi="Arial" w:cs="Arial"/>
        </w:rPr>
      </w:pPr>
      <w:r w:rsidRPr="00D26A68">
        <w:rPr>
          <w:rFonts w:ascii="Arial" w:hAnsi="Arial" w:cs="Arial"/>
        </w:rPr>
        <w:t>UpdateReservationCancellation is crucial for reservation managers as it updates the cancellation status of reservations, thus managing table availability effectively and minimizing disruptions from cancellations.</w:t>
      </w:r>
    </w:p>
    <w:p w14:paraId="2CCDA7C3" w14:textId="77777777" w:rsidR="00DC5D37" w:rsidRPr="00130F9A" w:rsidRDefault="00130F9A">
      <w:pPr>
        <w:pStyle w:val="Heading3"/>
        <w:rPr>
          <w:rFonts w:ascii="Arial" w:hAnsi="Arial" w:cs="Arial"/>
          <w:color w:val="auto"/>
          <w:sz w:val="24"/>
          <w:szCs w:val="24"/>
        </w:rPr>
      </w:pPr>
      <w:r w:rsidRPr="00130F9A">
        <w:rPr>
          <w:rFonts w:ascii="Arial" w:hAnsi="Arial" w:cs="Arial"/>
          <w:color w:val="auto"/>
          <w:sz w:val="24"/>
          <w:szCs w:val="24"/>
        </w:rPr>
        <w:t>RecordProductArrival</w:t>
      </w:r>
    </w:p>
    <w:p w14:paraId="68A99CEF" w14:textId="77777777" w:rsidR="00DC5D37" w:rsidRPr="00D26A68" w:rsidRDefault="00130F9A" w:rsidP="00130F9A">
      <w:pPr>
        <w:jc w:val="both"/>
        <w:rPr>
          <w:rFonts w:ascii="Arial" w:hAnsi="Arial" w:cs="Arial"/>
        </w:rPr>
      </w:pPr>
      <w:r w:rsidRPr="00D26A68">
        <w:rPr>
          <w:rFonts w:ascii="Arial" w:hAnsi="Arial" w:cs="Arial"/>
        </w:rPr>
        <w:t>RecordProductArrival keeps inventory records up-to-date when new shipments arrive, a vital process for inventory managers to ensure continuous operation and avoid the pitfalls of under or overstocking.</w:t>
      </w:r>
    </w:p>
    <w:p w14:paraId="4DF66666" w14:textId="77777777" w:rsidR="00DC5D37" w:rsidRPr="00130F9A" w:rsidRDefault="00130F9A">
      <w:pPr>
        <w:pStyle w:val="Heading2"/>
        <w:rPr>
          <w:rFonts w:ascii="Arial" w:hAnsi="Arial" w:cs="Arial"/>
          <w:color w:val="auto"/>
          <w:sz w:val="32"/>
          <w:szCs w:val="32"/>
        </w:rPr>
      </w:pPr>
      <w:r w:rsidRPr="00130F9A">
        <w:rPr>
          <w:rFonts w:ascii="Arial" w:hAnsi="Arial" w:cs="Arial"/>
          <w:color w:val="auto"/>
          <w:sz w:val="32"/>
          <w:szCs w:val="32"/>
        </w:rPr>
        <w:t>Conclusion</w:t>
      </w:r>
    </w:p>
    <w:p w14:paraId="00C32E47" w14:textId="77777777" w:rsidR="00DC5D37" w:rsidRPr="00D26A68" w:rsidRDefault="00130F9A" w:rsidP="00130F9A">
      <w:pPr>
        <w:jc w:val="both"/>
        <w:rPr>
          <w:rFonts w:ascii="Arial" w:hAnsi="Arial" w:cs="Arial"/>
        </w:rPr>
      </w:pPr>
      <w:r w:rsidRPr="00D26A68">
        <w:rPr>
          <w:rFonts w:ascii="Arial" w:hAnsi="Arial" w:cs="Arial"/>
        </w:rPr>
        <w:t>Implementing specialized database tools in a café environment not only streamlines operations but also enhances customer service and operational decision-making. By equipping various roles within the café with specific views, functions, and procedures tailored to their needs, the business can operate more efficiently, respond faster to market demands, and maintain high customer satisfaction levels. This comprehensive approach to database management is crucial in a competitive industry where real-time data a</w:t>
      </w:r>
      <w:r w:rsidRPr="00D26A68">
        <w:rPr>
          <w:rFonts w:ascii="Arial" w:hAnsi="Arial" w:cs="Arial"/>
        </w:rPr>
        <w:t>ccess and efficient resource management are key to success.</w:t>
      </w:r>
    </w:p>
    <w:sectPr w:rsidR="00DC5D37" w:rsidRPr="00D26A68"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F9792" w14:textId="77777777" w:rsidR="008250C7" w:rsidRDefault="008250C7" w:rsidP="008250C7">
      <w:pPr>
        <w:spacing w:after="0" w:line="240" w:lineRule="auto"/>
      </w:pPr>
      <w:r>
        <w:separator/>
      </w:r>
    </w:p>
  </w:endnote>
  <w:endnote w:type="continuationSeparator" w:id="0">
    <w:p w14:paraId="2EB928E7" w14:textId="77777777" w:rsidR="008250C7" w:rsidRDefault="008250C7" w:rsidP="00825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E5F7F" w14:textId="77777777" w:rsidR="008250C7" w:rsidRDefault="008250C7" w:rsidP="008250C7">
      <w:pPr>
        <w:spacing w:after="0" w:line="240" w:lineRule="auto"/>
      </w:pPr>
      <w:r>
        <w:separator/>
      </w:r>
    </w:p>
  </w:footnote>
  <w:footnote w:type="continuationSeparator" w:id="0">
    <w:p w14:paraId="3545F534" w14:textId="77777777" w:rsidR="008250C7" w:rsidRDefault="008250C7" w:rsidP="00825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2492642">
    <w:abstractNumId w:val="8"/>
  </w:num>
  <w:num w:numId="2" w16cid:durableId="1453088541">
    <w:abstractNumId w:val="6"/>
  </w:num>
  <w:num w:numId="3" w16cid:durableId="954749610">
    <w:abstractNumId w:val="5"/>
  </w:num>
  <w:num w:numId="4" w16cid:durableId="260455893">
    <w:abstractNumId w:val="4"/>
  </w:num>
  <w:num w:numId="5" w16cid:durableId="1905406196">
    <w:abstractNumId w:val="7"/>
  </w:num>
  <w:num w:numId="6" w16cid:durableId="757867564">
    <w:abstractNumId w:val="3"/>
  </w:num>
  <w:num w:numId="7" w16cid:durableId="1379010301">
    <w:abstractNumId w:val="2"/>
  </w:num>
  <w:num w:numId="8" w16cid:durableId="2070809987">
    <w:abstractNumId w:val="1"/>
  </w:num>
  <w:num w:numId="9" w16cid:durableId="1291746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0F9A"/>
    <w:rsid w:val="0015074B"/>
    <w:rsid w:val="0029639D"/>
    <w:rsid w:val="00326F90"/>
    <w:rsid w:val="008250C7"/>
    <w:rsid w:val="00AA1D8D"/>
    <w:rsid w:val="00B47730"/>
    <w:rsid w:val="00CB0664"/>
    <w:rsid w:val="00D26A68"/>
    <w:rsid w:val="00DC5D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1F83534-9E95-4EE7-9EFF-E509C3AB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José Eduardo Zárate Aranda</cp:lastModifiedBy>
  <cp:revision>4</cp:revision>
  <dcterms:created xsi:type="dcterms:W3CDTF">2013-12-23T23:15:00Z</dcterms:created>
  <dcterms:modified xsi:type="dcterms:W3CDTF">2024-05-01T05:08:00Z</dcterms:modified>
  <cp:category/>
</cp:coreProperties>
</file>