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F3" w:rsidRDefault="00324A7E" w:rsidP="00D136F3">
      <w:pPr>
        <w:pStyle w:val="a3"/>
        <w:numPr>
          <w:ilvl w:val="0"/>
          <w:numId w:val="1"/>
        </w:numPr>
        <w:ind w:firstLineChars="0"/>
        <w:rPr>
          <w:rFonts w:hint="eastAsia"/>
        </w:rPr>
      </w:pPr>
      <w:r>
        <w:rPr>
          <w:rFonts w:hint="eastAsia"/>
        </w:rPr>
        <w:t>在test5</w:t>
      </w:r>
      <w:r>
        <w:t>.m</w:t>
      </w:r>
      <w:r>
        <w:rPr>
          <w:rFonts w:hint="eastAsia"/>
        </w:rPr>
        <w:t>后加上绘图文件Graph，即可完成颜色划分</w:t>
      </w:r>
      <w:r w:rsidR="00D136F3">
        <w:rPr>
          <w:rFonts w:hint="eastAsia"/>
        </w:rPr>
        <w:t>。采取的方法是针对将每一段轮廓分别提取出来并加上分割线上的像素，构成新的闭合轮廓，然后用</w:t>
      </w:r>
      <w:proofErr w:type="spellStart"/>
      <w:r w:rsidR="00D136F3">
        <w:rPr>
          <w:rFonts w:hint="eastAsia"/>
        </w:rPr>
        <w:t>imfill</w:t>
      </w:r>
      <w:proofErr w:type="spellEnd"/>
      <w:r w:rsidR="00D136F3">
        <w:rPr>
          <w:rFonts w:hint="eastAsia"/>
        </w:rPr>
        <w:t>进行区域填充，然后对图像内有像素的点分别进行绘图即可。（例子图像如下：）</w:t>
      </w:r>
    </w:p>
    <w:p w:rsidR="00D136F3" w:rsidRDefault="00D136F3" w:rsidP="00D136F3">
      <w:pPr>
        <w:jc w:val="center"/>
      </w:pPr>
      <w:r>
        <w:rPr>
          <w:noProof/>
        </w:rPr>
        <w:drawing>
          <wp:inline distT="0" distB="0" distL="0" distR="0" wp14:anchorId="38FB8F46" wp14:editId="11C2BD08">
            <wp:extent cx="3314700" cy="186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4700" cy="1866900"/>
                    </a:xfrm>
                    <a:prstGeom prst="rect">
                      <a:avLst/>
                    </a:prstGeom>
                  </pic:spPr>
                </pic:pic>
              </a:graphicData>
            </a:graphic>
          </wp:inline>
        </w:drawing>
      </w:r>
    </w:p>
    <w:p w:rsidR="00D136F3" w:rsidRDefault="00D136F3" w:rsidP="00D136F3">
      <w:pPr>
        <w:jc w:val="center"/>
      </w:pPr>
      <w:r>
        <w:rPr>
          <w:rFonts w:hint="eastAsia"/>
        </w:rPr>
        <w:t>图1</w:t>
      </w:r>
      <w:r>
        <w:t xml:space="preserve"> </w:t>
      </w:r>
      <w:r>
        <w:rPr>
          <w:rFonts w:hint="eastAsia"/>
        </w:rPr>
        <w:t>牛1</w:t>
      </w:r>
    </w:p>
    <w:p w:rsidR="00D136F3" w:rsidRDefault="00D136F3" w:rsidP="00D136F3">
      <w:pPr>
        <w:jc w:val="center"/>
      </w:pPr>
      <w:r>
        <w:rPr>
          <w:noProof/>
        </w:rPr>
        <w:drawing>
          <wp:inline distT="0" distB="0" distL="0" distR="0" wp14:anchorId="2612D6B6" wp14:editId="5F3BCA52">
            <wp:extent cx="3790950" cy="2305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950" cy="2305050"/>
                    </a:xfrm>
                    <a:prstGeom prst="rect">
                      <a:avLst/>
                    </a:prstGeom>
                  </pic:spPr>
                </pic:pic>
              </a:graphicData>
            </a:graphic>
          </wp:inline>
        </w:drawing>
      </w:r>
    </w:p>
    <w:p w:rsidR="00D136F3" w:rsidRDefault="00D136F3" w:rsidP="00D136F3">
      <w:pPr>
        <w:jc w:val="center"/>
      </w:pPr>
      <w:r>
        <w:rPr>
          <w:rFonts w:hint="eastAsia"/>
        </w:rPr>
        <w:t>图2</w:t>
      </w:r>
      <w:r>
        <w:t xml:space="preserve"> </w:t>
      </w:r>
      <w:r>
        <w:rPr>
          <w:rFonts w:hint="eastAsia"/>
        </w:rPr>
        <w:t>牛2</w:t>
      </w:r>
    </w:p>
    <w:p w:rsidR="00D136F3" w:rsidRDefault="00D136F3" w:rsidP="00D136F3">
      <w:pPr>
        <w:jc w:val="center"/>
      </w:pPr>
      <w:r>
        <w:rPr>
          <w:noProof/>
        </w:rPr>
        <w:drawing>
          <wp:inline distT="0" distB="0" distL="0" distR="0" wp14:anchorId="3B3FE3CD" wp14:editId="6DBBE80E">
            <wp:extent cx="4010025" cy="2143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2143125"/>
                    </a:xfrm>
                    <a:prstGeom prst="rect">
                      <a:avLst/>
                    </a:prstGeom>
                  </pic:spPr>
                </pic:pic>
              </a:graphicData>
            </a:graphic>
          </wp:inline>
        </w:drawing>
      </w:r>
    </w:p>
    <w:p w:rsidR="00D136F3" w:rsidRDefault="00D136F3" w:rsidP="00D136F3">
      <w:pPr>
        <w:jc w:val="center"/>
      </w:pPr>
      <w:r>
        <w:rPr>
          <w:rFonts w:hint="eastAsia"/>
        </w:rPr>
        <w:t>图3</w:t>
      </w:r>
      <w:r>
        <w:t xml:space="preserve"> </w:t>
      </w:r>
      <w:r>
        <w:rPr>
          <w:rFonts w:hint="eastAsia"/>
        </w:rPr>
        <w:t>牛3</w:t>
      </w:r>
    </w:p>
    <w:p w:rsidR="00D136F3" w:rsidRDefault="00D136F3" w:rsidP="00D136F3">
      <w:pPr>
        <w:jc w:val="center"/>
      </w:pPr>
      <w:r>
        <w:rPr>
          <w:noProof/>
        </w:rPr>
        <w:lastRenderedPageBreak/>
        <w:drawing>
          <wp:inline distT="0" distB="0" distL="0" distR="0" wp14:anchorId="3258D4A9" wp14:editId="095CA934">
            <wp:extent cx="5274310" cy="42894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89425"/>
                    </a:xfrm>
                    <a:prstGeom prst="rect">
                      <a:avLst/>
                    </a:prstGeom>
                  </pic:spPr>
                </pic:pic>
              </a:graphicData>
            </a:graphic>
          </wp:inline>
        </w:drawing>
      </w:r>
    </w:p>
    <w:p w:rsidR="00D136F3" w:rsidRDefault="00D136F3" w:rsidP="00D136F3">
      <w:pPr>
        <w:jc w:val="center"/>
        <w:rPr>
          <w:rFonts w:hint="eastAsia"/>
        </w:rPr>
      </w:pPr>
      <w:r>
        <w:rPr>
          <w:rFonts w:hint="eastAsia"/>
        </w:rPr>
        <w:t>图4</w:t>
      </w:r>
      <w:r>
        <w:t xml:space="preserve"> </w:t>
      </w:r>
      <w:r>
        <w:rPr>
          <w:rFonts w:hint="eastAsia"/>
        </w:rPr>
        <w:t>马</w:t>
      </w:r>
    </w:p>
    <w:p w:rsidR="00D136F3" w:rsidRDefault="00D3572D" w:rsidP="00D136F3">
      <w:pPr>
        <w:jc w:val="center"/>
      </w:pPr>
      <w:r>
        <w:rPr>
          <w:noProof/>
        </w:rPr>
        <w:drawing>
          <wp:inline distT="0" distB="0" distL="0" distR="0" wp14:anchorId="18512656" wp14:editId="1C234582">
            <wp:extent cx="3676650" cy="3314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3314700"/>
                    </a:xfrm>
                    <a:prstGeom prst="rect">
                      <a:avLst/>
                    </a:prstGeom>
                  </pic:spPr>
                </pic:pic>
              </a:graphicData>
            </a:graphic>
          </wp:inline>
        </w:drawing>
      </w:r>
    </w:p>
    <w:p w:rsidR="00D3572D" w:rsidRDefault="00D3572D" w:rsidP="00D136F3">
      <w:pPr>
        <w:jc w:val="center"/>
        <w:rPr>
          <w:rFonts w:hint="eastAsia"/>
        </w:rPr>
      </w:pPr>
      <w:r>
        <w:rPr>
          <w:rFonts w:hint="eastAsia"/>
        </w:rPr>
        <w:t>图5</w:t>
      </w:r>
      <w:r>
        <w:t xml:space="preserve"> </w:t>
      </w:r>
      <w:r>
        <w:rPr>
          <w:rFonts w:hint="eastAsia"/>
        </w:rPr>
        <w:t>骆驼</w:t>
      </w:r>
    </w:p>
    <w:p w:rsidR="00D136F3" w:rsidRDefault="00D3572D" w:rsidP="00D136F3">
      <w:pPr>
        <w:pStyle w:val="a3"/>
        <w:numPr>
          <w:ilvl w:val="0"/>
          <w:numId w:val="1"/>
        </w:numPr>
        <w:ind w:firstLineChars="0"/>
      </w:pPr>
      <w:r>
        <w:rPr>
          <w:rFonts w:hint="eastAsia"/>
        </w:rPr>
        <w:t>图像如上所示，黑色加深的分割线即是保留的分割点的连线，其他的分割线已删除。</w:t>
      </w:r>
    </w:p>
    <w:p w:rsidR="00D3572D" w:rsidRDefault="00D3572D" w:rsidP="00D136F3">
      <w:pPr>
        <w:pStyle w:val="a3"/>
        <w:numPr>
          <w:ilvl w:val="0"/>
          <w:numId w:val="1"/>
        </w:numPr>
        <w:ind w:firstLineChars="0"/>
      </w:pPr>
      <w:r>
        <w:rPr>
          <w:rFonts w:hint="eastAsia"/>
        </w:rPr>
        <w:t>骨架分叉点优先级意思就是看这个分叉点所在的骨架上是否含有其他的分叉点，如果有，则目前计算的分叉点则优先级高于它已包含的分叉点，划分它最终也是为骨架的</w:t>
      </w:r>
      <w:proofErr w:type="gramStart"/>
      <w:r>
        <w:rPr>
          <w:rFonts w:hint="eastAsia"/>
        </w:rPr>
        <w:t>划分做</w:t>
      </w:r>
      <w:proofErr w:type="gramEnd"/>
      <w:r>
        <w:rPr>
          <w:rFonts w:hint="eastAsia"/>
        </w:rPr>
        <w:lastRenderedPageBreak/>
        <w:t>考虑，因为高优先级的分叉点所对应的分割线的优先级也必然是高的（如果低优先级的分割线因阈值达不到被删除，这对优先级的计算没有影响），使用优先级一个是像论文中所说的需要对分割线对应的轮廓重新计算，第二能够大大的增加计算效率，因为如果没有优先级，那么需要重复的判断每条分割线对应轮廓中</w:t>
      </w:r>
      <w:r w:rsidR="004C280B">
        <w:rPr>
          <w:rFonts w:hint="eastAsia"/>
        </w:rPr>
        <w:t>是否包含其他分割线。</w:t>
      </w:r>
    </w:p>
    <w:p w:rsidR="004C280B" w:rsidRDefault="004C280B" w:rsidP="00D136F3">
      <w:pPr>
        <w:pStyle w:val="a3"/>
        <w:numPr>
          <w:ilvl w:val="0"/>
          <w:numId w:val="1"/>
        </w:numPr>
        <w:ind w:firstLineChars="0"/>
      </w:pPr>
      <w:r>
        <w:rPr>
          <w:rFonts w:hint="eastAsia"/>
        </w:rPr>
        <w:t>骨架分叉点求斜率时，没有对分叉点优先级进行考虑，因为斜率对它没有影响，斜率的计算只是为了求出它对应的分割线，至于该分割线是否适用，则是在求出分割线后才能考虑的。骨架点数是从分叉点开始连续的取的，并不是随机取，因为对于大多数图像来说，从它分叉点出发的分支其斜率基本就决定了它图像的大体走势，不过也有可能对于有些图像这种方法不太合适。</w:t>
      </w:r>
    </w:p>
    <w:p w:rsidR="00E109A2" w:rsidRDefault="004C280B" w:rsidP="00E109A2">
      <w:pPr>
        <w:pStyle w:val="a3"/>
        <w:numPr>
          <w:ilvl w:val="0"/>
          <w:numId w:val="1"/>
        </w:numPr>
        <w:ind w:firstLineChars="0"/>
      </w:pPr>
      <w:r>
        <w:rPr>
          <w:rFonts w:hint="eastAsia"/>
        </w:rPr>
        <w:t>控制分叉点在一定范围内，这也是我自己定义的，因为这样比较符合人的思维，对于一个分叉点，它所求得的分割线当然是要在它附近的，我定义的范围是1.5倍的最大内切圆半径，不过这个值也可以自己设置，根据不同图像可能需要设置不同的值。</w:t>
      </w:r>
    </w:p>
    <w:p w:rsidR="00E109A2" w:rsidRDefault="00E109A2" w:rsidP="00E109A2">
      <w:pPr>
        <w:pStyle w:val="a3"/>
        <w:ind w:left="360" w:firstLineChars="0" w:firstLine="0"/>
      </w:pPr>
      <w:r>
        <w:rPr>
          <w:rFonts w:hint="eastAsia"/>
        </w:rPr>
        <w:t>同锐角意思就是该分支对应的分割点应该是分布在与该分支同一端的，如下图所示，这是为了减少比较次数所设置的条件，因为该方向上的分支通常是不会有分布在其后方的分割点，如果有，自然可以通过它另外几个分支求得。如果没有分布在同方向的分割点时，这种通常是因为投影点没有取好的问题，</w:t>
      </w:r>
      <w:r w:rsidR="0041394D">
        <w:rPr>
          <w:rFonts w:hint="eastAsia"/>
        </w:rPr>
        <w:t>因为用就近点当作投影点肯定不是很准确，但是这种情况依然需要分割线，则在其后面加了附属条件，</w:t>
      </w:r>
      <w:proofErr w:type="gramStart"/>
      <w:r w:rsidR="0041394D">
        <w:rPr>
          <w:rFonts w:hint="eastAsia"/>
        </w:rPr>
        <w:t>平均点</w:t>
      </w:r>
      <w:proofErr w:type="gramEnd"/>
      <w:r w:rsidR="0041394D">
        <w:rPr>
          <w:rFonts w:hint="eastAsia"/>
        </w:rPr>
        <w:t>与该分支是同方向，它的意思就是在问题中说的那样。</w:t>
      </w:r>
    </w:p>
    <w:p w:rsidR="00E109A2" w:rsidRDefault="00E109A2" w:rsidP="00E109A2">
      <w:pPr>
        <w:pStyle w:val="a3"/>
        <w:ind w:left="360" w:firstLineChars="0" w:firstLine="0"/>
        <w:jc w:val="center"/>
        <w:rPr>
          <w:rFonts w:hint="eastAsia"/>
        </w:rPr>
      </w:pPr>
      <w:r>
        <w:rPr>
          <w:rFonts w:hint="eastAsia"/>
          <w:noProof/>
        </w:rPr>
        <mc:AlternateContent>
          <mc:Choice Requires="wpc">
            <w:drawing>
              <wp:inline distT="0" distB="0" distL="0" distR="0">
                <wp:extent cx="1894205" cy="860961"/>
                <wp:effectExtent l="0" t="0" r="0" b="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直接箭头连接符 8"/>
                        <wps:cNvCnPr/>
                        <wps:spPr>
                          <a:xfrm flipV="1">
                            <a:off x="438150" y="342900"/>
                            <a:ext cx="971550" cy="14287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 name="椭圆 9"/>
                        <wps:cNvSpPr/>
                        <wps:spPr>
                          <a:xfrm>
                            <a:off x="859983" y="95003"/>
                            <a:ext cx="85702" cy="85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1186554" y="629393"/>
                            <a:ext cx="85702" cy="85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wps:spPr>
                          <a:xfrm>
                            <a:off x="438034" y="485775"/>
                            <a:ext cx="753864" cy="168048"/>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直接连接符 12"/>
                        <wps:cNvCnPr/>
                        <wps:spPr>
                          <a:xfrm flipV="1">
                            <a:off x="449791" y="143804"/>
                            <a:ext cx="421609" cy="341971"/>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9C19DFD" id="画布 7" o:spid="_x0000_s1026" editas="canvas" style="width:149.15pt;height:67.8pt;mso-position-horizontal-relative:char;mso-position-vertical-relative:line" coordsize="18942,8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942;height:860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8" o:spid="_x0000_s1028" type="#_x0000_t32" style="position:absolute;left:4381;top:3429;width:9716;height:14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" strokecolor="black [3200]" strokeweight=".5pt">
                  <v:stroke endarrow="open" joinstyle="miter"/>
                </v:shape>
                <v:oval id="椭圆 9" o:spid="_x0000_s1029" style="position:absolute;left:8599;top:950;width:857;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" fillcolor="black [3200]" strokecolor="black [1600]" strokeweight="1pt">
                  <v:stroke joinstyle="miter"/>
                </v:oval>
                <v:oval id="椭圆 10" o:spid="_x0000_s1030" style="position:absolute;left:11865;top:6293;width:857;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Lzy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Tyiwygt78AAAD//wMAUEsBAi0AFAAGAAgAAAAhANvh9svuAAAAhQEAABMAAAAAAAAA&#10;AAAAAAAAAAAAAFtDb250ZW50X1R5cGVzXS54bWxQSwECLQAUAAYACAAAACEAWvQsW78AAAAVAQAA&#10;CwAAAAAAAAAAAAAAAAAfAQAAX3JlbHMvLnJlbHNQSwECLQAUAAYACAAAACEA+RS88sYAAADbAAAA&#10;DwAAAAAAAAAAAAAAAAAHAgAAZHJzL2Rvd25yZXYueG1sUEsFBgAAAAADAAMAtwAAAPoCAAAAAA==&#10;" fillcolor="black [3200]" strokecolor="black [1600]" strokeweight="1pt">
                  <v:stroke joinstyle="miter"/>
                </v:oval>
                <v:line id="直接连接符 11" o:spid="_x0000_s1031" style="position:absolute;visibility:visible;mso-wrap-style:square" from="4380,4857" to="11918,6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line id="直接连接符 12" o:spid="_x0000_s1032" style="position:absolute;flip:y;visibility:visible;mso-wrap-style:square" from="4497,1438" to="8714,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" strokecolor="black [3200]" strokeweight=".5pt">
                  <v:stroke joinstyle="miter"/>
                </v:line>
                <w10:anchorlock/>
              </v:group>
            </w:pict>
          </mc:Fallback>
        </mc:AlternateContent>
      </w:r>
    </w:p>
    <w:p w:rsidR="00E109A2" w:rsidRDefault="0041394D" w:rsidP="00E109A2">
      <w:pPr>
        <w:pStyle w:val="a3"/>
        <w:numPr>
          <w:ilvl w:val="0"/>
          <w:numId w:val="1"/>
        </w:numPr>
        <w:ind w:firstLineChars="0"/>
        <w:rPr>
          <w:rFonts w:hint="eastAsia"/>
        </w:rPr>
      </w:pPr>
      <w:r>
        <w:rPr>
          <w:rFonts w:hint="eastAsia"/>
        </w:rPr>
        <w:t>之所以在所有优先级计算完毕之后再对所有分割线计算一遍，是为了保险起见，防止遗漏，对于已测试过的图像来说，加不加1没有影响</w:t>
      </w:r>
      <w:r w:rsidR="004836D3">
        <w:rPr>
          <w:rFonts w:hint="eastAsia"/>
        </w:rPr>
        <w:t>。</w:t>
      </w:r>
      <w:bookmarkStart w:id="0" w:name="_GoBack"/>
      <w:bookmarkEnd w:id="0"/>
    </w:p>
    <w:sectPr w:rsidR="00E109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03E7A"/>
    <w:multiLevelType w:val="hybridMultilevel"/>
    <w:tmpl w:val="31CA8510"/>
    <w:lvl w:ilvl="0" w:tplc="09066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18"/>
    <w:rsid w:val="00324A7E"/>
    <w:rsid w:val="0041394D"/>
    <w:rsid w:val="004836D3"/>
    <w:rsid w:val="004C280B"/>
    <w:rsid w:val="005E2718"/>
    <w:rsid w:val="00D136F3"/>
    <w:rsid w:val="00D3572D"/>
    <w:rsid w:val="00E109A2"/>
    <w:rsid w:val="00F6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FE75"/>
  <w15:chartTrackingRefBased/>
  <w15:docId w15:val="{85261E87-F187-454F-8A5A-6B1F6F61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6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刘鉴霆</cp:lastModifiedBy>
  <cp:revision>5</cp:revision>
  <dcterms:created xsi:type="dcterms:W3CDTF">2017-01-01T11:01:00Z</dcterms:created>
  <dcterms:modified xsi:type="dcterms:W3CDTF">2017-01-01T11:47:00Z</dcterms:modified>
</cp:coreProperties>
</file>