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2563EB"/>
          <w:sz w:val="56"/>
          <w:szCs w:val="56"/>
        </w:rPr>
        <w:t xml:space="preserve">EasyPage</w:t>
      </w:r>
    </w:p>
    <w:p>
      <w:pPr>
        <w:spacing w:before="0" w:after="80"/>
        <w:jc w:val="center"/>
      </w:pPr>
      <w:r>
        <w:rPr>
          <w:rFonts w:ascii="Arial" w:cs="Arial" w:eastAsia="Arial" w:hAnsi="Arial"/>
          <w:b/>
          <w:bCs/>
          <w:color w:val="1E293B"/>
          <w:sz w:val="40"/>
          <w:szCs w:val="40"/>
        </w:rPr>
        <w:t xml:space="preserve">Privacy Policy</w:t>
      </w:r>
    </w:p>
    <w:p>
      <w:pPr>
        <w:spacing w:before="0" w:after="400"/>
        <w:jc w:val="center"/>
      </w:pPr>
      <w:r>
        <w:rPr>
          <w:rFonts w:ascii="Arial" w:cs="Arial" w:eastAsia="Arial" w:hAnsi="Arial"/>
          <w:color w:val="94A3B8"/>
          <w:sz w:val="20"/>
          <w:szCs w:val="20"/>
        </w:rPr>
        <w:t xml:space="preserve">Last Updated: February 2026  |  Version 1.0.0</w:t>
      </w:r>
    </w:p>
    <w:p>
      <w:pPr>
        <w:pStyle w:val="Heading1"/>
        <w:pBdr>
          <w:bottom w:val="single" w:color="2563EB" w:sz="4" w:space="6"/>
        </w:pBdr>
        <w:spacing w:before="360" w:after="160"/>
      </w:pPr>
      <w:r>
        <w:rPr>
          <w:rFonts w:ascii="Arial" w:cs="Arial" w:eastAsia="Arial" w:hAnsi="Arial"/>
          <w:b/>
          <w:bCs/>
          <w:color w:val="2563EB"/>
          <w:sz w:val="36"/>
          <w:szCs w:val="36"/>
        </w:rPr>
        <w:t xml:space="preserve">1. Introduction</w:t>
      </w:r>
    </w:p>
    <w:p>
      <w:pPr>
        <w:spacing w:before="80" w:after="80"/>
      </w:pPr>
      <w:r>
        <w:rPr>
          <w:rFonts w:ascii="Arial" w:cs="Arial" w:eastAsia="Arial" w:hAnsi="Arial"/>
          <w:color w:val="1E293B"/>
          <w:sz w:val="22"/>
          <w:szCs w:val="22"/>
        </w:rPr>
        <w:t xml:space="preserve">This Privacy Policy describes how EasyPage ("the Extension", "we", "our") handles information when you use the EasyPage Chrome extension. EasyPage is developed by Apoorv Gupta ("Developer").</w:t>
      </w:r>
    </w:p>
    <w:p>
      <w:pPr>
        <w:spacing w:before="80" w:after="80"/>
      </w:pPr>
      <w:r>
        <w:rPr>
          <w:rFonts w:ascii="Arial" w:cs="Arial" w:eastAsia="Arial" w:hAnsi="Arial"/>
          <w:color w:val="1E293B"/>
          <w:sz w:val="22"/>
          <w:szCs w:val="22"/>
        </w:rPr>
        <w:t xml:space="preserve">EasyPage is built on a privacy-first philosophy. We do not track you, and we do not collect your personal data.</w:t>
      </w:r>
    </w:p>
    <w:p>
      <w:pPr>
        <w:spacing w:before="60" w:after="60"/>
      </w:pPr>
      <w:r>
        <w:t xml:space="preserve"/>
      </w:r>
    </w:p>
    <w:p>
      <w:pPr>
        <w:pStyle w:val="Heading1"/>
        <w:pBdr>
          <w:bottom w:val="single" w:color="2563EB" w:sz="4" w:space="6"/>
        </w:pBdr>
        <w:spacing w:before="360" w:after="160"/>
      </w:pPr>
      <w:r>
        <w:rPr>
          <w:rFonts w:ascii="Arial" w:cs="Arial" w:eastAsia="Arial" w:hAnsi="Arial"/>
          <w:b/>
          <w:bCs/>
          <w:color w:val="2563EB"/>
          <w:sz w:val="36"/>
          <w:szCs w:val="36"/>
        </w:rPr>
        <w:t xml:space="preserve">2. Information We Do Not Collect</w:t>
      </w:r>
    </w:p>
    <w:p>
      <w:pPr>
        <w:spacing w:before="80" w:after="80"/>
      </w:pPr>
      <w:r>
        <w:rPr>
          <w:rFonts w:ascii="Arial" w:cs="Arial" w:eastAsia="Arial" w:hAnsi="Arial"/>
          <w:color w:val="1E293B"/>
          <w:sz w:val="22"/>
          <w:szCs w:val="22"/>
        </w:rPr>
        <w:t xml:space="preserve">EasyPage does not collect, store, transmit, or share any of the following:</w:t>
      </w:r>
    </w:p>
    <w:p>
      <w:pPr>
        <w:pStyle w:val="ListParagraph"/>
        <w:numPr>
          <w:ilvl w:val="0"/>
          <w:numId w:val="2"/>
        </w:numPr>
        <w:spacing w:before="60" w:after="60"/>
      </w:pPr>
      <w:r>
        <w:rPr>
          <w:rFonts w:ascii="Arial" w:cs="Arial" w:eastAsia="Arial" w:hAnsi="Arial"/>
          <w:color w:val="1E293B"/>
          <w:sz w:val="22"/>
          <w:szCs w:val="22"/>
        </w:rPr>
        <w:t xml:space="preserve">Personal identification information (name, email, address, phone number)</w:t>
      </w:r>
    </w:p>
    <w:p>
      <w:pPr>
        <w:pStyle w:val="ListParagraph"/>
        <w:numPr>
          <w:ilvl w:val="0"/>
          <w:numId w:val="2"/>
        </w:numPr>
        <w:spacing w:before="60" w:after="60"/>
      </w:pPr>
      <w:r>
        <w:rPr>
          <w:rFonts w:ascii="Arial" w:cs="Arial" w:eastAsia="Arial" w:hAnsi="Arial"/>
          <w:color w:val="1E293B"/>
          <w:sz w:val="22"/>
          <w:szCs w:val="22"/>
        </w:rPr>
        <w:t xml:space="preserve">Browsing history or visited URLs</w:t>
      </w:r>
    </w:p>
    <w:p>
      <w:pPr>
        <w:pStyle w:val="ListParagraph"/>
        <w:numPr>
          <w:ilvl w:val="0"/>
          <w:numId w:val="2"/>
        </w:numPr>
        <w:spacing w:before="60" w:after="60"/>
      </w:pPr>
      <w:r>
        <w:rPr>
          <w:rFonts w:ascii="Arial" w:cs="Arial" w:eastAsia="Arial" w:hAnsi="Arial"/>
          <w:color w:val="1E293B"/>
          <w:sz w:val="22"/>
          <w:szCs w:val="22"/>
        </w:rPr>
        <w:t xml:space="preserve">Web page content you view</w:t>
      </w:r>
    </w:p>
    <w:p>
      <w:pPr>
        <w:pStyle w:val="ListParagraph"/>
        <w:numPr>
          <w:ilvl w:val="0"/>
          <w:numId w:val="2"/>
        </w:numPr>
        <w:spacing w:before="60" w:after="60"/>
      </w:pPr>
      <w:r>
        <w:rPr>
          <w:rFonts w:ascii="Arial" w:cs="Arial" w:eastAsia="Arial" w:hAnsi="Arial"/>
          <w:color w:val="1E293B"/>
          <w:sz w:val="22"/>
          <w:szCs w:val="22"/>
        </w:rPr>
        <w:t xml:space="preserve">Keystrokes, form inputs, or passwords</w:t>
      </w:r>
    </w:p>
    <w:p>
      <w:pPr>
        <w:pStyle w:val="ListParagraph"/>
        <w:numPr>
          <w:ilvl w:val="0"/>
          <w:numId w:val="2"/>
        </w:numPr>
        <w:spacing w:before="60" w:after="60"/>
      </w:pPr>
      <w:r>
        <w:rPr>
          <w:rFonts w:ascii="Arial" w:cs="Arial" w:eastAsia="Arial" w:hAnsi="Arial"/>
          <w:color w:val="1E293B"/>
          <w:sz w:val="22"/>
          <w:szCs w:val="22"/>
        </w:rPr>
        <w:t xml:space="preserve">Device identifiers or IP addresses</w:t>
      </w:r>
    </w:p>
    <w:p>
      <w:pPr>
        <w:pStyle w:val="ListParagraph"/>
        <w:numPr>
          <w:ilvl w:val="0"/>
          <w:numId w:val="2"/>
        </w:numPr>
        <w:spacing w:before="60" w:after="60"/>
      </w:pPr>
      <w:r>
        <w:rPr>
          <w:rFonts w:ascii="Arial" w:cs="Arial" w:eastAsia="Arial" w:hAnsi="Arial"/>
          <w:color w:val="1E293B"/>
          <w:sz w:val="22"/>
          <w:szCs w:val="22"/>
        </w:rPr>
        <w:t xml:space="preserve">Usage analytics or behavioral data</w:t>
      </w:r>
    </w:p>
    <w:p>
      <w:pPr>
        <w:pStyle w:val="ListParagraph"/>
        <w:numPr>
          <w:ilvl w:val="0"/>
          <w:numId w:val="2"/>
        </w:numPr>
        <w:spacing w:before="60" w:after="60"/>
      </w:pPr>
      <w:r>
        <w:rPr>
          <w:rFonts w:ascii="Arial" w:cs="Arial" w:eastAsia="Arial" w:hAnsi="Arial"/>
          <w:color w:val="1E293B"/>
          <w:sz w:val="22"/>
          <w:szCs w:val="22"/>
        </w:rPr>
        <w:t xml:space="preserve">Crash reports or telemetry</w:t>
      </w:r>
    </w:p>
    <w:p>
      <w:pPr>
        <w:spacing w:before="60" w:after="60"/>
      </w:pPr>
      <w:r>
        <w:t xml:space="preserve"/>
      </w:r>
    </w:p>
    <w:p>
      <w:pPr>
        <w:pStyle w:val="Heading1"/>
        <w:pBdr>
          <w:bottom w:val="single" w:color="2563EB" w:sz="4" w:space="6"/>
        </w:pBdr>
        <w:spacing w:before="360" w:after="160"/>
      </w:pPr>
      <w:r>
        <w:rPr>
          <w:rFonts w:ascii="Arial" w:cs="Arial" w:eastAsia="Arial" w:hAnsi="Arial"/>
          <w:b/>
          <w:bCs/>
          <w:color w:val="2563EB"/>
          <w:sz w:val="36"/>
          <w:szCs w:val="36"/>
        </w:rPr>
        <w:t xml:space="preserve">3. Website Content Processing</w:t>
      </w:r>
    </w:p>
    <w:p>
      <w:pPr>
        <w:spacing w:before="80" w:after="80"/>
      </w:pPr>
      <w:r>
        <w:rPr>
          <w:rFonts w:ascii="Arial" w:cs="Arial" w:eastAsia="Arial" w:hAnsi="Arial"/>
          <w:color w:val="1E293B"/>
          <w:sz w:val="22"/>
          <w:szCs w:val="22"/>
        </w:rPr>
        <w:t xml:space="preserve">EasyPage accesses and modifies the visual rendering of webpage content locally in your browser to deliver its accessibility features (e.g., changing fonts, applying overlays, reading text aloud, simplifying language). This processing:</w:t>
      </w:r>
    </w:p>
    <w:p>
      <w:pPr>
        <w:pStyle w:val="ListParagraph"/>
        <w:numPr>
          <w:ilvl w:val="0"/>
          <w:numId w:val="2"/>
        </w:numPr>
        <w:spacing w:before="60" w:after="60"/>
      </w:pPr>
      <w:r>
        <w:rPr>
          <w:rFonts w:ascii="Arial" w:cs="Arial" w:eastAsia="Arial" w:hAnsi="Arial"/>
          <w:color w:val="1E293B"/>
          <w:sz w:val="22"/>
          <w:szCs w:val="22"/>
        </w:rPr>
        <w:t xml:space="preserve">Occurs entirely on your device</w:t>
      </w:r>
    </w:p>
    <w:p>
      <w:pPr>
        <w:pStyle w:val="ListParagraph"/>
        <w:numPr>
          <w:ilvl w:val="0"/>
          <w:numId w:val="2"/>
        </w:numPr>
        <w:spacing w:before="60" w:after="60"/>
      </w:pPr>
      <w:r>
        <w:rPr>
          <w:rFonts w:ascii="Arial" w:cs="Arial" w:eastAsia="Arial" w:hAnsi="Arial"/>
          <w:color w:val="1E293B"/>
          <w:sz w:val="22"/>
          <w:szCs w:val="22"/>
        </w:rPr>
        <w:t xml:space="preserve">Is never transmitted to EasyPage's servers or any third party</w:t>
      </w:r>
    </w:p>
    <w:p>
      <w:pPr>
        <w:pStyle w:val="ListParagraph"/>
        <w:numPr>
          <w:ilvl w:val="0"/>
          <w:numId w:val="2"/>
        </w:numPr>
        <w:spacing w:before="60" w:after="60"/>
      </w:pPr>
      <w:r>
        <w:rPr>
          <w:rFonts w:ascii="Arial" w:cs="Arial" w:eastAsia="Arial" w:hAnsi="Arial"/>
          <w:color w:val="1E293B"/>
          <w:sz w:val="22"/>
          <w:szCs w:val="22"/>
        </w:rPr>
        <w:t xml:space="preserve">Is not logged, stored, or analyzed</w:t>
      </w:r>
    </w:p>
    <w:p>
      <w:pPr>
        <w:spacing w:before="60" w:after="60"/>
      </w:pPr>
      <w:r>
        <w:t xml:space="preserve"/>
      </w:r>
    </w:p>
    <w:p>
      <w:pPr>
        <w:pStyle w:val="Heading1"/>
        <w:pBdr>
          <w:bottom w:val="single" w:color="2563EB" w:sz="4" w:space="6"/>
        </w:pBdr>
        <w:spacing w:before="360" w:after="160"/>
      </w:pPr>
      <w:r>
        <w:rPr>
          <w:rFonts w:ascii="Arial" w:cs="Arial" w:eastAsia="Arial" w:hAnsi="Arial"/>
          <w:b/>
          <w:bCs/>
          <w:color w:val="2563EB"/>
          <w:sz w:val="36"/>
          <w:szCs w:val="36"/>
        </w:rPr>
        <w:t xml:space="preserve">4. API Keys (AI Jargon Decoder)</w:t>
      </w:r>
    </w:p>
    <w:p>
      <w:pPr>
        <w:spacing w:before="80" w:after="80"/>
      </w:pPr>
      <w:r>
        <w:rPr>
          <w:rFonts w:ascii="Arial" w:cs="Arial" w:eastAsia="Arial" w:hAnsi="Arial"/>
          <w:color w:val="1E293B"/>
          <w:sz w:val="22"/>
          <w:szCs w:val="22"/>
        </w:rPr>
        <w:t xml:space="preserve">If you choose to use the AI Jargon Decoder feature, you will be asked to provide your own API key from a third-party AI provider (e.g., OpenAI).</w:t>
      </w:r>
    </w:p>
    <w:p>
      <w:pPr>
        <w:pStyle w:val="ListParagraph"/>
        <w:numPr>
          <w:ilvl w:val="0"/>
          <w:numId w:val="2"/>
        </w:numPr>
        <w:spacing w:before="60" w:after="60"/>
      </w:pPr>
      <w:r>
        <w:rPr>
          <w:rFonts w:ascii="Arial" w:cs="Arial" w:eastAsia="Arial" w:hAnsi="Arial"/>
          <w:color w:val="1E293B"/>
          <w:sz w:val="22"/>
          <w:szCs w:val="22"/>
        </w:rPr>
        <w:t xml:space="preserve">Your API key is stored exclusively in Chrome's local extension storage on your device.</w:t>
      </w:r>
    </w:p>
    <w:p>
      <w:pPr>
        <w:pStyle w:val="ListParagraph"/>
        <w:numPr>
          <w:ilvl w:val="0"/>
          <w:numId w:val="2"/>
        </w:numPr>
        <w:spacing w:before="60" w:after="60"/>
      </w:pPr>
      <w:r>
        <w:rPr>
          <w:rFonts w:ascii="Arial" w:cs="Arial" w:eastAsia="Arial" w:hAnsi="Arial"/>
          <w:color w:val="1E293B"/>
          <w:sz w:val="22"/>
          <w:szCs w:val="22"/>
        </w:rPr>
        <w:t xml:space="preserve">EasyPage does not have access to your API key — it is never sent to our servers.</w:t>
      </w:r>
    </w:p>
    <w:p>
      <w:pPr>
        <w:pStyle w:val="ListParagraph"/>
        <w:numPr>
          <w:ilvl w:val="0"/>
          <w:numId w:val="2"/>
        </w:numPr>
        <w:spacing w:before="60" w:after="60"/>
      </w:pPr>
      <w:r>
        <w:rPr>
          <w:rFonts w:ascii="Arial" w:cs="Arial" w:eastAsia="Arial" w:hAnsi="Arial"/>
          <w:color w:val="1E293B"/>
          <w:sz w:val="22"/>
          <w:szCs w:val="22"/>
        </w:rPr>
        <w:t xml:space="preserve">When you use the Jargon Decoder, text you select is sent directly from your browser to your chosen AI provider under their own terms and privacy policies.</w:t>
      </w:r>
    </w:p>
    <w:p>
      <w:pPr>
        <w:pStyle w:val="ListParagraph"/>
        <w:numPr>
          <w:ilvl w:val="0"/>
          <w:numId w:val="2"/>
        </w:numPr>
        <w:spacing w:before="60" w:after="60"/>
      </w:pPr>
      <w:r>
        <w:rPr>
          <w:rFonts w:ascii="Arial" w:cs="Arial" w:eastAsia="Arial" w:hAnsi="Arial"/>
          <w:color w:val="1E293B"/>
          <w:sz w:val="22"/>
          <w:szCs w:val="22"/>
        </w:rPr>
        <w:t xml:space="preserve">We encourage you to review your AI provider's privacy policy to understand how they handle your data.</w:t>
      </w:r>
    </w:p>
    <w:p>
      <w:pPr>
        <w:spacing w:before="60" w:after="60"/>
      </w:pPr>
      <w:r>
        <w:t xml:space="preserve"/>
      </w:r>
    </w:p>
    <w:p>
      <w:pPr>
        <w:pStyle w:val="Heading1"/>
        <w:pBdr>
          <w:bottom w:val="single" w:color="2563EB" w:sz="4" w:space="6"/>
        </w:pBdr>
        <w:spacing w:before="360" w:after="160"/>
      </w:pPr>
      <w:r>
        <w:rPr>
          <w:rFonts w:ascii="Arial" w:cs="Arial" w:eastAsia="Arial" w:hAnsi="Arial"/>
          <w:b/>
          <w:bCs/>
          <w:color w:val="2563EB"/>
          <w:sz w:val="36"/>
          <w:szCs w:val="36"/>
        </w:rPr>
        <w:t xml:space="preserve">5. Local Storage</w:t>
      </w:r>
    </w:p>
    <w:p>
      <w:pPr>
        <w:spacing w:before="80" w:after="80"/>
      </w:pPr>
      <w:r>
        <w:rPr>
          <w:rFonts w:ascii="Arial" w:cs="Arial" w:eastAsia="Arial" w:hAnsi="Arial"/>
          <w:color w:val="1E293B"/>
          <w:sz w:val="22"/>
          <w:szCs w:val="22"/>
        </w:rPr>
        <w:t xml:space="preserve">EasyPage uses Chrome's local storage API to save your preferences (font settings, overlay colors, mode states, etc.) on your device. This data:</w:t>
      </w:r>
    </w:p>
    <w:p>
      <w:pPr>
        <w:pStyle w:val="ListParagraph"/>
        <w:numPr>
          <w:ilvl w:val="0"/>
          <w:numId w:val="2"/>
        </w:numPr>
        <w:spacing w:before="60" w:after="60"/>
      </w:pPr>
      <w:r>
        <w:rPr>
          <w:rFonts w:ascii="Arial" w:cs="Arial" w:eastAsia="Arial" w:hAnsi="Arial"/>
          <w:color w:val="1E293B"/>
          <w:sz w:val="22"/>
          <w:szCs w:val="22"/>
        </w:rPr>
        <w:t xml:space="preserve">Stays entirely on your device</w:t>
      </w:r>
    </w:p>
    <w:p>
      <w:pPr>
        <w:pStyle w:val="ListParagraph"/>
        <w:numPr>
          <w:ilvl w:val="0"/>
          <w:numId w:val="2"/>
        </w:numPr>
        <w:spacing w:before="60" w:after="60"/>
      </w:pPr>
      <w:r>
        <w:rPr>
          <w:rFonts w:ascii="Arial" w:cs="Arial" w:eastAsia="Arial" w:hAnsi="Arial"/>
          <w:color w:val="1E293B"/>
          <w:sz w:val="22"/>
          <w:szCs w:val="22"/>
        </w:rPr>
        <w:t xml:space="preserve">Is never synced to external servers by EasyPage</w:t>
      </w:r>
    </w:p>
    <w:p>
      <w:pPr>
        <w:pStyle w:val="ListParagraph"/>
        <w:numPr>
          <w:ilvl w:val="0"/>
          <w:numId w:val="2"/>
        </w:numPr>
        <w:spacing w:before="60" w:after="60"/>
      </w:pPr>
      <w:r>
        <w:rPr>
          <w:rFonts w:ascii="Arial" w:cs="Arial" w:eastAsia="Arial" w:hAnsi="Arial"/>
          <w:color w:val="1E293B"/>
          <w:sz w:val="22"/>
          <w:szCs w:val="22"/>
        </w:rPr>
        <w:t xml:space="preserve">Can be cleared at any time by removing the extension or clearing your Chrome extension data</w:t>
      </w:r>
    </w:p>
    <w:p>
      <w:pPr>
        <w:spacing w:before="60" w:after="60"/>
      </w:pPr>
      <w:r>
        <w:t xml:space="preserve"/>
      </w:r>
    </w:p>
    <w:p>
      <w:pPr>
        <w:pStyle w:val="Heading1"/>
        <w:pBdr>
          <w:bottom w:val="single" w:color="2563EB" w:sz="4" w:space="6"/>
        </w:pBdr>
        <w:spacing w:before="360" w:after="160"/>
      </w:pPr>
      <w:r>
        <w:rPr>
          <w:rFonts w:ascii="Arial" w:cs="Arial" w:eastAsia="Arial" w:hAnsi="Arial"/>
          <w:b/>
          <w:bCs/>
          <w:color w:val="2563EB"/>
          <w:sz w:val="36"/>
          <w:szCs w:val="36"/>
        </w:rPr>
        <w:t xml:space="preserve">6. Third-Party Services</w:t>
      </w:r>
    </w:p>
    <w:p>
      <w:pPr>
        <w:spacing w:before="80" w:after="80"/>
      </w:pPr>
      <w:r>
        <w:rPr>
          <w:rFonts w:ascii="Arial" w:cs="Arial" w:eastAsia="Arial" w:hAnsi="Arial"/>
          <w:color w:val="1E293B"/>
          <w:sz w:val="22"/>
          <w:szCs w:val="22"/>
        </w:rPr>
        <w:t xml:space="preserve">EasyPage itself does not integrate with any analytics, advertising, or tracking services. The only potential third-party connection is the AI provider you optionally configure for the Jargon Decoder feature, and that connection is made directly from your browser under your own credentials.</w:t>
      </w:r>
    </w:p>
    <w:p>
      <w:pPr>
        <w:spacing w:before="60" w:after="60"/>
      </w:pPr>
      <w:r>
        <w:t xml:space="preserve"/>
      </w:r>
    </w:p>
    <w:p>
      <w:pPr>
        <w:pStyle w:val="Heading1"/>
        <w:pBdr>
          <w:bottom w:val="single" w:color="2563EB" w:sz="4" w:space="6"/>
        </w:pBdr>
        <w:spacing w:before="360" w:after="160"/>
      </w:pPr>
      <w:r>
        <w:rPr>
          <w:rFonts w:ascii="Arial" w:cs="Arial" w:eastAsia="Arial" w:hAnsi="Arial"/>
          <w:b/>
          <w:bCs/>
          <w:color w:val="2563EB"/>
          <w:sz w:val="36"/>
          <w:szCs w:val="36"/>
        </w:rPr>
        <w:t xml:space="preserve">7. Data Sharing</w:t>
      </w:r>
    </w:p>
    <w:p>
      <w:pPr>
        <w:spacing w:before="80" w:after="80"/>
      </w:pPr>
      <w:r>
        <w:rPr>
          <w:rFonts w:ascii="Arial" w:cs="Arial" w:eastAsia="Arial" w:hAnsi="Arial"/>
          <w:color w:val="1E293B"/>
          <w:sz w:val="22"/>
          <w:szCs w:val="22"/>
        </w:rPr>
        <w:t xml:space="preserve">EasyPage does not sell, trade, rent, or otherwise transfer any data to third parties. There is no data to share because we do not collect any.</w:t>
      </w:r>
    </w:p>
    <w:p>
      <w:pPr>
        <w:spacing w:before="80" w:after="80"/>
      </w:pPr>
      <w:r>
        <w:rPr>
          <w:rFonts w:ascii="Arial" w:cs="Arial" w:eastAsia="Arial" w:hAnsi="Arial"/>
          <w:color w:val="1E293B"/>
          <w:sz w:val="22"/>
          <w:szCs w:val="22"/>
        </w:rPr>
        <w:t xml:space="preserve">We formally declare:</w:t>
      </w:r>
    </w:p>
    <w:p>
      <w:pPr>
        <w:pStyle w:val="ListParagraph"/>
        <w:numPr>
          <w:ilvl w:val="0"/>
          <w:numId w:val="2"/>
        </w:numPr>
        <w:spacing w:before="60" w:after="60"/>
      </w:pPr>
      <w:r>
        <w:rPr>
          <w:rFonts w:ascii="Arial" w:cs="Arial" w:eastAsia="Arial" w:hAnsi="Arial"/>
          <w:color w:val="1E293B"/>
          <w:sz w:val="22"/>
          <w:szCs w:val="22"/>
        </w:rPr>
        <w:t xml:space="preserve">Your data is not sold to third parties.</w:t>
      </w:r>
    </w:p>
    <w:p>
      <w:pPr>
        <w:pStyle w:val="ListParagraph"/>
        <w:numPr>
          <w:ilvl w:val="0"/>
          <w:numId w:val="2"/>
        </w:numPr>
        <w:spacing w:before="60" w:after="60"/>
      </w:pPr>
      <w:r>
        <w:rPr>
          <w:rFonts w:ascii="Arial" w:cs="Arial" w:eastAsia="Arial" w:hAnsi="Arial"/>
          <w:color w:val="1E293B"/>
          <w:sz w:val="22"/>
          <w:szCs w:val="22"/>
        </w:rPr>
        <w:t xml:space="preserve">Your data is not used or transferred for purposes unrelated to the extension's core accessibility functionality.</w:t>
      </w:r>
    </w:p>
    <w:p>
      <w:pPr>
        <w:pStyle w:val="ListParagraph"/>
        <w:numPr>
          <w:ilvl w:val="0"/>
          <w:numId w:val="2"/>
        </w:numPr>
        <w:spacing w:before="60" w:after="60"/>
      </w:pPr>
      <w:r>
        <w:rPr>
          <w:rFonts w:ascii="Arial" w:cs="Arial" w:eastAsia="Arial" w:hAnsi="Arial"/>
          <w:color w:val="1E293B"/>
          <w:sz w:val="22"/>
          <w:szCs w:val="22"/>
        </w:rPr>
        <w:t xml:space="preserve">Your data is not used or transferred to determine creditworthiness or for lending purposes.</w:t>
      </w:r>
    </w:p>
    <w:p>
      <w:pPr>
        <w:spacing w:before="60" w:after="60"/>
      </w:pPr>
      <w:r>
        <w:t xml:space="preserve"/>
      </w:r>
    </w:p>
    <w:p>
      <w:pPr>
        <w:pStyle w:val="Heading1"/>
        <w:pBdr>
          <w:bottom w:val="single" w:color="2563EB" w:sz="4" w:space="6"/>
        </w:pBdr>
        <w:spacing w:before="360" w:after="160"/>
      </w:pPr>
      <w:r>
        <w:rPr>
          <w:rFonts w:ascii="Arial" w:cs="Arial" w:eastAsia="Arial" w:hAnsi="Arial"/>
          <w:b/>
          <w:bCs/>
          <w:color w:val="2563EB"/>
          <w:sz w:val="36"/>
          <w:szCs w:val="36"/>
        </w:rPr>
        <w:t xml:space="preserve">8. Children's Privacy</w:t>
      </w:r>
    </w:p>
    <w:p>
      <w:pPr>
        <w:spacing w:before="80" w:after="80"/>
      </w:pPr>
      <w:r>
        <w:rPr>
          <w:rFonts w:ascii="Arial" w:cs="Arial" w:eastAsia="Arial" w:hAnsi="Arial"/>
          <w:color w:val="1E293B"/>
          <w:sz w:val="22"/>
          <w:szCs w:val="22"/>
        </w:rPr>
        <w:t xml:space="preserve">EasyPage is designed to be safe and accessible for all ages, including children and students. We do not knowingly collect any personal information from anyone, including minors under the age of 13. Because no data is collected, EasyPage complies with the Children's Online Privacy Protection Act (COPPA) and similar regulations.</w:t>
      </w:r>
    </w:p>
    <w:p>
      <w:pPr>
        <w:spacing w:before="60" w:after="60"/>
      </w:pPr>
      <w:r>
        <w:t xml:space="preserve"/>
      </w:r>
    </w:p>
    <w:p>
      <w:pPr>
        <w:pStyle w:val="Heading1"/>
        <w:pBdr>
          <w:bottom w:val="single" w:color="2563EB" w:sz="4" w:space="6"/>
        </w:pBdr>
        <w:spacing w:before="360" w:after="160"/>
      </w:pPr>
      <w:r>
        <w:rPr>
          <w:rFonts w:ascii="Arial" w:cs="Arial" w:eastAsia="Arial" w:hAnsi="Arial"/>
          <w:b/>
          <w:bCs/>
          <w:color w:val="2563EB"/>
          <w:sz w:val="36"/>
          <w:szCs w:val="36"/>
        </w:rPr>
        <w:t xml:space="preserve">9. Changes to This Privacy Policy</w:t>
      </w:r>
    </w:p>
    <w:p>
      <w:pPr>
        <w:spacing w:before="80" w:after="80"/>
      </w:pPr>
      <w:r>
        <w:rPr>
          <w:rFonts w:ascii="Arial" w:cs="Arial" w:eastAsia="Arial" w:hAnsi="Arial"/>
          <w:color w:val="1E293B"/>
          <w:sz w:val="22"/>
          <w:szCs w:val="22"/>
        </w:rPr>
        <w:t xml:space="preserve">If we update this Privacy Policy, the new version will be published on our GitHub repository and linked from the Chrome Web Store listing. The "Last Updated" date at the top of this document will reflect the most recent revision.</w:t>
      </w:r>
    </w:p>
    <w:p>
      <w:pPr>
        <w:spacing w:before="80" w:after="80"/>
      </w:pPr>
      <w:r>
        <w:rPr>
          <w:rFonts w:ascii="Arial" w:cs="Arial" w:eastAsia="Arial" w:hAnsi="Arial"/>
          <w:color w:val="1E293B"/>
          <w:sz w:val="22"/>
          <w:szCs w:val="22"/>
        </w:rPr>
        <w:t xml:space="preserve">Continued use of EasyPage after changes are posted constitutes your acceptance of the updated policy.</w:t>
      </w:r>
    </w:p>
    <w:p>
      <w:pPr>
        <w:spacing w:before="60" w:after="60"/>
      </w:pPr>
      <w:r>
        <w:t xml:space="preserve"/>
      </w:r>
    </w:p>
    <w:p>
      <w:pPr>
        <w:pStyle w:val="Heading1"/>
        <w:pBdr>
          <w:bottom w:val="single" w:color="2563EB" w:sz="4" w:space="6"/>
        </w:pBdr>
        <w:spacing w:before="360" w:after="160"/>
      </w:pPr>
      <w:r>
        <w:rPr>
          <w:rFonts w:ascii="Arial" w:cs="Arial" w:eastAsia="Arial" w:hAnsi="Arial"/>
          <w:b/>
          <w:bCs/>
          <w:color w:val="2563EB"/>
          <w:sz w:val="36"/>
          <w:szCs w:val="36"/>
        </w:rPr>
        <w:t xml:space="preserve">10. Your Rights</w:t>
      </w:r>
    </w:p>
    <w:p>
      <w:pPr>
        <w:spacing w:before="80" w:after="80"/>
      </w:pPr>
      <w:r>
        <w:rPr>
          <w:rFonts w:ascii="Arial" w:cs="Arial" w:eastAsia="Arial" w:hAnsi="Arial"/>
          <w:color w:val="1E293B"/>
          <w:sz w:val="22"/>
          <w:szCs w:val="22"/>
        </w:rPr>
        <w:t xml:space="preserve">Because EasyPage does not collect personal data, there is no personal data for us to access, correct, delete, or export on your behalf. All data related to your use of EasyPage (preferences, API key) is stored locally on your device and is fully under your control.</w:t>
      </w:r>
    </w:p>
    <w:p>
      <w:pPr>
        <w:spacing w:before="60" w:after="60"/>
      </w:pPr>
      <w:r>
        <w:t xml:space="preserve"/>
      </w:r>
    </w:p>
    <w:p>
      <w:pPr>
        <w:pStyle w:val="Heading1"/>
        <w:pBdr>
          <w:bottom w:val="single" w:color="2563EB" w:sz="4" w:space="6"/>
        </w:pBdr>
        <w:spacing w:before="360" w:after="160"/>
      </w:pPr>
      <w:r>
        <w:rPr>
          <w:rFonts w:ascii="Arial" w:cs="Arial" w:eastAsia="Arial" w:hAnsi="Arial"/>
          <w:b/>
          <w:bCs/>
          <w:color w:val="2563EB"/>
          <w:sz w:val="36"/>
          <w:szCs w:val="36"/>
        </w:rPr>
        <w:t xml:space="preserve">11. Contact</w:t>
      </w:r>
    </w:p>
    <w:p>
      <w:pPr>
        <w:spacing w:before="80" w:after="80"/>
      </w:pPr>
      <w:r>
        <w:rPr>
          <w:rFonts w:ascii="Arial" w:cs="Arial" w:eastAsia="Arial" w:hAnsi="Arial"/>
          <w:color w:val="1E293B"/>
          <w:sz w:val="22"/>
          <w:szCs w:val="22"/>
        </w:rPr>
        <w:t xml:space="preserve">If you have any questions or concerns about this Privacy Policy, please contact:</w:t>
      </w:r>
    </w:p>
    <w:p>
      <w:pPr>
        <w:spacing w:before="60" w:after="60"/>
      </w:pPr>
      <w:r>
        <w:t xml:space="preserve"/>
      </w:r>
    </w:p>
    <w:p>
      <w:pPr>
        <w:spacing w:before="80" w:after="80"/>
      </w:pPr>
      <w:r>
        <w:rPr>
          <w:rFonts w:ascii="Arial" w:cs="Arial" w:eastAsia="Arial" w:hAnsi="Arial"/>
          <w:b/>
          <w:bCs/>
          <w:color w:val="1E293B"/>
          <w:sz w:val="22"/>
          <w:szCs w:val="22"/>
        </w:rPr>
        <w:t xml:space="preserve">Developer: Apoorv Gupta</w:t>
      </w:r>
    </w:p>
    <w:p>
      <w:pPr>
        <w:spacing w:before="80" w:after="80"/>
      </w:pPr>
      <w:r>
        <w:rPr>
          <w:rFonts w:ascii="Arial" w:cs="Arial" w:eastAsia="Arial" w:hAnsi="Arial"/>
          <w:color w:val="1E293B"/>
          <w:sz w:val="22"/>
          <w:szCs w:val="22"/>
        </w:rPr>
        <w:t xml:space="preserve">Email: apoorv041@gmail.com</w:t>
      </w:r>
    </w:p>
    <w:p>
      <w:pPr>
        <w:spacing w:before="80" w:after="80"/>
      </w:pPr>
      <w:r>
        <w:rPr>
          <w:rFonts w:ascii="Arial" w:cs="Arial" w:eastAsia="Arial" w:hAnsi="Arial"/>
          <w:color w:val="1E293B"/>
          <w:sz w:val="22"/>
          <w:szCs w:val="22"/>
        </w:rPr>
        <w:t xml:space="preserve">GitHub: https://github.com/iapoorv01/EasyPage</w:t>
      </w:r>
    </w:p>
    <w:p>
      <w:pPr>
        <w:spacing w:before="60" w:after="60"/>
      </w:pPr>
      <w:r>
        <w:t xml:space="preserve"/>
      </w:r>
    </w:p>
    <w:p>
      <w:pPr>
        <w:spacing w:before="80" w:after="80"/>
      </w:pPr>
      <w:r>
        <w:rPr>
          <w:rFonts w:ascii="Arial" w:cs="Arial" w:eastAsia="Arial" w:hAnsi="Arial"/>
          <w:color w:val="1E293B"/>
          <w:sz w:val="22"/>
          <w:szCs w:val="22"/>
        </w:rPr>
        <w:t xml:space="preserve">We are committed to transparency and will respond to all inquiries promptly.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EasyPage Privacy Policy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2026-02-21T18:04:51.988Z</dcterms:created>
  <dcterms:modified xsi:type="dcterms:W3CDTF">2026-02-21T18:04:51.988Z</dcterms:modified>
</cp:coreProperties>
</file>

<file path=docProps/custom.xml><?xml version="1.0" encoding="utf-8"?>
<Properties xmlns="http://schemas.openxmlformats.org/officeDocument/2006/custom-properties" xmlns:vt="http://schemas.openxmlformats.org/officeDocument/2006/docPropsVTypes"/>
</file>