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EFAC" w14:textId="1EEBEE5A" w:rsidR="00D634BE" w:rsidRPr="00922C89" w:rsidRDefault="00D92CCC" w:rsidP="00C7186B">
      <w:pPr>
        <w:pStyle w:val="a"/>
        <w:numPr>
          <w:ilvl w:val="0"/>
          <w:numId w:val="0"/>
        </w:numPr>
        <w:spacing w:after="400"/>
        <w:rPr>
          <w:sz w:val="36"/>
          <w:szCs w:val="36"/>
        </w:rPr>
      </w:pPr>
      <w:r w:rsidRPr="00922C89">
        <w:rPr>
          <w:sz w:val="36"/>
          <w:szCs w:val="36"/>
        </w:rPr>
        <w:t>Лабораторная работа №</w:t>
      </w:r>
      <w:r w:rsidR="00B47137">
        <w:rPr>
          <w:sz w:val="36"/>
          <w:szCs w:val="36"/>
        </w:rPr>
        <w:t>3</w:t>
      </w:r>
    </w:p>
    <w:p w14:paraId="28FC7D5E" w14:textId="3A8F14DD" w:rsidR="00D92CCC" w:rsidRPr="00D92CCC" w:rsidRDefault="00D92CCC" w:rsidP="00B47137">
      <w:pPr>
        <w:spacing w:line="360" w:lineRule="auto"/>
        <w:rPr>
          <w:b/>
          <w:bCs/>
        </w:rPr>
      </w:pPr>
      <w:r w:rsidRPr="00D92CCC">
        <w:rPr>
          <w:b/>
          <w:bCs/>
        </w:rPr>
        <w:t xml:space="preserve">Тема: </w:t>
      </w:r>
      <w:r w:rsidR="00B47137" w:rsidRPr="00B47137">
        <w:t>Основы построения фотореалистичных изображений.</w:t>
      </w:r>
    </w:p>
    <w:p w14:paraId="7962377E" w14:textId="003DE75F" w:rsidR="00D92CCC" w:rsidRPr="00B47137" w:rsidRDefault="00D92CCC" w:rsidP="00B47137">
      <w:pPr>
        <w:spacing w:line="360" w:lineRule="auto"/>
      </w:pPr>
      <w:r w:rsidRPr="00D92CCC">
        <w:rPr>
          <w:b/>
          <w:bCs/>
        </w:rPr>
        <w:t>Задача:</w:t>
      </w:r>
      <w:r>
        <w:rPr>
          <w:b/>
          <w:bCs/>
        </w:rPr>
        <w:t xml:space="preserve"> </w:t>
      </w:r>
      <w:r w:rsidR="00B47137">
        <w:t>Используя результаты Л.Р.</w:t>
      </w:r>
      <w:r w:rsidR="00B32D42">
        <w:t xml:space="preserve"> </w:t>
      </w:r>
      <w:r w:rsidR="00B47137">
        <w:t>2, аппроксимировать заданное тело выпуклым многогранником. Точность</w:t>
      </w:r>
      <w:r w:rsidR="00B47137">
        <w:t xml:space="preserve"> </w:t>
      </w:r>
      <w:r w:rsidR="00B47137">
        <w:t>аппроксимации задается пользователем. Обеспечить возможность вращения и масштабирования многогранника и</w:t>
      </w:r>
      <w:r w:rsidR="00B47137">
        <w:t xml:space="preserve"> </w:t>
      </w:r>
      <w:r w:rsidR="00B47137">
        <w:t>удаление невидимых линий и поверхностей. Реализовать простую модель закраски для случая одного источника света.</w:t>
      </w:r>
      <w:r w:rsidR="00B47137">
        <w:t xml:space="preserve"> </w:t>
      </w:r>
      <w:r w:rsidR="00B47137">
        <w:t>Параметры освещения и отражающие свойства материала задаются пользователем в диалоговом режиме.</w:t>
      </w:r>
    </w:p>
    <w:p w14:paraId="47F7CD64" w14:textId="4A09CFD1" w:rsidR="00D92CCC" w:rsidRPr="00B47137" w:rsidRDefault="00D92CCC" w:rsidP="00B47137">
      <w:pPr>
        <w:spacing w:line="360" w:lineRule="auto"/>
      </w:pPr>
      <w:r w:rsidRPr="00D92CCC">
        <w:rPr>
          <w:b/>
          <w:bCs/>
        </w:rPr>
        <w:t>Вариант №22:</w:t>
      </w:r>
      <w:r w:rsidRPr="00D92CCC">
        <w:rPr>
          <w:b/>
          <w:bCs/>
          <w:lang w:val="en-US"/>
        </w:rPr>
        <w:t xml:space="preserve"> </w:t>
      </w:r>
      <w:r w:rsidR="00B47137">
        <w:t>бочка.</w:t>
      </w:r>
    </w:p>
    <w:p w14:paraId="088F4F78" w14:textId="77777777" w:rsidR="00D92CCC" w:rsidRPr="00922C89" w:rsidRDefault="00D92CCC" w:rsidP="00C7186B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t>Решение</w:t>
      </w:r>
    </w:p>
    <w:p w14:paraId="4F093BAD" w14:textId="78430020" w:rsidR="00EE659A" w:rsidRPr="00EE659A" w:rsidRDefault="00EE659A" w:rsidP="00EE659A">
      <w:pPr>
        <w:spacing w:line="360" w:lineRule="auto"/>
        <w:ind w:firstLine="709"/>
      </w:pPr>
      <w:r w:rsidRPr="00EE659A">
        <w:t>В данной программе реализована задача построения и визуализации 3D модели цилиндрического барреля с использованием модулей numpy и matplotlib. numpy используется для численных вычислений, включая генерацию вершин и граней барреля, а matplotlib - для их визуализации и создания интерфейса взаимодействия с пользователем.</w:t>
      </w:r>
    </w:p>
    <w:p w14:paraId="1D611342" w14:textId="3D68CC47" w:rsidR="00EE659A" w:rsidRPr="00EE659A" w:rsidRDefault="00EE659A" w:rsidP="00EE659A">
      <w:pPr>
        <w:spacing w:line="360" w:lineRule="auto"/>
        <w:ind w:firstLine="709"/>
      </w:pPr>
      <w:r w:rsidRPr="00EE659A">
        <w:t>Центральными элементами программы являются функции для создания вершин и граней цилиндра, а также для их отрисовки с учетом освещения. Особое внимание уделено созданию реалистичного эффекта освещения с использованием класса LightSource из matplotlib. Освещение изменяется динамически в зависимости от положения источника света, что задается пользователем через интерфейс.</w:t>
      </w:r>
    </w:p>
    <w:p w14:paraId="39013706" w14:textId="787194FC" w:rsidR="00EE659A" w:rsidRPr="00EE659A" w:rsidRDefault="00EE659A" w:rsidP="00EE659A">
      <w:pPr>
        <w:spacing w:line="360" w:lineRule="auto"/>
        <w:ind w:firstLine="709"/>
      </w:pPr>
      <w:r w:rsidRPr="00EE659A">
        <w:t>Интерактивность обеспечивается с помощью виджетов Slider, которые позволяют пользователю изменять количество сегментов барреля и положение источника света в реальном времени. Это приводит к динамическому пересчету вершин и граней и их последующей перерисовке.</w:t>
      </w:r>
    </w:p>
    <w:p w14:paraId="2AA29A69" w14:textId="386D758B" w:rsidR="00EE659A" w:rsidRPr="00EE659A" w:rsidRDefault="00EE659A" w:rsidP="00EE659A">
      <w:pPr>
        <w:spacing w:line="360" w:lineRule="auto"/>
        <w:ind w:firstLine="709"/>
      </w:pPr>
      <w:r w:rsidRPr="00EE659A">
        <w:lastRenderedPageBreak/>
        <w:t>В программе также учтены аспекты, улучшающие визуальное восприятие и понимание модели, включая четко обозначенные оси и настройку масштаба визуализации.</w:t>
      </w:r>
    </w:p>
    <w:p w14:paraId="090D4573" w14:textId="3B0A85BD" w:rsidR="00D92CCC" w:rsidRDefault="00EE659A" w:rsidP="00EE659A">
      <w:pPr>
        <w:spacing w:line="360" w:lineRule="auto"/>
        <w:ind w:firstLine="709"/>
      </w:pPr>
      <w:r w:rsidRPr="00EE659A">
        <w:t>В результате, программа представляет собой комплексное сочетание численных вычислений, визуализации и интерактивных элементов управления, позволяющее наглядно наблюдать и анализировать поведение 3D модели барреля при изменении его параметров.</w:t>
      </w:r>
      <w:r w:rsidR="00B47137" w:rsidRPr="00B47137">
        <w:drawing>
          <wp:inline distT="0" distB="0" distL="0" distR="0" wp14:anchorId="485D8354" wp14:editId="3358C956">
            <wp:extent cx="5940425" cy="5052060"/>
            <wp:effectExtent l="0" t="0" r="3175" b="0"/>
            <wp:docPr id="1606831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31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0772" w14:textId="77777777" w:rsidR="00C7186B" w:rsidRDefault="00C7186B" w:rsidP="007D319A"/>
    <w:p w14:paraId="47F078B8" w14:textId="77777777" w:rsidR="004A7F19" w:rsidRDefault="004A7F19" w:rsidP="007D319A"/>
    <w:p w14:paraId="0769868C" w14:textId="77777777" w:rsidR="004A7F19" w:rsidRDefault="004A7F19" w:rsidP="007D319A"/>
    <w:p w14:paraId="2CA9C19E" w14:textId="77777777" w:rsidR="004A7F19" w:rsidRDefault="004A7F19" w:rsidP="007D319A"/>
    <w:p w14:paraId="471F0A59" w14:textId="77777777" w:rsidR="004A7F19" w:rsidRPr="00D92CCC" w:rsidRDefault="004A7F19" w:rsidP="007D319A"/>
    <w:p w14:paraId="49E082DF" w14:textId="77777777" w:rsidR="00923593" w:rsidRPr="00922C89" w:rsidRDefault="00D92CCC" w:rsidP="00C7186B">
      <w:pPr>
        <w:pStyle w:val="a"/>
        <w:spacing w:before="400" w:after="400"/>
        <w:ind w:left="431" w:hanging="431"/>
        <w:rPr>
          <w:sz w:val="36"/>
          <w:szCs w:val="36"/>
        </w:rPr>
      </w:pPr>
      <w:r w:rsidRPr="00922C89">
        <w:rPr>
          <w:sz w:val="36"/>
          <w:szCs w:val="36"/>
        </w:rPr>
        <w:lastRenderedPageBreak/>
        <w:t>Вывод</w:t>
      </w:r>
    </w:p>
    <w:p w14:paraId="28278C9B" w14:textId="064B7300" w:rsidR="00C63772" w:rsidRDefault="00C63772" w:rsidP="00C63772">
      <w:pPr>
        <w:spacing w:after="200" w:line="360" w:lineRule="auto"/>
        <w:ind w:firstLine="709"/>
      </w:pPr>
      <w:r>
        <w:t>В процессе разработки программы для визуализации 3D модели цилиндрического барреля были успешно задействованы модули numpy и matplotlib, обеспечивающие численные вычисления и визуализацию соответственно. Этот проект подчеркивает важность структурированного подхода в программировании, так как основные функции, такие как генерация вершин и граней барреля, их отрисовка с учетом освещения и интерактивное управление, были четко разграничены.</w:t>
      </w:r>
    </w:p>
    <w:p w14:paraId="7E2763A4" w14:textId="17877E99" w:rsidR="00C63772" w:rsidRDefault="00C63772" w:rsidP="00C63772">
      <w:pPr>
        <w:spacing w:after="200" w:line="360" w:lineRule="auto"/>
        <w:ind w:firstLine="709"/>
      </w:pPr>
      <w:r>
        <w:t>Особое внимание уделено интерактивности, которая позволяет пользователю в реальном времени изменять количество сегментов барреля и положение источника света, что приводит к немедленному обновлению визуализации. Эта возможность значительно усиливает образовательный и практический потенциал программы, делая ее более наглядной и понятной для пользователя.</w:t>
      </w:r>
    </w:p>
    <w:p w14:paraId="71ED6E2F" w14:textId="48267460" w:rsidR="00923593" w:rsidRPr="00923593" w:rsidRDefault="00C63772" w:rsidP="00C63772">
      <w:pPr>
        <w:spacing w:after="200" w:line="360" w:lineRule="auto"/>
        <w:ind w:firstLine="709"/>
      </w:pPr>
      <w:r>
        <w:t>Проект демонстрирует, как сочетание правильных вычислительных инструментов и детализированного внимания к элементам визуализации и интерактивности может привести к созданию эффективной и информативной программы для визуализации сложных трехмерных объектов. Это подтверждает, что тщательно спланированный подход к разработке и внимание к пользовательскому опыту могут значительно улучшить конечный продукт.</w:t>
      </w:r>
    </w:p>
    <w:sectPr w:rsidR="00923593" w:rsidRPr="0092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876"/>
    <w:multiLevelType w:val="multilevel"/>
    <w:tmpl w:val="E9CAAF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BB5A3B"/>
    <w:multiLevelType w:val="hybridMultilevel"/>
    <w:tmpl w:val="9DC4D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B36314"/>
    <w:multiLevelType w:val="multilevel"/>
    <w:tmpl w:val="470E708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9F03784"/>
    <w:multiLevelType w:val="multilevel"/>
    <w:tmpl w:val="07AE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43790"/>
    <w:multiLevelType w:val="multilevel"/>
    <w:tmpl w:val="D9ECE6A6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775A3B"/>
    <w:multiLevelType w:val="multilevel"/>
    <w:tmpl w:val="8826C11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74024261">
    <w:abstractNumId w:val="5"/>
  </w:num>
  <w:num w:numId="2" w16cid:durableId="1080754484">
    <w:abstractNumId w:val="2"/>
  </w:num>
  <w:num w:numId="3" w16cid:durableId="1566601279">
    <w:abstractNumId w:val="0"/>
  </w:num>
  <w:num w:numId="4" w16cid:durableId="1553497209">
    <w:abstractNumId w:val="4"/>
  </w:num>
  <w:num w:numId="5" w16cid:durableId="400373789">
    <w:abstractNumId w:val="3"/>
  </w:num>
  <w:num w:numId="6" w16cid:durableId="80373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CC"/>
    <w:rsid w:val="004008D8"/>
    <w:rsid w:val="004A6F9D"/>
    <w:rsid w:val="004A7F19"/>
    <w:rsid w:val="007D319A"/>
    <w:rsid w:val="00922C89"/>
    <w:rsid w:val="00923593"/>
    <w:rsid w:val="00B32D42"/>
    <w:rsid w:val="00B47137"/>
    <w:rsid w:val="00C63772"/>
    <w:rsid w:val="00C7186B"/>
    <w:rsid w:val="00D634BE"/>
    <w:rsid w:val="00D92CCC"/>
    <w:rsid w:val="00E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5A76"/>
  <w15:chartTrackingRefBased/>
  <w15:docId w15:val="{1B6197D1-CE2C-42C7-8436-A103C675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319A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0"/>
    <w:link w:val="10"/>
    <w:uiPriority w:val="9"/>
    <w:qFormat/>
    <w:rsid w:val="00D92CCC"/>
    <w:rPr>
      <w:b w:val="0"/>
      <w:bCs w:val="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92CC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92CC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92CC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92CC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92CC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92CC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92CC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92CC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7D319A"/>
    <w:pPr>
      <w:numPr>
        <w:numId w:val="4"/>
      </w:numPr>
      <w:spacing w:after="0" w:line="360" w:lineRule="auto"/>
      <w:contextualSpacing/>
      <w:outlineLvl w:val="0"/>
    </w:pPr>
    <w:rPr>
      <w:rFonts w:eastAsiaTheme="majorEastAsia"/>
      <w:b/>
      <w:bCs/>
      <w:spacing w:val="-10"/>
      <w:kern w:val="28"/>
      <w:sz w:val="40"/>
      <w:szCs w:val="40"/>
    </w:rPr>
  </w:style>
  <w:style w:type="character" w:customStyle="1" w:styleId="a4">
    <w:name w:val="Заголовок Знак"/>
    <w:basedOn w:val="a1"/>
    <w:link w:val="a"/>
    <w:uiPriority w:val="10"/>
    <w:rsid w:val="007D319A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10">
    <w:name w:val="Заголовок 1 Знак"/>
    <w:basedOn w:val="a1"/>
    <w:link w:val="1"/>
    <w:uiPriority w:val="9"/>
    <w:rsid w:val="00D92CCC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D92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92C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92C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92CC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92C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D92C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D92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92C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0"/>
    <w:next w:val="a0"/>
    <w:link w:val="a6"/>
    <w:uiPriority w:val="11"/>
    <w:qFormat/>
    <w:rsid w:val="00D92C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D92CCC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7D319A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0"/>
    <w:uiPriority w:val="99"/>
    <w:semiHidden/>
    <w:unhideWhenUsed/>
    <w:rsid w:val="007D319A"/>
    <w:pPr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1"/>
    <w:rsid w:val="007D319A"/>
  </w:style>
  <w:style w:type="character" w:customStyle="1" w:styleId="mord">
    <w:name w:val="mord"/>
    <w:basedOn w:val="a1"/>
    <w:rsid w:val="007D319A"/>
  </w:style>
  <w:style w:type="character" w:customStyle="1" w:styleId="mrel">
    <w:name w:val="mrel"/>
    <w:basedOn w:val="a1"/>
    <w:rsid w:val="007D319A"/>
  </w:style>
  <w:style w:type="character" w:customStyle="1" w:styleId="mbin">
    <w:name w:val="mbin"/>
    <w:basedOn w:val="a1"/>
    <w:rsid w:val="007D319A"/>
  </w:style>
  <w:style w:type="character" w:customStyle="1" w:styleId="mop">
    <w:name w:val="mop"/>
    <w:basedOn w:val="a1"/>
    <w:rsid w:val="007D319A"/>
  </w:style>
  <w:style w:type="character" w:customStyle="1" w:styleId="mopen">
    <w:name w:val="mopen"/>
    <w:basedOn w:val="a1"/>
    <w:rsid w:val="007D319A"/>
  </w:style>
  <w:style w:type="character" w:customStyle="1" w:styleId="mclose">
    <w:name w:val="mclose"/>
    <w:basedOn w:val="a1"/>
    <w:rsid w:val="007D319A"/>
  </w:style>
  <w:style w:type="paragraph" w:styleId="a8">
    <w:name w:val="List Paragraph"/>
    <w:basedOn w:val="a0"/>
    <w:uiPriority w:val="34"/>
    <w:qFormat/>
    <w:rsid w:val="00923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Боев</dc:creator>
  <cp:keywords/>
  <dc:description/>
  <cp:lastModifiedBy>Савелий Боев</cp:lastModifiedBy>
  <cp:revision>11</cp:revision>
  <dcterms:created xsi:type="dcterms:W3CDTF">2023-09-24T08:55:00Z</dcterms:created>
  <dcterms:modified xsi:type="dcterms:W3CDTF">2023-12-04T13:19:00Z</dcterms:modified>
</cp:coreProperties>
</file>