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5010" w:type="pct"/>
        <w:tblLayout w:type="fixed"/>
        <w:tblCellMar>
          <w:left w:w="115" w:type="dxa"/>
          <w:right w:w="115" w:type="dxa"/>
        </w:tblCellMar>
        <w:tblLook w:val="04A0"/>
      </w:tblPr>
      <w:tblGrid>
        <w:gridCol w:w="4421"/>
        <w:gridCol w:w="504"/>
        <w:gridCol w:w="6618"/>
      </w:tblGrid>
      <w:tr w:rsidTr="00F56513">
        <w:tblPrEx>
          <w:tblW w:w="5010" w:type="pct"/>
          <w:tblLayout w:type="fixed"/>
          <w:tblCellMar>
            <w:left w:w="115" w:type="dxa"/>
            <w:right w:w="115" w:type="dxa"/>
          </w:tblCellMar>
          <w:tblLook w:val="04A0"/>
        </w:tblPrEx>
        <w:trPr>
          <w:trHeight w:val="1080"/>
        </w:trPr>
        <w:tc>
          <w:tcPr>
            <w:tcW w:w="4421" w:type="dxa"/>
            <w:vMerge w:val="restart"/>
            <w:tcMar>
              <w:left w:w="360" w:type="dxa"/>
            </w:tcMar>
            <w:vAlign w:val="bottom"/>
          </w:tcPr>
          <w:p w:rsidR="006D409C" w:rsidP="006D409C">
            <w:pPr>
              <w:tabs>
                <w:tab w:val="left" w:pos="990"/>
              </w:tabs>
              <w:jc w:val="center"/>
            </w:pPr>
            <w:r>
              <w:rPr>
                <w:noProof/>
              </w:rPr>
              <mc:AlternateContent>
                <mc:Choice Requires="wps">
                  <w:drawing>
                    <wp:inline distT="0" distB="0" distL="0" distR="0">
                      <wp:extent cx="2262251" cy="2162810"/>
                      <wp:effectExtent l="38100" t="38100" r="62230" b="66040"/>
                      <wp:docPr id="53" name="Diamond 53" descr="Headshot of woman" title="Headshot of woman"/>
                      <wp:cNvGraphicFramePr/>
                      <a:graphic xmlns:a="http://schemas.openxmlformats.org/drawingml/2006/main">
                        <a:graphicData uri="http://schemas.microsoft.com/office/word/2010/wordprocessingShape">
                          <wps:wsp xmlns:wps="http://schemas.microsoft.com/office/word/2010/wordprocessingShape">
                            <wps:cNvSpPr/>
                            <wps:spPr>
                              <a:xfrm>
                                <a:off x="0" y="0"/>
                                <a:ext cx="2262251" cy="2162810"/>
                              </a:xfrm>
                              <a:prstGeom prst="diamond">
                                <a:avLst/>
                              </a:prstGeom>
                              <a:blipFill>
                                <a:blip xmlns:r="http://schemas.openxmlformats.org/officeDocument/2006/relationships" r:embed="rId7"/>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2E20" w:rsidRPr="00612E20" w:rsidP="00612E20"/>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inline>
                  </w:drawing>
                </mc:Choice>
                <mc:Fallback>
                  <w:pict>
                    <v:shapetype id="_x0000_t4" coordsize="21600,21600" o:spt="4" path="m10800,l,10800,10800,21600,21600,10800xe">
                      <v:stroke joinstyle="miter"/>
                      <v:path gradientshapeok="t" o:connecttype="rect" textboxrect="5400,5400,16200,16200"/>
                    </v:shapetype>
                    <v:shape id="Diamond 53" o:spid="_x0000_i1025" type="#_x0000_t4" alt="Title: Headshot of woman - Description: Headshot of woman" style="width:178.15pt;height:170.3pt;mso-left-percent:-10001;mso-position-horizontal-relative:char;mso-position-vertical-relative:line;mso-top-percent:-10001;mso-wrap-style:square;visibility:visible;v-text-anchor:middle" strokecolor="#99cb38" strokeweight="5pt">
                      <v:fill r:id="rId7" o:title="Headshot of woman" recolor="t" rotate="t" type="frame"/>
                      <v:textbox>
                        <w:txbxContent>
                          <w:p w:rsidR="00612E20" w:rsidRPr="00612E20" w:rsidP="00612E20"/>
                        </w:txbxContent>
                      </v:textbox>
                      <w10:wrap type="none"/>
                      <w10:anchorlock/>
                    </v:shape>
                  </w:pict>
                </mc:Fallback>
              </mc:AlternateContent>
            </w:r>
          </w:p>
        </w:tc>
        <w:tc>
          <w:tcPr>
            <w:tcW w:w="504" w:type="dxa"/>
            <w:shd w:val="clear" w:color="auto" w:fill="31521B" w:themeFill="accent2" w:themeFillShade="80"/>
          </w:tcPr>
          <w:p w:rsidR="006D409C" w:rsidP="006D409C">
            <w:pPr>
              <w:tabs>
                <w:tab w:val="left" w:pos="990"/>
              </w:tabs>
            </w:pPr>
          </w:p>
        </w:tc>
        <w:tc>
          <w:tcPr>
            <w:tcW w:w="6619" w:type="dxa"/>
            <w:shd w:val="clear" w:color="auto" w:fill="31521B" w:themeFill="accent2" w:themeFillShade="80"/>
            <w:vAlign w:val="center"/>
          </w:tcPr>
          <w:sdt>
            <w:sdtPr>
              <w:id w:val="1049110328"/>
              <w:placeholder>
                <w:docPart w:val="06FA81CF100A47B1B678A261924C891D"/>
              </w:placeholder>
              <w:showingPlcHdr/>
              <w:richText/>
              <w:temporary/>
              <w15:appearance w15:val="hidden"/>
            </w:sdtPr>
            <w:sdtContent>
              <w:p w:rsidR="006D409C" w:rsidP="00776643">
                <w:pPr>
                  <w:pStyle w:val="Heading1"/>
                </w:pPr>
                <w:r w:rsidRPr="003D2845">
                  <w:rPr>
                    <w:sz w:val="44"/>
                    <w:szCs w:val="44"/>
                  </w:rPr>
                  <w:t>EDUCATION</w:t>
                </w:r>
              </w:p>
            </w:sdtContent>
          </w:sdt>
        </w:tc>
      </w:tr>
      <w:tr w:rsidTr="00A86FC8">
        <w:tblPrEx>
          <w:tblW w:w="5010" w:type="pct"/>
          <w:tblLayout w:type="fixed"/>
          <w:tblCellMar>
            <w:left w:w="115" w:type="dxa"/>
            <w:right w:w="115" w:type="dxa"/>
          </w:tblCellMar>
          <w:tblLook w:val="04A0"/>
        </w:tblPrEx>
        <w:trPr>
          <w:trHeight w:val="1864"/>
        </w:trPr>
        <w:tc>
          <w:tcPr>
            <w:tcW w:w="4421" w:type="dxa"/>
            <w:vMerge/>
            <w:tcMar>
              <w:left w:w="360" w:type="dxa"/>
            </w:tcMar>
            <w:vAlign w:val="bottom"/>
          </w:tcPr>
          <w:p w:rsidR="006D409C" w:rsidP="00776643">
            <w:pPr>
              <w:tabs>
                <w:tab w:val="left" w:pos="990"/>
              </w:tabs>
              <w:jc w:val="center"/>
              <w:rPr>
                <w:noProof/>
              </w:rPr>
            </w:pPr>
          </w:p>
        </w:tc>
        <w:tc>
          <w:tcPr>
            <w:tcW w:w="504" w:type="dxa"/>
            <w:tcMar>
              <w:left w:w="0" w:type="dxa"/>
              <w:right w:w="0" w:type="dxa"/>
            </w:tcMar>
          </w:tcPr>
          <w:p w:rsidR="006D409C" w:rsidP="00776643">
            <w:pPr>
              <w:tabs>
                <w:tab w:val="left" w:pos="990"/>
              </w:tabs>
            </w:pPr>
            <w:r>
              <w:rPr>
                <w:noProof/>
              </w:rPr>
              <mc:AlternateContent>
                <mc:Choice Requires="wps">
                  <w:drawing>
                    <wp:inline distT="0" distB="0" distL="0" distR="0">
                      <wp:extent cx="227812" cy="311173"/>
                      <wp:effectExtent l="0" t="3810" r="0" b="0"/>
                      <wp:docPr id="3" name="Right Triangle 3"/>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cxnLst>
                                  <a:cxn ang="0">
                                    <a:pos x="connsiteX0" y="connsiteY0"/>
                                  </a:cxn>
                                  <a:cxn ang="0">
                                    <a:pos x="connsiteX1" y="connsiteY1"/>
                                  </a:cxn>
                                  <a:cxn ang="0">
                                    <a:pos x="connsiteX2" y="connsiteY2"/>
                                  </a:cxn>
                                  <a:cxn ang="0">
                                    <a:pos x="connsiteX3" y="connsiteY3"/>
                                  </a:cxn>
                                </a:cxnLst>
                                <a:rect l="l" t="t" r="r" b="b"/>
                                <a:pathLst>
                                  <a:path fill="norm" h="347348" w="346895" stroke="1">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P="006D409C">
                                  <w:pPr>
                                    <w:jc w:val="center"/>
                                    <w:rPr>
                                      <w:color w:val="455F51" w:themeColor="text2"/>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inline>
                  </w:drawing>
                </mc:Choice>
                <mc:Fallback>
                  <w:pict>
                    <v:shape id="Right Triangle 3" o:spid="_x0000_i1026" style="width:17.95pt;height:24.5pt;mso-left-percent:-10001;mso-position-horizontal-relative:char;mso-position-vertical-relative:line;mso-top-percent:-10001;mso-wrap-style:square;rotation:90;visibility:visible;v-text-anchor:middle" coordsize="346895,347348" o:spt="100" adj="-11796480,,5400" path="m2426,347348c2024,270140,402,77580,,372l346895,,2426,347348xe" fillcolor="#729928" stroked="f" strokeweight="1pt">
                      <v:stroke joinstyle="miter"/>
                      <v:formulas/>
                      <v:path arrowok="t" o:connecttype="custom" o:connectlocs="1593,311173;0,333;227812,0;1593,311173" o:connectangles="0,0,0,0" textboxrect="0,0,346895,347348"/>
                      <v:textbox>
                        <w:txbxContent>
                          <w:p w:rsidR="006D409C" w:rsidRPr="00AF4EA4" w:rsidP="006D409C">
                            <w:pPr>
                              <w:jc w:val="center"/>
                              <w:rPr>
                                <w:color w:val="455F51" w:themeColor="text2"/>
                              </w:rPr>
                            </w:pPr>
                          </w:p>
                        </w:txbxContent>
                      </v:textbox>
                      <w10:wrap type="none"/>
                      <w10:anchorlock/>
                    </v:shape>
                  </w:pict>
                </mc:Fallback>
              </mc:AlternateContent>
            </w:r>
          </w:p>
        </w:tc>
        <w:tc>
          <w:tcPr>
            <w:tcW w:w="6619" w:type="dxa"/>
          </w:tcPr>
          <w:p w:rsidR="00612E20" w:rsidRPr="00A86FC8" w:rsidP="00A86FC8">
            <w:pPr>
              <w:rPr>
                <w:b/>
              </w:rPr>
            </w:pPr>
            <w:r w:rsidRPr="00A86FC8">
              <w:rPr>
                <w:b/>
              </w:rPr>
              <w:t>Master of Science in Computer Scienc</w:t>
            </w:r>
            <w:r w:rsidRPr="00A86FC8" w:rsidR="00A86FC8">
              <w:rPr>
                <w:b/>
              </w:rPr>
              <w:t xml:space="preserve">e </w:t>
            </w:r>
          </w:p>
          <w:p w:rsidR="006D409C" w:rsidRPr="00A86FC8" w:rsidP="00776643">
            <w:r w:rsidRPr="00A86FC8">
              <w:t>Jamal Mohammed College, Bharathidasan University</w:t>
            </w:r>
          </w:p>
          <w:p w:rsidR="00A86FC8" w:rsidP="00776643">
            <w:pPr>
              <w:rPr>
                <w:b/>
              </w:rPr>
            </w:pPr>
            <w:r w:rsidRPr="00A86FC8">
              <w:t xml:space="preserve">Year of Passing: </w:t>
            </w:r>
            <w:r w:rsidRPr="00A86FC8">
              <w:rPr>
                <w:b/>
              </w:rPr>
              <w:t>2005</w:t>
            </w:r>
          </w:p>
          <w:p w:rsidR="00A97759" w:rsidRPr="00A86FC8" w:rsidP="00776643"/>
          <w:p w:rsidR="00A86FC8" w:rsidP="00A86FC8">
            <w:pPr>
              <w:rPr>
                <w:b/>
              </w:rPr>
            </w:pPr>
            <w:r w:rsidRPr="00A86FC8">
              <w:rPr>
                <w:b/>
              </w:rPr>
              <w:t>Bachelor of Science in Computer</w:t>
            </w:r>
            <w:r>
              <w:rPr>
                <w:b/>
              </w:rPr>
              <w:t xml:space="preserve"> </w:t>
            </w:r>
            <w:r w:rsidRPr="00A86FC8">
              <w:rPr>
                <w:b/>
              </w:rPr>
              <w:t>Scienc</w:t>
            </w:r>
            <w:r>
              <w:rPr>
                <w:b/>
              </w:rPr>
              <w:t>e</w:t>
            </w:r>
          </w:p>
          <w:p w:rsidR="00A86FC8" w:rsidRPr="00A86FC8" w:rsidP="00A86FC8">
            <w:r w:rsidRPr="00A86FC8">
              <w:t>Nehru Memorial College, Bharathidasan University</w:t>
            </w:r>
          </w:p>
          <w:p w:rsidR="00A97759" w:rsidP="00A86FC8">
            <w:pPr>
              <w:rPr>
                <w:b/>
              </w:rPr>
            </w:pPr>
            <w:r w:rsidRPr="00A86FC8">
              <w:t xml:space="preserve">Year of Passing: </w:t>
            </w:r>
            <w:r w:rsidR="00295EE4">
              <w:rPr>
                <w:b/>
              </w:rPr>
              <w:t>2003</w:t>
            </w:r>
          </w:p>
          <w:p w:rsidR="00A97759" w:rsidRPr="00A97759" w:rsidP="00A86FC8">
            <w:pPr>
              <w:rPr>
                <w:b/>
              </w:rPr>
            </w:pPr>
          </w:p>
          <w:p w:rsidR="00A97759" w:rsidRPr="00A97759" w:rsidP="00776643">
            <w:pPr>
              <w:rPr>
                <w:b/>
              </w:rPr>
            </w:pPr>
            <w:r>
              <w:rPr>
                <w:b/>
              </w:rPr>
              <w:t xml:space="preserve">Certified Scrum Master  : </w:t>
            </w:r>
            <w:r w:rsidRPr="00A97759">
              <w:t>Certificate ID: 000650787</w:t>
            </w:r>
          </w:p>
        </w:tc>
      </w:tr>
      <w:tr w:rsidTr="00F56513">
        <w:tblPrEx>
          <w:tblW w:w="5010" w:type="pct"/>
          <w:tblLayout w:type="fixed"/>
          <w:tblCellMar>
            <w:left w:w="115" w:type="dxa"/>
            <w:right w:w="115" w:type="dxa"/>
          </w:tblCellMar>
          <w:tblLook w:val="04A0"/>
        </w:tblPrEx>
        <w:trPr>
          <w:trHeight w:val="1080"/>
        </w:trPr>
        <w:tc>
          <w:tcPr>
            <w:tcW w:w="4421" w:type="dxa"/>
            <w:vMerge w:val="restart"/>
            <w:tcMar>
              <w:left w:w="360" w:type="dxa"/>
            </w:tcMar>
            <w:vAlign w:val="bottom"/>
          </w:tcPr>
          <w:p w:rsidR="006D409C" w:rsidRPr="001644FD" w:rsidP="001644FD">
            <w:pPr>
              <w:pStyle w:val="Title"/>
              <w:jc w:val="left"/>
              <w:rPr>
                <w:sz w:val="48"/>
                <w:szCs w:val="48"/>
              </w:rPr>
            </w:pPr>
            <w:r w:rsidRPr="001644FD">
              <w:rPr>
                <w:sz w:val="48"/>
                <w:szCs w:val="48"/>
              </w:rPr>
              <w:t>VIJAYAKUMAR</w:t>
            </w:r>
            <w:r w:rsidRPr="001644FD" w:rsidR="001644FD">
              <w:rPr>
                <w:sz w:val="48"/>
                <w:szCs w:val="48"/>
              </w:rPr>
              <w:t>.P</w:t>
            </w:r>
          </w:p>
          <w:sdt>
            <w:sdtPr>
              <w:id w:val="-1448076370"/>
              <w:placeholder>
                <w:docPart w:val="698EA6C8C82E47D88087DF2702C25040"/>
              </w:placeholder>
              <w:showingPlcHdr/>
              <w:richText/>
              <w:temporary/>
              <w15:appearance w15:val="hidden"/>
            </w:sdtPr>
            <w:sdtContent>
              <w:p w:rsidR="006D409C" w:rsidRPr="005D47DE" w:rsidP="005D47DE">
                <w:pPr>
                  <w:pStyle w:val="Heading2"/>
                </w:pPr>
                <w:r w:rsidRPr="005D47DE">
                  <w:t>Profile</w:t>
                </w:r>
              </w:p>
            </w:sdtContent>
          </w:sdt>
          <w:p w:rsidR="006D409C" w:rsidP="001644FD">
            <w:pPr>
              <w:spacing w:before="66" w:line="243" w:lineRule="auto"/>
              <w:ind w:left="100" w:right="-35" w:firstLine="720"/>
              <w:jc w:val="both"/>
            </w:pPr>
            <w:r>
              <w:t>Around 12</w:t>
            </w:r>
            <w:r w:rsidR="0055192E">
              <w:t>+</w:t>
            </w:r>
            <w:r w:rsidRPr="001644FD" w:rsidR="001644FD">
              <w:t xml:space="preserve"> years of experience in the Information Technology. As part of his assignments, I have been in Requirement </w:t>
            </w:r>
            <w:r w:rsidRPr="001644FD" w:rsidR="00041B58">
              <w:t xml:space="preserve">Analysis, </w:t>
            </w:r>
            <w:r w:rsidRPr="001644FD" w:rsidR="000F62D9">
              <w:t>Application Maintenance, Functional Studies, Quality Reviews</w:t>
            </w:r>
            <w:r w:rsidRPr="001644FD" w:rsidR="001644FD">
              <w:t xml:space="preserve">  and Testing. Have worked on projects for clients such as </w:t>
            </w:r>
            <w:r w:rsidR="000F62D9">
              <w:t>Renault-Nissan,</w:t>
            </w:r>
            <w:r w:rsidRPr="001644FD" w:rsidR="000F62D9">
              <w:t xml:space="preserve"> Ford</w:t>
            </w:r>
            <w:r w:rsidRPr="001644FD" w:rsidR="001644FD">
              <w:t xml:space="preserve"> Motor Company, Renault, Reliance Group and Emirates Bank.</w:t>
            </w:r>
          </w:p>
          <w:sdt>
            <w:sdtPr>
              <w:id w:val="-1954003311"/>
              <w:placeholder>
                <w:docPart w:val="250D87E67683418BBEF78C19F6B566EE"/>
              </w:placeholder>
              <w:showingPlcHdr/>
              <w:richText/>
              <w:temporary/>
              <w15:appearance w15:val="hidden"/>
            </w:sdtPr>
            <w:sdtContent>
              <w:p w:rsidR="006D409C" w:rsidP="005D47DE">
                <w:pPr>
                  <w:pStyle w:val="Heading2"/>
                </w:pPr>
                <w:r w:rsidRPr="005D47DE">
                  <w:rPr>
                    <w:rStyle w:val="Heading2Char"/>
                  </w:rPr>
                  <w:t>CONTACT</w:t>
                </w:r>
              </w:p>
            </w:sdtContent>
          </w:sdt>
          <w:p w:rsidR="001644FD" w:rsidP="001644FD">
            <w:pPr>
              <w:pStyle w:val="ContactDetails"/>
            </w:pPr>
            <w:sdt>
              <w:sdtPr>
                <w:id w:val="1111563247"/>
                <w:placeholder>
                  <w:docPart w:val="CD6A7E70AD2C498CBD2939C9F2135D26"/>
                </w:placeholder>
                <w:showingPlcHdr/>
                <w:richText/>
                <w:temporary/>
                <w15:appearance w15:val="hidden"/>
              </w:sdtPr>
              <w:sdtContent>
                <w:r w:rsidRPr="004D3011" w:rsidR="006D409C">
                  <w:t>PHONE:</w:t>
                </w:r>
              </w:sdtContent>
            </w:sdt>
            <w:r>
              <w:t xml:space="preserve"> </w:t>
            </w:r>
          </w:p>
          <w:p w:rsidR="006D409C" w:rsidP="001644FD">
            <w:pPr>
              <w:pStyle w:val="ContactDetails"/>
            </w:pPr>
            <w:r>
              <w:t>91-9500032307</w:t>
            </w:r>
          </w:p>
          <w:p w:rsidR="001644FD" w:rsidP="001644FD">
            <w:pPr>
              <w:pStyle w:val="ContactDetails"/>
            </w:pPr>
            <w:sdt>
              <w:sdtPr>
                <w:id w:val="-240260293"/>
                <w:placeholder>
                  <w:docPart w:val="D8FEFF3391194CE2AF024C8454864AFB"/>
                </w:placeholder>
                <w:showingPlcHdr/>
                <w:richText/>
                <w:temporary/>
                <w15:appearance w15:val="hidden"/>
              </w:sdtPr>
              <w:sdtContent>
                <w:r w:rsidRPr="004D3011" w:rsidR="006D409C">
                  <w:t>EMAIL:</w:t>
                </w:r>
              </w:sdtContent>
            </w:sdt>
            <w:r>
              <w:t xml:space="preserve"> </w:t>
            </w:r>
          </w:p>
          <w:p w:rsidR="001644FD" w:rsidP="001644FD">
            <w:pPr>
              <w:pStyle w:val="ContactDetails"/>
            </w:pPr>
            <w:r>
              <w:t>pvijay1483@gmail.com</w:t>
            </w:r>
          </w:p>
          <w:p w:rsidR="001644FD" w:rsidRPr="00041B58" w:rsidP="001644FD">
            <w:pPr>
              <w:pStyle w:val="Heading2"/>
              <w:rPr>
                <w:rStyle w:val="Heading2Char"/>
                <w:b/>
                <w:bCs/>
              </w:rPr>
            </w:pPr>
            <w:r>
              <w:rPr>
                <w:rStyle w:val="Heading2Char"/>
              </w:rPr>
              <w:t>DevOps</w:t>
            </w:r>
            <w:r w:rsidRPr="00041B58">
              <w:rPr>
                <w:rStyle w:val="Heading2Char"/>
              </w:rPr>
              <w:t xml:space="preserve"> Skills</w:t>
            </w:r>
          </w:p>
          <w:p w:rsidR="001644FD" w:rsidP="005D47DE">
            <w:r>
              <w:rPr>
                <w:noProof/>
              </w:rPr>
              <mc:AlternateContent>
                <mc:Choice Requires="wps">
                  <w:drawing>
                    <wp:anchor distT="0" distB="0" distL="114300" distR="114300" simplePos="0" relativeHeight="251658240" behindDoc="0" locked="0" layoutInCell="1" allowOverlap="1">
                      <wp:simplePos x="0" y="0"/>
                      <wp:positionH relativeFrom="column">
                        <wp:posOffset>-53340</wp:posOffset>
                      </wp:positionH>
                      <wp:positionV relativeFrom="paragraph">
                        <wp:posOffset>353695</wp:posOffset>
                      </wp:positionV>
                      <wp:extent cx="2491740" cy="3192780"/>
                      <wp:effectExtent l="0" t="0" r="22860" b="2667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2491740" cy="3192780"/>
                              </a:xfrm>
                              <a:prstGeom prst="rect">
                                <a:avLst/>
                              </a:prstGeom>
                              <a:blipFill>
                                <a:blip xmlns:r="http://schemas.openxmlformats.org/officeDocument/2006/relationships"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27" style="width:196.2pt;height:251.4pt;margin-top:27.85pt;margin-left:-4.2pt;mso-height-percent:0;mso-height-relative:margin;mso-width-percent:0;mso-width-relative:margin;mso-wrap-distance-bottom:0;mso-wrap-distance-left:9pt;mso-wrap-distance-right:9pt;mso-wrap-distance-top:0;mso-wrap-style:square;position:absolute;visibility:visible;v-text-anchor:middle;z-index:251660288" strokecolor="#4c661a" strokeweight="1pt">
                      <v:fill r:id="rId8" o:title="" recolor="t" rotate="t" type="frame"/>
                    </v:rect>
                  </w:pict>
                </mc:Fallback>
              </mc:AlternateContent>
            </w:r>
          </w:p>
        </w:tc>
        <w:tc>
          <w:tcPr>
            <w:tcW w:w="504" w:type="dxa"/>
            <w:shd w:val="clear" w:color="auto" w:fill="31521B" w:themeFill="accent2" w:themeFillShade="80"/>
          </w:tcPr>
          <w:p w:rsidR="006D409C" w:rsidP="00776643">
            <w:pPr>
              <w:tabs>
                <w:tab w:val="left" w:pos="990"/>
              </w:tabs>
            </w:pPr>
          </w:p>
        </w:tc>
        <w:tc>
          <w:tcPr>
            <w:tcW w:w="6619" w:type="dxa"/>
            <w:shd w:val="clear" w:color="auto" w:fill="31521B" w:themeFill="accent2" w:themeFillShade="80"/>
            <w:vAlign w:val="center"/>
          </w:tcPr>
          <w:sdt>
            <w:sdtPr>
              <w:id w:val="1001553383"/>
              <w:placeholder>
                <w:docPart w:val="8333BB2BB49D4E4C8156D0A177D3585F"/>
              </w:placeholder>
              <w:showingPlcHdr/>
              <w:richText/>
              <w:temporary/>
              <w15:appearance w15:val="hidden"/>
            </w:sdtPr>
            <w:sdtContent>
              <w:p w:rsidR="006D409C" w:rsidP="00776643">
                <w:pPr>
                  <w:pStyle w:val="Heading1"/>
                  <w:rPr>
                    <w:b/>
                  </w:rPr>
                </w:pPr>
                <w:r w:rsidRPr="003D2845">
                  <w:rPr>
                    <w:sz w:val="44"/>
                    <w:szCs w:val="44"/>
                  </w:rPr>
                  <w:t>WORK EXPERIENCE</w:t>
                </w:r>
              </w:p>
            </w:sdtContent>
          </w:sdt>
        </w:tc>
      </w:tr>
      <w:tr w:rsidTr="00E618BA">
        <w:tblPrEx>
          <w:tblW w:w="5010" w:type="pct"/>
          <w:tblLayout w:type="fixed"/>
          <w:tblCellMar>
            <w:left w:w="115" w:type="dxa"/>
            <w:right w:w="115" w:type="dxa"/>
          </w:tblCellMar>
          <w:tblLook w:val="04A0"/>
        </w:tblPrEx>
        <w:trPr>
          <w:trHeight w:val="3956"/>
        </w:trPr>
        <w:tc>
          <w:tcPr>
            <w:tcW w:w="4421" w:type="dxa"/>
            <w:vMerge/>
            <w:vAlign w:val="bottom"/>
          </w:tcPr>
          <w:p w:rsidR="006D409C" w:rsidP="00776643">
            <w:pPr>
              <w:ind w:right="0"/>
              <w:rPr>
                <w:noProof/>
              </w:rPr>
            </w:pPr>
          </w:p>
        </w:tc>
        <w:tc>
          <w:tcPr>
            <w:tcW w:w="504" w:type="dxa"/>
            <w:tcMar>
              <w:left w:w="0" w:type="dxa"/>
              <w:right w:w="0" w:type="dxa"/>
            </w:tcMar>
          </w:tcPr>
          <w:p w:rsidR="006D409C" w:rsidP="00776643">
            <w:pPr>
              <w:tabs>
                <w:tab w:val="left" w:pos="990"/>
              </w:tabs>
            </w:pPr>
            <w:r>
              <w:rPr>
                <w:noProof/>
              </w:rPr>
              <mc:AlternateContent>
                <mc:Choice Requires="wps">
                  <w:drawing>
                    <wp:inline distT="0" distB="0" distL="0" distR="0">
                      <wp:extent cx="227812" cy="311173"/>
                      <wp:effectExtent l="0" t="3810" r="0" b="0"/>
                      <wp:docPr id="6" name="Right Triangle 3"/>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cxnLst>
                                  <a:cxn ang="0">
                                    <a:pos x="connsiteX0" y="connsiteY0"/>
                                  </a:cxn>
                                  <a:cxn ang="0">
                                    <a:pos x="connsiteX1" y="connsiteY1"/>
                                  </a:cxn>
                                  <a:cxn ang="0">
                                    <a:pos x="connsiteX2" y="connsiteY2"/>
                                  </a:cxn>
                                  <a:cxn ang="0">
                                    <a:pos x="connsiteX3" y="connsiteY3"/>
                                  </a:cxn>
                                </a:cxnLst>
                                <a:rect l="l" t="t" r="r" b="b"/>
                                <a:pathLst>
                                  <a:path fill="norm" h="347348" w="346895" stroke="1">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P="00F56513">
                                  <w:pPr>
                                    <w:jc w:val="center"/>
                                    <w:rPr>
                                      <w:color w:val="455F51" w:themeColor="text2"/>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inline>
                  </w:drawing>
                </mc:Choice>
                <mc:Fallback>
                  <w:pict>
                    <v:shape id="_x0000_i1028" style="width:17.95pt;height:24.5pt;mso-left-percent:-10001;mso-position-horizontal-relative:char;mso-position-vertical-relative:line;mso-top-percent:-10001;mso-wrap-style:square;rotation:90;visibility:visible;v-text-anchor:middle" coordsize="346895,347348" o:spt="100" adj="-11796480,,5400" path="m2426,347348c2024,270140,402,77580,,372l346895,,2426,347348xe" fillcolor="#729928" stroked="f" strokeweight="1pt">
                      <v:stroke joinstyle="miter"/>
                      <v:formulas/>
                      <v:path arrowok="t" o:connecttype="custom" o:connectlocs="1593,311173;0,333;227812,0;1593,311173" o:connectangles="0,0,0,0" textboxrect="0,0,346895,347348"/>
                      <v:textbox>
                        <w:txbxContent>
                          <w:p w:rsidR="00F56513" w:rsidRPr="00AF4EA4" w:rsidP="00F56513">
                            <w:pPr>
                              <w:jc w:val="center"/>
                              <w:rPr>
                                <w:color w:val="455F51" w:themeColor="text2"/>
                              </w:rPr>
                            </w:pPr>
                          </w:p>
                        </w:txbxContent>
                      </v:textbox>
                      <w10:wrap type="none"/>
                      <w10:anchorlock/>
                    </v:shape>
                  </w:pict>
                </mc:Fallback>
              </mc:AlternateContent>
            </w:r>
          </w:p>
        </w:tc>
        <w:tc>
          <w:tcPr>
            <w:tcW w:w="6619" w:type="dxa"/>
          </w:tcPr>
          <w:p w:rsidR="006D409C" w:rsidRPr="0055192E" w:rsidP="00776643">
            <w:pPr>
              <w:rPr>
                <w:bCs/>
                <w:lang w:val="en-IN"/>
              </w:rPr>
            </w:pPr>
            <w:r w:rsidRPr="0055192E">
              <w:rPr>
                <w:b/>
                <w:lang w:val="en-IN"/>
              </w:rPr>
              <w:t>RENAULT-NISSAN</w:t>
            </w:r>
            <w:r w:rsidRPr="0055192E">
              <w:rPr>
                <w:b/>
                <w:lang w:val="en-IN"/>
              </w:rPr>
              <w:t xml:space="preserve"> </w:t>
            </w:r>
            <w:r w:rsidRPr="0055192E">
              <w:rPr>
                <w:b/>
                <w:lang w:val="en-IN"/>
              </w:rPr>
              <w:t xml:space="preserve"> </w:t>
            </w:r>
            <w:r w:rsidRPr="0055192E">
              <w:rPr>
                <w:lang w:val="en-IN"/>
              </w:rPr>
              <w:t xml:space="preserve"> </w:t>
            </w:r>
            <w:r w:rsidRPr="0055192E" w:rsidR="0055192E">
              <w:rPr>
                <w:b/>
                <w:lang w:val="en-IN"/>
              </w:rPr>
              <w:t>- Technical</w:t>
            </w:r>
            <w:r w:rsidRPr="0055192E">
              <w:rPr>
                <w:b/>
                <w:lang w:val="en-IN"/>
              </w:rPr>
              <w:t xml:space="preserve"> Lead</w:t>
            </w:r>
            <w:r w:rsidRPr="0055192E" w:rsidR="00F81F67">
              <w:rPr>
                <w:b/>
                <w:lang w:val="en-IN"/>
              </w:rPr>
              <w:t>/</w:t>
            </w:r>
            <w:r w:rsidR="0055192E">
              <w:rPr>
                <w:b/>
                <w:lang w:val="en-IN"/>
              </w:rPr>
              <w:t>Chapter</w:t>
            </w:r>
            <w:r w:rsidRPr="0055192E" w:rsidR="00F81F67">
              <w:rPr>
                <w:b/>
                <w:lang w:val="en-IN"/>
              </w:rPr>
              <w:t xml:space="preserve"> Lead</w:t>
            </w:r>
          </w:p>
          <w:p w:rsidR="00A86FC8" w:rsidRPr="0083176D" w:rsidP="00776643">
            <w:pPr>
              <w:rPr>
                <w:b/>
              </w:rPr>
            </w:pPr>
            <w:r w:rsidRPr="0083176D">
              <w:rPr>
                <w:b/>
              </w:rPr>
              <w:t xml:space="preserve">Jun 2014 </w:t>
            </w:r>
            <w:r w:rsidRPr="0083176D" w:rsidR="0055192E">
              <w:rPr>
                <w:b/>
              </w:rPr>
              <w:t>- Till</w:t>
            </w:r>
            <w:r w:rsidRPr="0083176D">
              <w:rPr>
                <w:b/>
              </w:rPr>
              <w:t xml:space="preserve"> Date </w:t>
            </w:r>
          </w:p>
          <w:p w:rsidR="006D409C" w:rsidP="00776643">
            <w:r w:rsidRPr="00A97759">
              <w:t>10+ members team handling, Release schedule and quality expectations,handle multiple tasks, prioritize and meet deadlines.</w:t>
            </w:r>
            <w:r w:rsidRPr="00036450">
              <w:t xml:space="preserve"> </w:t>
            </w:r>
            <w:r w:rsidRPr="00A97759">
              <w:t>Estimations based on requirements.</w:t>
            </w:r>
            <w:r w:rsidRPr="00A97759" w:rsidR="00D20214">
              <w:t xml:space="preserve">Code Review </w:t>
            </w:r>
          </w:p>
          <w:p w:rsidR="006D409C" w:rsidP="00776643"/>
          <w:p w:rsidR="006A5F0C" w:rsidRPr="00A86FC8" w:rsidP="00A86FC8">
            <w:pPr>
              <w:rPr>
                <w:b/>
                <w:lang w:val="en-IN"/>
              </w:rPr>
            </w:pPr>
            <w:r w:rsidRPr="00A86FC8">
              <w:rPr>
                <w:b/>
              </w:rPr>
              <w:t xml:space="preserve">Cognizant </w:t>
            </w:r>
            <w:r w:rsidRPr="00A86FC8" w:rsidR="00A86FC8">
              <w:rPr>
                <w:b/>
              </w:rPr>
              <w:t>(FORD</w:t>
            </w:r>
            <w:r w:rsidR="00A86FC8">
              <w:rPr>
                <w:b/>
              </w:rPr>
              <w:t xml:space="preserve"> </w:t>
            </w:r>
            <w:r w:rsidR="001644FD">
              <w:rPr>
                <w:b/>
              </w:rPr>
              <w:t>Account</w:t>
            </w:r>
            <w:r w:rsidRPr="00A86FC8" w:rsidR="001644FD">
              <w:rPr>
                <w:b/>
              </w:rPr>
              <w:t>)</w:t>
            </w:r>
            <w:r w:rsidR="001644FD">
              <w:rPr>
                <w:b/>
              </w:rPr>
              <w:t xml:space="preserve"> -</w:t>
            </w:r>
            <w:r w:rsidR="00A86FC8">
              <w:rPr>
                <w:b/>
              </w:rPr>
              <w:t xml:space="preserve"> Senior Associate</w:t>
            </w:r>
          </w:p>
          <w:p w:rsidR="00A86FC8" w:rsidRPr="0083176D" w:rsidP="00776643">
            <w:pPr>
              <w:rPr>
                <w:b/>
              </w:rPr>
            </w:pPr>
            <w:r w:rsidRPr="0083176D">
              <w:rPr>
                <w:b/>
              </w:rPr>
              <w:t xml:space="preserve">Jun 2010 - Jun 2014 </w:t>
            </w:r>
          </w:p>
          <w:p w:rsidR="006D409C" w:rsidRPr="004D3011" w:rsidP="00776643">
            <w:r w:rsidRPr="00A97759">
              <w:t xml:space="preserve">Taking full ownership of the </w:t>
            </w:r>
            <w:r w:rsidRPr="00A97759" w:rsidR="00D20214">
              <w:t xml:space="preserve">Powertrain Management application and FSMS  Interface </w:t>
            </w:r>
            <w:r w:rsidRPr="00A97759">
              <w:t>implementation</w:t>
            </w:r>
            <w:r w:rsidR="00D20214">
              <w:t xml:space="preserve">. </w:t>
            </w:r>
          </w:p>
          <w:p w:rsidR="00A86FC8" w:rsidP="00776643">
            <w:pPr>
              <w:rPr>
                <w:bCs/>
              </w:rPr>
            </w:pPr>
          </w:p>
          <w:p w:rsidR="00A86FC8" w:rsidRPr="00A86FC8" w:rsidP="00776643">
            <w:pPr>
              <w:rPr>
                <w:b/>
              </w:rPr>
            </w:pPr>
            <w:r w:rsidRPr="00A86FC8">
              <w:rPr>
                <w:b/>
              </w:rPr>
              <w:t>Nucleus Software – Noida</w:t>
            </w:r>
            <w:r>
              <w:rPr>
                <w:b/>
              </w:rPr>
              <w:t xml:space="preserve"> – Senior Software Engineer </w:t>
            </w:r>
          </w:p>
          <w:p w:rsidR="00A86FC8" w:rsidRPr="0083176D" w:rsidP="00776643">
            <w:pPr>
              <w:rPr>
                <w:b/>
              </w:rPr>
            </w:pPr>
            <w:r w:rsidRPr="0083176D">
              <w:rPr>
                <w:b/>
              </w:rPr>
              <w:t>Nov 2006 – Jun 2010</w:t>
            </w:r>
          </w:p>
          <w:p w:rsidR="006D409C" w:rsidP="000A3EE6">
            <w:r w:rsidRPr="00A97759">
              <w:t>Design and development  nucleus banking Product FinnOne LOS/Collections, Reliance Finance - Application Support</w:t>
            </w:r>
          </w:p>
        </w:tc>
      </w:tr>
      <w:tr w:rsidTr="00F56513">
        <w:tblPrEx>
          <w:tblW w:w="5010" w:type="pct"/>
          <w:tblLayout w:type="fixed"/>
          <w:tblCellMar>
            <w:left w:w="115" w:type="dxa"/>
            <w:right w:w="115" w:type="dxa"/>
          </w:tblCellMar>
          <w:tblLook w:val="04A0"/>
        </w:tblPrEx>
        <w:trPr>
          <w:trHeight w:val="1080"/>
        </w:trPr>
        <w:tc>
          <w:tcPr>
            <w:tcW w:w="4421" w:type="dxa"/>
            <w:vMerge/>
            <w:vAlign w:val="bottom"/>
          </w:tcPr>
          <w:p w:rsidR="006D409C" w:rsidP="00776643">
            <w:pPr>
              <w:ind w:right="0"/>
              <w:rPr>
                <w:noProof/>
              </w:rPr>
            </w:pPr>
          </w:p>
        </w:tc>
        <w:tc>
          <w:tcPr>
            <w:tcW w:w="504" w:type="dxa"/>
            <w:shd w:val="clear" w:color="auto" w:fill="31521B" w:themeFill="accent2" w:themeFillShade="80"/>
          </w:tcPr>
          <w:p w:rsidR="006D409C" w:rsidP="00776643">
            <w:pPr>
              <w:tabs>
                <w:tab w:val="left" w:pos="990"/>
              </w:tabs>
            </w:pPr>
          </w:p>
        </w:tc>
        <w:tc>
          <w:tcPr>
            <w:tcW w:w="6619" w:type="dxa"/>
            <w:shd w:val="clear" w:color="auto" w:fill="31521B" w:themeFill="accent2" w:themeFillShade="80"/>
            <w:vAlign w:val="center"/>
          </w:tcPr>
          <w:sdt>
            <w:sdtPr>
              <w:id w:val="1669594239"/>
              <w:placeholder>
                <w:docPart w:val="FC7C39F3121747F78E0B5066B67F8F2B"/>
              </w:placeholder>
              <w:showingPlcHdr/>
              <w:richText/>
              <w:temporary/>
              <w15:appearance w15:val="hidden"/>
            </w:sdtPr>
            <w:sdtContent>
              <w:p w:rsidR="006D409C" w:rsidP="00776643">
                <w:pPr>
                  <w:pStyle w:val="Heading1"/>
                  <w:rPr>
                    <w:b/>
                  </w:rPr>
                </w:pPr>
                <w:r w:rsidRPr="003D2845">
                  <w:rPr>
                    <w:rStyle w:val="Heading2Char"/>
                    <w:b w:val="0"/>
                    <w:bCs w:val="0"/>
                    <w:caps/>
                    <w:sz w:val="44"/>
                    <w:szCs w:val="44"/>
                  </w:rPr>
                  <w:t>SKILLS</w:t>
                </w:r>
              </w:p>
            </w:sdtContent>
          </w:sdt>
        </w:tc>
      </w:tr>
      <w:tr w:rsidTr="00F56513">
        <w:tblPrEx>
          <w:tblW w:w="5010" w:type="pct"/>
          <w:tblLayout w:type="fixed"/>
          <w:tblCellMar>
            <w:left w:w="115" w:type="dxa"/>
            <w:right w:w="115" w:type="dxa"/>
          </w:tblCellMar>
          <w:tblLook w:val="04A0"/>
        </w:tblPrEx>
        <w:trPr>
          <w:trHeight w:val="2160"/>
        </w:trPr>
        <w:tc>
          <w:tcPr>
            <w:tcW w:w="4421" w:type="dxa"/>
            <w:vMerge/>
            <w:tcBorders>
              <w:bottom w:val="nil"/>
            </w:tcBorders>
            <w:vAlign w:val="bottom"/>
          </w:tcPr>
          <w:p w:rsidR="006D409C" w:rsidP="00776643">
            <w:pPr>
              <w:ind w:right="0"/>
              <w:rPr>
                <w:noProof/>
              </w:rPr>
            </w:pPr>
          </w:p>
        </w:tc>
        <w:tc>
          <w:tcPr>
            <w:tcW w:w="504" w:type="dxa"/>
            <w:tcBorders>
              <w:bottom w:val="nil"/>
            </w:tcBorders>
            <w:tcMar>
              <w:left w:w="0" w:type="dxa"/>
              <w:right w:w="0" w:type="dxa"/>
            </w:tcMar>
          </w:tcPr>
          <w:p w:rsidR="006D409C" w:rsidP="00776643">
            <w:pPr>
              <w:tabs>
                <w:tab w:val="left" w:pos="990"/>
              </w:tabs>
            </w:pPr>
            <w:r>
              <w:rPr>
                <w:noProof/>
              </w:rPr>
              <mc:AlternateContent>
                <mc:Choice Requires="wps">
                  <w:drawing>
                    <wp:inline distT="0" distB="0" distL="0" distR="0">
                      <wp:extent cx="227812" cy="311173"/>
                      <wp:effectExtent l="0" t="3810" r="0" b="0"/>
                      <wp:docPr id="5" name="Right Triangle 3"/>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cxnLst>
                                  <a:cxn ang="0">
                                    <a:pos x="connsiteX0" y="connsiteY0"/>
                                  </a:cxn>
                                  <a:cxn ang="0">
                                    <a:pos x="connsiteX1" y="connsiteY1"/>
                                  </a:cxn>
                                  <a:cxn ang="0">
                                    <a:pos x="connsiteX2" y="connsiteY2"/>
                                  </a:cxn>
                                  <a:cxn ang="0">
                                    <a:pos x="connsiteX3" y="connsiteY3"/>
                                  </a:cxn>
                                </a:cxnLst>
                                <a:rect l="l" t="t" r="r" b="b"/>
                                <a:pathLst>
                                  <a:path fill="norm" h="347348" w="346895" stroke="1">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P="00F56513">
                                  <w:pPr>
                                    <w:jc w:val="center"/>
                                    <w:rPr>
                                      <w:color w:val="455F51" w:themeColor="text2"/>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inline>
                  </w:drawing>
                </mc:Choice>
                <mc:Fallback>
                  <w:pict>
                    <v:shape id="_x0000_i1029" style="width:17.95pt;height:24.5pt;mso-left-percent:-10001;mso-position-horizontal-relative:char;mso-position-vertical-relative:line;mso-top-percent:-10001;mso-wrap-style:square;rotation:90;visibility:visible;v-text-anchor:middle" coordsize="346895,347348" o:spt="100" adj="-11796480,,5400" path="m2426,347348c2024,270140,402,77580,,372l346895,,2426,347348xe" fillcolor="#729928" stroked="f" strokeweight="1pt">
                      <v:stroke joinstyle="miter"/>
                      <v:formulas/>
                      <v:path arrowok="t" o:connecttype="custom" o:connectlocs="1593,311173;0,333;227812,0;1593,311173" o:connectangles="0,0,0,0" textboxrect="0,0,346895,347348"/>
                      <v:textbox>
                        <w:txbxContent>
                          <w:p w:rsidR="00F56513" w:rsidRPr="00AF4EA4" w:rsidP="00F56513">
                            <w:pPr>
                              <w:jc w:val="center"/>
                              <w:rPr>
                                <w:color w:val="455F51" w:themeColor="text2"/>
                              </w:rPr>
                            </w:pPr>
                          </w:p>
                        </w:txbxContent>
                      </v:textbox>
                      <w10:wrap type="none"/>
                      <w10:anchorlock/>
                    </v:shape>
                  </w:pict>
                </mc:Fallback>
              </mc:AlternateContent>
            </w:r>
          </w:p>
        </w:tc>
        <w:tc>
          <w:tcPr>
            <w:tcW w:w="6619" w:type="dxa"/>
            <w:tcBorders>
              <w:bottom w:val="nil"/>
            </w:tcBorders>
            <w:vAlign w:val="bottom"/>
          </w:tcPr>
          <w:tbl>
            <w:tblPr>
              <w:tblpPr w:leftFromText="180" w:rightFromText="180" w:vertAnchor="page" w:horzAnchor="margin" w:tblpY="1"/>
              <w:tblOverlap w:val="never"/>
              <w:tblW w:w="6869" w:type="dxa"/>
              <w:tblLayout w:type="fixed"/>
              <w:tblLook w:val="04A0"/>
            </w:tblPr>
            <w:tblGrid>
              <w:gridCol w:w="2105"/>
              <w:gridCol w:w="4764"/>
            </w:tblGrid>
            <w:tr w:rsidTr="00D5704A">
              <w:tblPrEx>
                <w:tblW w:w="6869" w:type="dxa"/>
                <w:tblLayout w:type="fixed"/>
                <w:tblLook w:val="04A0"/>
              </w:tblPrEx>
              <w:trPr>
                <w:trHeight w:val="594"/>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Backend</w:t>
                  </w:r>
                </w:p>
              </w:tc>
              <w:tc>
                <w:tcPr>
                  <w:tcW w:w="4764" w:type="dxa"/>
                  <w:tcBorders>
                    <w:top w:val="nil"/>
                    <w:left w:val="nil"/>
                    <w:bottom w:val="nil"/>
                    <w:right w:val="nil"/>
                  </w:tcBorders>
                  <w:shd w:val="clear" w:color="auto" w:fill="auto"/>
                  <w:vAlign w:val="center"/>
                  <w:hideMark/>
                </w:tcPr>
                <w:p w:rsidR="000F62D9" w:rsidRPr="000F62D9" w:rsidP="000F62D9">
                  <w:r w:rsidRPr="000F62D9">
                    <w:t>SpringBoot2.x,Hibernate,NodeJs,Express JS,</w:t>
                  </w:r>
                </w:p>
                <w:p w:rsidR="000F62D9" w:rsidRPr="000F62D9" w:rsidP="000F62D9">
                  <w:r w:rsidRPr="000F62D9">
                    <w:t>Struts 2.x</w:t>
                  </w:r>
                </w:p>
              </w:tc>
            </w:tr>
            <w:tr w:rsidTr="00D5704A">
              <w:tblPrEx>
                <w:tblW w:w="6869" w:type="dxa"/>
                <w:tblLayout w:type="fixed"/>
                <w:tblLook w:val="04A0"/>
              </w:tblPrEx>
              <w:trPr>
                <w:trHeight w:val="594"/>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Frontend</w:t>
                  </w:r>
                </w:p>
              </w:tc>
              <w:tc>
                <w:tcPr>
                  <w:tcW w:w="4764" w:type="dxa"/>
                  <w:tcBorders>
                    <w:top w:val="nil"/>
                    <w:left w:val="nil"/>
                    <w:bottom w:val="nil"/>
                    <w:right w:val="nil"/>
                  </w:tcBorders>
                  <w:shd w:val="clear" w:color="auto" w:fill="auto"/>
                  <w:vAlign w:val="center"/>
                  <w:hideMark/>
                </w:tcPr>
                <w:p w:rsidR="000F62D9" w:rsidRPr="000F62D9" w:rsidP="000F62D9">
                  <w:r w:rsidRPr="000F62D9">
                    <w:t>Ajax,Angular JS,Angular 4/5 ,Angular CLI,Angular Metrial,Java Script,Jquery,JSON,Lodash</w:t>
                  </w:r>
                </w:p>
              </w:tc>
            </w:tr>
            <w:tr w:rsidTr="00D5704A">
              <w:tblPrEx>
                <w:tblW w:w="6869" w:type="dxa"/>
                <w:tblLayout w:type="fixed"/>
                <w:tblLook w:val="04A0"/>
              </w:tblPrEx>
              <w:trPr>
                <w:trHeight w:val="594"/>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Data Base</w:t>
                  </w:r>
                </w:p>
              </w:tc>
              <w:tc>
                <w:tcPr>
                  <w:tcW w:w="4764" w:type="dxa"/>
                  <w:tcBorders>
                    <w:top w:val="nil"/>
                    <w:left w:val="nil"/>
                    <w:bottom w:val="nil"/>
                    <w:right w:val="nil"/>
                  </w:tcBorders>
                  <w:shd w:val="clear" w:color="auto" w:fill="auto"/>
                  <w:vAlign w:val="center"/>
                  <w:hideMark/>
                </w:tcPr>
                <w:p w:rsidR="000F62D9" w:rsidRPr="000F62D9" w:rsidP="000F62D9">
                  <w:r w:rsidRPr="000F62D9">
                    <w:t>Oracle 11g,Postgres,MySQL,Micorsoft SQL Developer, MangoDB</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 xml:space="preserve">ORM </w:t>
                  </w:r>
                </w:p>
              </w:tc>
              <w:tc>
                <w:tcPr>
                  <w:tcW w:w="4764" w:type="dxa"/>
                  <w:tcBorders>
                    <w:top w:val="nil"/>
                    <w:left w:val="nil"/>
                    <w:bottom w:val="nil"/>
                    <w:right w:val="nil"/>
                  </w:tcBorders>
                  <w:shd w:val="clear" w:color="auto" w:fill="auto"/>
                  <w:vAlign w:val="center"/>
                  <w:hideMark/>
                </w:tcPr>
                <w:p w:rsidR="000F62D9" w:rsidRPr="000F62D9" w:rsidP="000F62D9">
                  <w:r w:rsidRPr="000F62D9">
                    <w:t xml:space="preserve">Java - Hibernate/JPA   </w:t>
                  </w:r>
                </w:p>
                <w:p w:rsidR="000F62D9" w:rsidRPr="000F62D9" w:rsidP="000F62D9">
                  <w:r w:rsidRPr="000F62D9">
                    <w:t>TypeScript - Sequlaise ORM</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API</w:t>
                  </w:r>
                </w:p>
              </w:tc>
              <w:tc>
                <w:tcPr>
                  <w:tcW w:w="4764" w:type="dxa"/>
                  <w:tcBorders>
                    <w:top w:val="nil"/>
                    <w:left w:val="nil"/>
                    <w:bottom w:val="nil"/>
                    <w:right w:val="nil"/>
                  </w:tcBorders>
                  <w:shd w:val="clear" w:color="auto" w:fill="auto"/>
                  <w:vAlign w:val="center"/>
                  <w:hideMark/>
                </w:tcPr>
                <w:p w:rsidR="000F62D9" w:rsidRPr="000F62D9" w:rsidP="000F62D9">
                  <w:r w:rsidRPr="000F62D9">
                    <w:t>Swagger</w:t>
                  </w:r>
                  <w:r w:rsidR="00D5704A">
                    <w:t>/APIGEE</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Tools</w:t>
                  </w:r>
                </w:p>
              </w:tc>
              <w:tc>
                <w:tcPr>
                  <w:tcW w:w="4764" w:type="dxa"/>
                  <w:tcBorders>
                    <w:top w:val="nil"/>
                    <w:left w:val="nil"/>
                    <w:bottom w:val="nil"/>
                    <w:right w:val="nil"/>
                  </w:tcBorders>
                  <w:shd w:val="clear" w:color="auto" w:fill="auto"/>
                  <w:vAlign w:val="center"/>
                  <w:hideMark/>
                </w:tcPr>
                <w:p w:rsidR="000F62D9" w:rsidRPr="000F62D9" w:rsidP="000F62D9">
                  <w:r w:rsidRPr="000F62D9">
                    <w:t xml:space="preserve">ANT, </w:t>
                  </w:r>
                  <w:r w:rsidRPr="000F62D9" w:rsidR="00FF0001">
                    <w:t>Autosys, Java</w:t>
                  </w:r>
                  <w:r w:rsidRPr="000F62D9">
                    <w:t xml:space="preserve"> </w:t>
                  </w:r>
                  <w:r w:rsidRPr="000F62D9" w:rsidR="00FF0001">
                    <w:t>Melody, Nexus, Sonar</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Web Services</w:t>
                  </w:r>
                </w:p>
              </w:tc>
              <w:tc>
                <w:tcPr>
                  <w:tcW w:w="4764" w:type="dxa"/>
                  <w:tcBorders>
                    <w:top w:val="nil"/>
                    <w:left w:val="nil"/>
                    <w:bottom w:val="nil"/>
                    <w:right w:val="nil"/>
                  </w:tcBorders>
                  <w:shd w:val="clear" w:color="auto" w:fill="auto"/>
                  <w:vAlign w:val="center"/>
                  <w:hideMark/>
                </w:tcPr>
                <w:p w:rsidR="000F62D9" w:rsidRPr="000F62D9" w:rsidP="000F62D9">
                  <w:r w:rsidRPr="000F62D9">
                    <w:t>SOAP/Restful API</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Java/J2EE</w:t>
                  </w:r>
                </w:p>
              </w:tc>
              <w:tc>
                <w:tcPr>
                  <w:tcW w:w="4764" w:type="dxa"/>
                  <w:tcBorders>
                    <w:top w:val="nil"/>
                    <w:left w:val="nil"/>
                    <w:bottom w:val="nil"/>
                    <w:right w:val="nil"/>
                  </w:tcBorders>
                  <w:shd w:val="clear" w:color="auto" w:fill="auto"/>
                  <w:vAlign w:val="center"/>
                  <w:hideMark/>
                </w:tcPr>
                <w:p w:rsidR="000F62D9" w:rsidRPr="000F62D9" w:rsidP="000F62D9">
                  <w:r w:rsidRPr="000F62D9">
                    <w:t>Java 8, JDBC,JSP,Servlet</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Application Servers</w:t>
                  </w:r>
                </w:p>
              </w:tc>
              <w:tc>
                <w:tcPr>
                  <w:tcW w:w="4764" w:type="dxa"/>
                  <w:tcBorders>
                    <w:top w:val="nil"/>
                    <w:left w:val="nil"/>
                    <w:bottom w:val="nil"/>
                    <w:right w:val="nil"/>
                  </w:tcBorders>
                  <w:shd w:val="clear" w:color="auto" w:fill="auto"/>
                  <w:vAlign w:val="center"/>
                  <w:hideMark/>
                </w:tcPr>
                <w:p w:rsidR="000F62D9" w:rsidRPr="000F62D9" w:rsidP="000F62D9">
                  <w:r w:rsidRPr="000F62D9">
                    <w:t>JBOSS 6,Tomcat,WebSphere</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Development Method</w:t>
                  </w:r>
                </w:p>
              </w:tc>
              <w:tc>
                <w:tcPr>
                  <w:tcW w:w="4764" w:type="dxa"/>
                  <w:tcBorders>
                    <w:top w:val="nil"/>
                    <w:left w:val="nil"/>
                    <w:bottom w:val="nil"/>
                    <w:right w:val="nil"/>
                  </w:tcBorders>
                  <w:shd w:val="clear" w:color="auto" w:fill="auto"/>
                  <w:vAlign w:val="center"/>
                  <w:hideMark/>
                </w:tcPr>
                <w:p w:rsidR="000F62D9" w:rsidRPr="000F62D9" w:rsidP="000F62D9">
                  <w:pPr>
                    <w:rPr>
                      <w:lang w:val="fr-FR"/>
                    </w:rPr>
                  </w:pPr>
                  <w:r w:rsidRPr="000F62D9">
                    <w:rPr>
                      <w:lang w:val="fr-FR"/>
                    </w:rPr>
                    <w:t>Agile Scrum/Kanban,V-Cycle</w:t>
                  </w:r>
                </w:p>
              </w:tc>
            </w:tr>
            <w:tr w:rsidTr="00D5704A">
              <w:tblPrEx>
                <w:tblW w:w="6869" w:type="dxa"/>
                <w:tblLayout w:type="fixed"/>
                <w:tblLook w:val="04A0"/>
              </w:tblPrEx>
              <w:trPr>
                <w:trHeight w:val="295"/>
              </w:trPr>
              <w:tc>
                <w:tcPr>
                  <w:tcW w:w="2105" w:type="dxa"/>
                  <w:tcBorders>
                    <w:top w:val="nil"/>
                    <w:left w:val="nil"/>
                    <w:bottom w:val="nil"/>
                    <w:right w:val="nil"/>
                  </w:tcBorders>
                  <w:shd w:val="clear" w:color="auto" w:fill="auto"/>
                  <w:noWrap/>
                  <w:hideMark/>
                </w:tcPr>
                <w:p w:rsidR="000F62D9" w:rsidRPr="000F62D9" w:rsidP="003F3C6C">
                  <w:pPr>
                    <w:rPr>
                      <w:b/>
                      <w14:shadow w14:blurRad="50800" w14:dist="50800" w14:dir="5400000" w14:sx="0" w14:sy="0" w14:kx="0" w14:ky="0" w14:algn="ctr">
                        <w14:srgbClr w14:val="00B050"/>
                      </w14:shadow>
                    </w:rPr>
                  </w:pPr>
                  <w:r w:rsidRPr="000F62D9">
                    <w:rPr>
                      <w:b/>
                      <w14:shadow w14:blurRad="50800" w14:dist="50800" w14:dir="5400000" w14:sx="0" w14:sy="0" w14:kx="0" w14:ky="0" w14:algn="ctr">
                        <w14:srgbClr w14:val="00B050"/>
                      </w14:shadow>
                    </w:rPr>
                    <w:t>Utilities</w:t>
                  </w:r>
                </w:p>
              </w:tc>
              <w:tc>
                <w:tcPr>
                  <w:tcW w:w="4764" w:type="dxa"/>
                  <w:tcBorders>
                    <w:top w:val="nil"/>
                    <w:left w:val="nil"/>
                    <w:bottom w:val="nil"/>
                    <w:right w:val="nil"/>
                  </w:tcBorders>
                  <w:shd w:val="clear" w:color="auto" w:fill="auto"/>
                  <w:vAlign w:val="center"/>
                  <w:hideMark/>
                </w:tcPr>
                <w:p w:rsidR="000F62D9" w:rsidRPr="000F62D9" w:rsidP="000F62D9">
                  <w:r w:rsidRPr="000F62D9">
                    <w:t>Moment JS,Super CSV</w:t>
                  </w:r>
                </w:p>
              </w:tc>
            </w:tr>
          </w:tbl>
          <w:p w:rsidR="006D409C" w:rsidRPr="000F62D9" w:rsidP="00776643">
            <w:pPr>
              <w:rPr>
                <w:b/>
                <w:lang w:val="en-IN"/>
              </w:rPr>
            </w:pPr>
          </w:p>
        </w:tc>
      </w:tr>
    </w:tbl>
    <w:p w:rsidR="00B34460" w:rsidP="005D47DE"/>
    <w:tbl>
      <w:tblPr>
        <w:tblW w:w="5000" w:type="pct"/>
        <w:tblLayout w:type="fixed"/>
        <w:tblCellMar>
          <w:left w:w="115" w:type="dxa"/>
          <w:right w:w="115" w:type="dxa"/>
        </w:tblCellMar>
        <w:tblLook w:val="04A0"/>
      </w:tblPr>
      <w:tblGrid>
        <w:gridCol w:w="815"/>
        <w:gridCol w:w="10705"/>
      </w:tblGrid>
      <w:tr w:rsidTr="00FF0578">
        <w:tblPrEx>
          <w:tblW w:w="5000" w:type="pct"/>
          <w:tblLayout w:type="fixed"/>
          <w:tblCellMar>
            <w:left w:w="115" w:type="dxa"/>
            <w:right w:w="115" w:type="dxa"/>
          </w:tblCellMar>
          <w:tblLook w:val="04A0"/>
        </w:tblPrEx>
        <w:trPr>
          <w:trHeight w:val="625"/>
        </w:trPr>
        <w:tc>
          <w:tcPr>
            <w:tcW w:w="818" w:type="dxa"/>
            <w:shd w:val="clear" w:color="auto" w:fill="31521B" w:themeFill="accent2" w:themeFillShade="80"/>
          </w:tcPr>
          <w:p w:rsidR="009E1D1E" w:rsidP="008B0C03">
            <w:pPr>
              <w:tabs>
                <w:tab w:val="left" w:pos="990"/>
              </w:tabs>
            </w:pPr>
          </w:p>
        </w:tc>
        <w:tc>
          <w:tcPr>
            <w:tcW w:w="10755" w:type="dxa"/>
            <w:shd w:val="clear" w:color="auto" w:fill="31521B" w:themeFill="accent2" w:themeFillShade="80"/>
            <w:vAlign w:val="center"/>
          </w:tcPr>
          <w:p w:rsidR="009E1D1E" w:rsidRPr="009E1D1E" w:rsidP="008B0C03">
            <w:pPr>
              <w:pStyle w:val="Heading1"/>
              <w:rPr>
                <w:rFonts w:asciiTheme="minorHAnsi" w:eastAsiaTheme="minorEastAsia" w:hAnsiTheme="minorHAnsi" w:cstheme="minorBidi"/>
                <w:caps w:val="0"/>
                <w:color w:val="auto"/>
                <w:sz w:val="22"/>
                <w:szCs w:val="24"/>
              </w:rPr>
            </w:pPr>
            <w:r>
              <w:t>PROJECT EXPERIENCE</w:t>
            </w:r>
          </w:p>
        </w:tc>
      </w:tr>
    </w:tbl>
    <w:p w:rsidR="00B34460" w:rsidRPr="00B34460" w:rsidP="00B34460"/>
    <w:tbl>
      <w:tblPr>
        <w:tblW w:w="11520" w:type="dxa"/>
        <w:tblLook w:val="04A0"/>
      </w:tblPr>
      <w:tblGrid>
        <w:gridCol w:w="2557"/>
        <w:gridCol w:w="3113"/>
        <w:gridCol w:w="4111"/>
        <w:gridCol w:w="1739"/>
      </w:tblGrid>
      <w:tr w:rsidTr="004E4FCE">
        <w:tblPrEx>
          <w:tblW w:w="11520" w:type="dxa"/>
          <w:tblLook w:val="04A0"/>
        </w:tblPrEx>
        <w:trPr>
          <w:trHeight w:val="336"/>
        </w:trPr>
        <w:tc>
          <w:tcPr>
            <w:tcW w:w="2557" w:type="dxa"/>
            <w:tcBorders>
              <w:top w:val="single" w:sz="8" w:space="0" w:color="auto"/>
              <w:left w:val="nil"/>
              <w:right w:val="nil"/>
            </w:tcBorders>
            <w:shd w:val="clear" w:color="auto" w:fill="31521B" w:themeFill="accent2" w:themeFillShade="80"/>
            <w:noWrap/>
            <w:vAlign w:val="center"/>
            <w:hideMark/>
          </w:tcPr>
          <w:p w:rsidR="009E1D1E" w:rsidRPr="009E1D1E" w:rsidP="009E1D1E">
            <w:pPr>
              <w:ind w:right="0"/>
              <w:rPr>
                <w:rFonts w:ascii="Franklin Gothic Book" w:eastAsia="Times New Roman" w:hAnsi="Franklin Gothic Book" w:cs="Calibri"/>
                <w:b/>
                <w:bCs/>
                <w:color w:val="FFFFFF"/>
                <w:sz w:val="24"/>
                <w:lang w:val="en-IN"/>
              </w:rPr>
            </w:pPr>
            <w:r w:rsidRPr="009E1D1E">
              <w:rPr>
                <w:rFonts w:ascii="Franklin Gothic Book" w:eastAsia="Times New Roman" w:hAnsi="Franklin Gothic Book" w:cs="Calibri"/>
                <w:b/>
                <w:bCs/>
                <w:color w:val="FFFFFF" w:themeColor="background1"/>
                <w:sz w:val="24"/>
              </w:rPr>
              <w:t>Project Name</w:t>
            </w:r>
          </w:p>
        </w:tc>
        <w:tc>
          <w:tcPr>
            <w:tcW w:w="3113" w:type="dxa"/>
            <w:tcBorders>
              <w:top w:val="single" w:sz="8" w:space="0" w:color="auto"/>
              <w:left w:val="nil"/>
              <w:right w:val="nil"/>
            </w:tcBorders>
            <w:shd w:val="clear" w:color="auto" w:fill="31521B" w:themeFill="accent2" w:themeFillShade="80"/>
            <w:vAlign w:val="center"/>
            <w:hideMark/>
          </w:tcPr>
          <w:p w:rsidR="009E1D1E" w:rsidRPr="009E1D1E" w:rsidP="00FB43B1">
            <w:pPr>
              <w:ind w:right="0"/>
              <w:rPr>
                <w:rFonts w:ascii="Franklin Gothic Book" w:eastAsia="Times New Roman" w:hAnsi="Franklin Gothic Book" w:cs="Calibri"/>
                <w:b/>
                <w:bCs/>
                <w:color w:val="FFFFFF"/>
                <w:sz w:val="24"/>
                <w:lang w:val="en-IN"/>
              </w:rPr>
            </w:pPr>
            <w:r w:rsidRPr="009E1D1E">
              <w:rPr>
                <w:rFonts w:ascii="Franklin Gothic Book" w:eastAsia="Times New Roman" w:hAnsi="Franklin Gothic Book" w:cs="Calibri"/>
                <w:b/>
                <w:bCs/>
                <w:color w:val="FFFFFF" w:themeColor="background1"/>
                <w:sz w:val="24"/>
              </w:rPr>
              <w:t xml:space="preserve">Technology </w:t>
            </w:r>
          </w:p>
        </w:tc>
        <w:tc>
          <w:tcPr>
            <w:tcW w:w="4111" w:type="dxa"/>
            <w:tcBorders>
              <w:top w:val="single" w:sz="8" w:space="0" w:color="auto"/>
              <w:left w:val="nil"/>
              <w:right w:val="nil"/>
            </w:tcBorders>
            <w:shd w:val="clear" w:color="auto" w:fill="31521B" w:themeFill="accent2" w:themeFillShade="80"/>
            <w:noWrap/>
            <w:vAlign w:val="center"/>
            <w:hideMark/>
          </w:tcPr>
          <w:p w:rsidR="009E1D1E" w:rsidRPr="009E1D1E" w:rsidP="009E1D1E">
            <w:pPr>
              <w:ind w:right="0"/>
              <w:rPr>
                <w:rFonts w:ascii="Franklin Gothic Book" w:eastAsia="Times New Roman" w:hAnsi="Franklin Gothic Book" w:cs="Calibri"/>
                <w:b/>
                <w:bCs/>
                <w:color w:val="FFFFFF"/>
                <w:sz w:val="24"/>
                <w:lang w:val="en-IN"/>
              </w:rPr>
            </w:pPr>
            <w:r w:rsidRPr="009E1D1E">
              <w:rPr>
                <w:rFonts w:ascii="Franklin Gothic Book" w:eastAsia="Times New Roman" w:hAnsi="Franklin Gothic Book" w:cs="Calibri"/>
                <w:b/>
                <w:bCs/>
                <w:color w:val="FFFFFF" w:themeColor="background1"/>
                <w:sz w:val="24"/>
              </w:rPr>
              <w:t>Description</w:t>
            </w:r>
          </w:p>
        </w:tc>
        <w:tc>
          <w:tcPr>
            <w:tcW w:w="1739" w:type="dxa"/>
            <w:tcBorders>
              <w:top w:val="single" w:sz="8" w:space="0" w:color="auto"/>
              <w:left w:val="nil"/>
              <w:right w:val="nil"/>
            </w:tcBorders>
            <w:shd w:val="clear" w:color="auto" w:fill="31521B" w:themeFill="accent2" w:themeFillShade="80"/>
            <w:noWrap/>
            <w:vAlign w:val="center"/>
            <w:hideMark/>
          </w:tcPr>
          <w:p w:rsidR="009E1D1E" w:rsidRPr="009E1D1E" w:rsidP="009E1D1E">
            <w:pPr>
              <w:ind w:right="0"/>
              <w:rPr>
                <w:rFonts w:ascii="Franklin Gothic Book" w:eastAsia="Times New Roman" w:hAnsi="Franklin Gothic Book" w:cs="Calibri"/>
                <w:b/>
                <w:bCs/>
                <w:color w:val="FFFFFF"/>
                <w:sz w:val="24"/>
                <w:lang w:val="en-IN"/>
              </w:rPr>
            </w:pPr>
            <w:r w:rsidRPr="009E1D1E">
              <w:rPr>
                <w:rFonts w:ascii="Franklin Gothic Book" w:eastAsia="Times New Roman" w:hAnsi="Franklin Gothic Book" w:cs="Calibri"/>
                <w:b/>
                <w:bCs/>
                <w:color w:val="FFFFFF" w:themeColor="background1"/>
                <w:sz w:val="24"/>
              </w:rPr>
              <w:t xml:space="preserve">Role </w:t>
            </w:r>
          </w:p>
        </w:tc>
      </w:tr>
      <w:tr w:rsidTr="004E4FCE">
        <w:tblPrEx>
          <w:tblW w:w="11520" w:type="dxa"/>
          <w:tblLook w:val="04A0"/>
        </w:tblPrEx>
        <w:trPr>
          <w:trHeight w:val="610"/>
        </w:trPr>
        <w:tc>
          <w:tcPr>
            <w:tcW w:w="2557" w:type="dxa"/>
            <w:tcBorders>
              <w:bottom w:val="single" w:sz="4" w:space="0" w:color="auto"/>
            </w:tcBorders>
            <w:shd w:val="clear" w:color="auto" w:fill="auto"/>
            <w:noWrap/>
            <w:vAlign w:val="center"/>
          </w:tcPr>
          <w:p w:rsidR="004E4FCE" w:rsidP="004E4FCE">
            <w:pPr>
              <w:ind w:right="0"/>
              <w:rPr>
                <w:rFonts w:ascii="Franklin Gothic Book" w:eastAsia="Times New Roman" w:hAnsi="Franklin Gothic Book" w:cs="Calibri"/>
                <w:b/>
                <w:color w:val="000000"/>
                <w:szCs w:val="22"/>
              </w:rPr>
            </w:pPr>
            <w:r>
              <w:rPr>
                <w:rFonts w:ascii="Franklin Gothic Book" w:eastAsia="Times New Roman" w:hAnsi="Franklin Gothic Book" w:cs="Calibri"/>
                <w:b/>
                <w:color w:val="000000"/>
                <w:szCs w:val="22"/>
              </w:rPr>
              <w:t>BOM Platform-API</w:t>
            </w:r>
          </w:p>
        </w:tc>
        <w:tc>
          <w:tcPr>
            <w:tcW w:w="3113" w:type="dxa"/>
            <w:tcBorders>
              <w:bottom w:val="single" w:sz="4" w:space="0" w:color="auto"/>
            </w:tcBorders>
            <w:shd w:val="clear" w:color="auto" w:fill="auto"/>
            <w:vAlign w:val="center"/>
          </w:tcPr>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Java8/</w:t>
            </w:r>
            <w:r>
              <w:rPr>
                <w:rFonts w:ascii="Franklin Gothic Book" w:eastAsia="Times New Roman" w:hAnsi="Franklin Gothic Book" w:cs="Calibri"/>
                <w:color w:val="000000"/>
                <w:szCs w:val="22"/>
              </w:rPr>
              <w:t>Spring Boot/Maven/Oracle</w:t>
            </w:r>
            <w:r w:rsidR="00DB13F6">
              <w:rPr>
                <w:rFonts w:ascii="Franklin Gothic Book" w:eastAsia="Times New Roman" w:hAnsi="Franklin Gothic Book" w:cs="Calibri"/>
                <w:color w:val="000000"/>
                <w:szCs w:val="22"/>
              </w:rPr>
              <w:t xml:space="preserve"> </w:t>
            </w:r>
            <w:r w:rsidR="00DB13F6">
              <w:rPr>
                <w:rFonts w:ascii="Franklin Gothic Book" w:eastAsia="Times New Roman" w:hAnsi="Franklin Gothic Book" w:cs="Calibri"/>
                <w:color w:val="000000"/>
                <w:szCs w:val="22"/>
              </w:rPr>
              <w:t>Docker</w:t>
            </w:r>
            <w:r w:rsidR="00DB13F6">
              <w:rPr>
                <w:rFonts w:ascii="Franklin Gothic Book" w:eastAsia="Times New Roman" w:hAnsi="Franklin Gothic Book" w:cs="Calibri"/>
                <w:color w:val="000000"/>
                <w:szCs w:val="22"/>
              </w:rPr>
              <w:t>/Git-CICD</w:t>
            </w:r>
          </w:p>
        </w:tc>
        <w:tc>
          <w:tcPr>
            <w:tcW w:w="4111" w:type="dxa"/>
            <w:tcBorders>
              <w:bottom w:val="single" w:sz="4" w:space="0" w:color="auto"/>
            </w:tcBorders>
            <w:shd w:val="clear" w:color="auto" w:fill="auto"/>
            <w:vAlign w:val="center"/>
          </w:tcPr>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API service development for Renault/Nissan -</w:t>
            </w:r>
            <w:r>
              <w:rPr>
                <w:rFonts w:ascii="Franklin Gothic Book" w:eastAsia="Times New Roman" w:hAnsi="Franklin Gothic Book" w:cs="Calibri"/>
                <w:color w:val="000000"/>
                <w:szCs w:val="22"/>
              </w:rPr>
              <w:t>BOM ,</w:t>
            </w:r>
            <w:r>
              <w:rPr>
                <w:rFonts w:ascii="Franklin Gothic Book" w:eastAsia="Times New Roman" w:hAnsi="Franklin Gothic Book" w:cs="Calibri"/>
                <w:color w:val="000000"/>
                <w:szCs w:val="22"/>
              </w:rPr>
              <w:t xml:space="preserve"> All Operations like part/Part Structure/Design Note/Breakdown/Dictionary API services development and publish to APIGEE.</w:t>
            </w:r>
          </w:p>
          <w:p w:rsidR="004E4FCE" w:rsidRPr="00455417" w:rsidP="004E4FCE">
            <w:pPr>
              <w:ind w:right="0"/>
              <w:rPr>
                <w:rFonts w:ascii="Franklin Gothic Book" w:eastAsia="Times New Roman" w:hAnsi="Franklin Gothic Book" w:cs="Calibri"/>
                <w:color w:val="000000"/>
                <w:szCs w:val="22"/>
              </w:rPr>
            </w:pPr>
          </w:p>
        </w:tc>
        <w:tc>
          <w:tcPr>
            <w:tcW w:w="1739" w:type="dxa"/>
            <w:tcBorders>
              <w:left w:val="nil"/>
              <w:bottom w:val="single" w:sz="4" w:space="0" w:color="auto"/>
            </w:tcBorders>
            <w:shd w:val="clear" w:color="auto" w:fill="auto"/>
            <w:vAlign w:val="center"/>
          </w:tcPr>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Transversal Project Lead</w:t>
            </w:r>
          </w:p>
        </w:tc>
      </w:tr>
      <w:tr w:rsidTr="004E4FCE">
        <w:tblPrEx>
          <w:tblW w:w="11520" w:type="dxa"/>
          <w:tblLook w:val="04A0"/>
        </w:tblPrEx>
        <w:trPr>
          <w:trHeight w:val="610"/>
        </w:trPr>
        <w:tc>
          <w:tcPr>
            <w:tcW w:w="2557" w:type="dxa"/>
            <w:tcBorders>
              <w:top w:val="single" w:sz="4" w:space="0" w:color="auto"/>
              <w:bottom w:val="single" w:sz="4" w:space="0" w:color="auto"/>
            </w:tcBorders>
            <w:shd w:val="clear" w:color="auto" w:fill="auto"/>
            <w:noWrap/>
            <w:vAlign w:val="center"/>
          </w:tcPr>
          <w:p w:rsidR="004E4FCE" w:rsidP="004E4FCE">
            <w:pPr>
              <w:ind w:right="0"/>
              <w:rPr>
                <w:rFonts w:ascii="Franklin Gothic Book" w:eastAsia="Times New Roman" w:hAnsi="Franklin Gothic Book" w:cs="Calibri"/>
                <w:b/>
                <w:color w:val="000000"/>
                <w:szCs w:val="22"/>
              </w:rPr>
            </w:pPr>
            <w:r>
              <w:rPr>
                <w:rFonts w:ascii="Franklin Gothic Book" w:eastAsia="Times New Roman" w:hAnsi="Franklin Gothic Book" w:cs="Calibri"/>
                <w:b/>
                <w:color w:val="000000"/>
                <w:szCs w:val="22"/>
              </w:rPr>
              <w:t>BOM</w:t>
            </w:r>
            <w:r>
              <w:rPr>
                <w:rFonts w:ascii="Franklin Gothic Book" w:eastAsia="Times New Roman" w:hAnsi="Franklin Gothic Book" w:cs="Calibri"/>
                <w:b/>
                <w:color w:val="000000"/>
                <w:szCs w:val="22"/>
              </w:rPr>
              <w:t>-PDM Interface</w:t>
            </w:r>
          </w:p>
        </w:tc>
        <w:tc>
          <w:tcPr>
            <w:tcW w:w="3113" w:type="dxa"/>
            <w:tcBorders>
              <w:top w:val="single" w:sz="4" w:space="0" w:color="auto"/>
              <w:bottom w:val="single" w:sz="4" w:space="0" w:color="auto"/>
            </w:tcBorders>
            <w:shd w:val="clear" w:color="auto" w:fill="auto"/>
            <w:vAlign w:val="center"/>
          </w:tcPr>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Java8/</w:t>
            </w:r>
            <w:r>
              <w:rPr>
                <w:rFonts w:ascii="Franklin Gothic Book" w:eastAsia="Times New Roman" w:hAnsi="Franklin Gothic Book" w:cs="Calibri"/>
                <w:color w:val="000000"/>
                <w:szCs w:val="22"/>
              </w:rPr>
              <w:t>Spring</w:t>
            </w:r>
            <w:r w:rsidR="005C40D3">
              <w:rPr>
                <w:rFonts w:ascii="Franklin Gothic Book" w:eastAsia="Times New Roman" w:hAnsi="Franklin Gothic Book" w:cs="Calibri"/>
                <w:color w:val="000000"/>
                <w:szCs w:val="22"/>
              </w:rPr>
              <w:t xml:space="preserve"> Integration /Spring Data cloud Flow/Maven/Oracle</w:t>
            </w:r>
            <w:r w:rsidR="00DB13F6">
              <w:rPr>
                <w:rFonts w:ascii="Franklin Gothic Book" w:eastAsia="Times New Roman" w:hAnsi="Franklin Gothic Book" w:cs="Calibri"/>
                <w:color w:val="000000"/>
                <w:szCs w:val="22"/>
              </w:rPr>
              <w:t xml:space="preserve"> </w:t>
            </w:r>
            <w:r w:rsidR="00DB13F6">
              <w:rPr>
                <w:rFonts w:ascii="Franklin Gothic Book" w:eastAsia="Times New Roman" w:hAnsi="Franklin Gothic Book" w:cs="Calibri"/>
                <w:color w:val="000000"/>
                <w:szCs w:val="22"/>
              </w:rPr>
              <w:t>Docker/Git-CICD</w:t>
            </w:r>
          </w:p>
        </w:tc>
        <w:tc>
          <w:tcPr>
            <w:tcW w:w="4111" w:type="dxa"/>
            <w:tcBorders>
              <w:top w:val="single" w:sz="4" w:space="0" w:color="auto"/>
              <w:bottom w:val="single" w:sz="4" w:space="0" w:color="auto"/>
            </w:tcBorders>
            <w:shd w:val="clear" w:color="auto" w:fill="auto"/>
            <w:vAlign w:val="center"/>
          </w:tcPr>
          <w:p w:rsidR="00FD0CDB"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Migration of Existing BOM-</w:t>
            </w:r>
            <w:r>
              <w:rPr>
                <w:rFonts w:ascii="Franklin Gothic Book" w:eastAsia="Times New Roman" w:hAnsi="Franklin Gothic Book" w:cs="Calibri"/>
                <w:color w:val="000000"/>
                <w:szCs w:val="22"/>
              </w:rPr>
              <w:t>PDM  Java</w:t>
            </w:r>
            <w:r>
              <w:rPr>
                <w:rFonts w:ascii="Franklin Gothic Book" w:eastAsia="Times New Roman" w:hAnsi="Franklin Gothic Book" w:cs="Calibri"/>
                <w:color w:val="000000"/>
                <w:szCs w:val="22"/>
              </w:rPr>
              <w:t xml:space="preserve">/PLSQL/AutoSys batch into new technical stack with CICD </w:t>
            </w:r>
            <w:r>
              <w:rPr>
                <w:rFonts w:ascii="Franklin Gothic Book" w:eastAsia="Times New Roman" w:hAnsi="Franklin Gothic Book" w:cs="Calibri"/>
                <w:color w:val="000000"/>
                <w:szCs w:val="22"/>
              </w:rPr>
              <w:t xml:space="preserve">configuration. </w:t>
            </w:r>
          </w:p>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 xml:space="preserve">It enables to waiting time development and debugging of batch issues.  </w:t>
            </w:r>
          </w:p>
          <w:p w:rsidR="004E4FCE" w:rsidRPr="00455417" w:rsidP="004E4FCE">
            <w:pPr>
              <w:ind w:right="0"/>
              <w:rPr>
                <w:rFonts w:ascii="Franklin Gothic Book" w:eastAsia="Times New Roman" w:hAnsi="Franklin Gothic Book" w:cs="Calibri"/>
                <w:color w:val="000000"/>
                <w:szCs w:val="22"/>
              </w:rPr>
            </w:pPr>
          </w:p>
        </w:tc>
        <w:tc>
          <w:tcPr>
            <w:tcW w:w="1739" w:type="dxa"/>
            <w:tcBorders>
              <w:top w:val="single" w:sz="4" w:space="0" w:color="auto"/>
              <w:left w:val="nil"/>
              <w:bottom w:val="single" w:sz="4" w:space="0" w:color="auto"/>
            </w:tcBorders>
            <w:shd w:val="clear" w:color="auto" w:fill="auto"/>
            <w:vAlign w:val="center"/>
          </w:tcPr>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Transversal Project Lead</w:t>
            </w:r>
          </w:p>
        </w:tc>
      </w:tr>
      <w:tr w:rsidTr="004E4FCE">
        <w:tblPrEx>
          <w:tblW w:w="11520" w:type="dxa"/>
          <w:tblLook w:val="04A0"/>
        </w:tblPrEx>
        <w:trPr>
          <w:trHeight w:val="610"/>
        </w:trPr>
        <w:tc>
          <w:tcPr>
            <w:tcW w:w="2557" w:type="dxa"/>
            <w:tcBorders>
              <w:top w:val="single" w:sz="4" w:space="0" w:color="auto"/>
              <w:bottom w:val="single" w:sz="4" w:space="0" w:color="auto"/>
            </w:tcBorders>
            <w:shd w:val="clear" w:color="auto" w:fill="auto"/>
            <w:noWrap/>
            <w:vAlign w:val="center"/>
          </w:tcPr>
          <w:p w:rsidR="00387AF9" w:rsidP="004E4FCE">
            <w:pPr>
              <w:ind w:right="0"/>
              <w:rPr>
                <w:rFonts w:ascii="Franklin Gothic Book" w:eastAsia="Times New Roman" w:hAnsi="Franklin Gothic Book" w:cs="Calibri"/>
                <w:b/>
                <w:color w:val="000000"/>
                <w:szCs w:val="22"/>
              </w:rPr>
            </w:pPr>
            <w:r>
              <w:rPr>
                <w:rFonts w:ascii="Franklin Gothic Book" w:eastAsia="Times New Roman" w:hAnsi="Franklin Gothic Book" w:cs="Calibri"/>
                <w:b/>
                <w:color w:val="000000"/>
                <w:szCs w:val="22"/>
              </w:rPr>
              <w:t>E-Lib (POC)</w:t>
            </w:r>
          </w:p>
        </w:tc>
        <w:tc>
          <w:tcPr>
            <w:tcW w:w="3113" w:type="dxa"/>
            <w:tcBorders>
              <w:top w:val="single" w:sz="4" w:space="0" w:color="auto"/>
              <w:bottom w:val="single" w:sz="4" w:space="0" w:color="auto"/>
            </w:tcBorders>
            <w:shd w:val="clear" w:color="auto" w:fill="auto"/>
            <w:vAlign w:val="center"/>
          </w:tcPr>
          <w:p w:rsidR="0047463F"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Java8/</w:t>
            </w:r>
            <w:r w:rsidR="00387AF9">
              <w:rPr>
                <w:rFonts w:ascii="Franklin Gothic Book" w:eastAsia="Times New Roman" w:hAnsi="Franklin Gothic Book" w:cs="Calibri"/>
                <w:color w:val="000000"/>
                <w:szCs w:val="22"/>
              </w:rPr>
              <w:t>Spring Boot/Angular/</w:t>
            </w:r>
          </w:p>
          <w:p w:rsidR="00387AF9"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Postgres</w:t>
            </w:r>
            <w:r w:rsidR="00DB13F6">
              <w:rPr>
                <w:rFonts w:ascii="Franklin Gothic Book" w:eastAsia="Times New Roman" w:hAnsi="Franklin Gothic Book" w:cs="Calibri"/>
                <w:color w:val="000000"/>
                <w:szCs w:val="22"/>
              </w:rPr>
              <w:t>/Docker</w:t>
            </w:r>
          </w:p>
        </w:tc>
        <w:tc>
          <w:tcPr>
            <w:tcW w:w="4111" w:type="dxa"/>
            <w:tcBorders>
              <w:top w:val="single" w:sz="4" w:space="0" w:color="auto"/>
              <w:bottom w:val="single" w:sz="4" w:space="0" w:color="auto"/>
            </w:tcBorders>
            <w:shd w:val="clear" w:color="auto" w:fill="auto"/>
            <w:vAlign w:val="center"/>
          </w:tcPr>
          <w:p w:rsidR="00387AF9"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E-lib system enable RNTBCI CAE1 &amp; CAE2 training documents management (Books/Videos/Magazine</w:t>
            </w:r>
            <w:r w:rsidR="00D05050">
              <w:rPr>
                <w:rFonts w:ascii="Franklin Gothic Book" w:eastAsia="Times New Roman" w:hAnsi="Franklin Gothic Book" w:cs="Calibri"/>
                <w:color w:val="000000"/>
                <w:szCs w:val="22"/>
              </w:rPr>
              <w:t xml:space="preserve">s). It enables alert employee for new documents upload </w:t>
            </w:r>
            <w:r w:rsidR="009472CB">
              <w:rPr>
                <w:rFonts w:ascii="Franklin Gothic Book" w:eastAsia="Times New Roman" w:hAnsi="Franklin Gothic Book" w:cs="Calibri"/>
                <w:color w:val="000000"/>
                <w:szCs w:val="22"/>
              </w:rPr>
              <w:t>and categorize</w:t>
            </w:r>
            <w:r w:rsidR="00D05050">
              <w:rPr>
                <w:rFonts w:ascii="Franklin Gothic Book" w:eastAsia="Times New Roman" w:hAnsi="Franklin Gothic Book" w:cs="Calibri"/>
                <w:color w:val="000000"/>
                <w:szCs w:val="22"/>
              </w:rPr>
              <w:t xml:space="preserve"> the documents. Retention period management for the uploaded documents  </w:t>
            </w:r>
          </w:p>
        </w:tc>
        <w:tc>
          <w:tcPr>
            <w:tcW w:w="1739" w:type="dxa"/>
            <w:tcBorders>
              <w:top w:val="single" w:sz="4" w:space="0" w:color="auto"/>
              <w:left w:val="nil"/>
              <w:bottom w:val="single" w:sz="4" w:space="0" w:color="auto"/>
            </w:tcBorders>
            <w:shd w:val="clear" w:color="auto" w:fill="auto"/>
            <w:vAlign w:val="center"/>
          </w:tcPr>
          <w:p w:rsidR="00387AF9"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Project Lead</w:t>
            </w:r>
          </w:p>
        </w:tc>
        <w:bookmarkStart w:id="0" w:name="_GoBack"/>
        <w:bookmarkEnd w:id="0"/>
      </w:tr>
      <w:tr w:rsidTr="004E4FCE">
        <w:tblPrEx>
          <w:tblW w:w="11520" w:type="dxa"/>
          <w:tblLook w:val="04A0"/>
        </w:tblPrEx>
        <w:trPr>
          <w:trHeight w:val="300"/>
        </w:trPr>
        <w:tc>
          <w:tcPr>
            <w:tcW w:w="2557" w:type="dxa"/>
            <w:vMerge w:val="restart"/>
            <w:tcBorders>
              <w:top w:val="single" w:sz="4" w:space="0" w:color="auto"/>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Pr>
                <w:rFonts w:ascii="Franklin Gothic Book" w:eastAsia="Times New Roman" w:hAnsi="Franklin Gothic Book" w:cs="Calibri"/>
                <w:b/>
                <w:color w:val="000000"/>
                <w:szCs w:val="22"/>
              </w:rPr>
              <w:t>OneTD</w:t>
            </w:r>
          </w:p>
        </w:tc>
        <w:tc>
          <w:tcPr>
            <w:tcW w:w="3113" w:type="dxa"/>
            <w:vMerge w:val="restart"/>
            <w:tcBorders>
              <w:top w:val="single" w:sz="4" w:space="0" w:color="auto"/>
              <w:left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rPr>
              <w:t>Angular 5/Spring Boot</w:t>
            </w:r>
          </w:p>
          <w:p w:rsidR="00DB13F6"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lang w:val="en-IN"/>
              </w:rPr>
              <w:t xml:space="preserve">Liquibase, </w:t>
            </w:r>
            <w:r>
              <w:rPr>
                <w:rFonts w:ascii="Franklin Gothic Book" w:eastAsia="Times New Roman" w:hAnsi="Franklin Gothic Book" w:cs="Calibri"/>
                <w:color w:val="000000"/>
                <w:szCs w:val="22"/>
                <w:lang w:val="en-IN"/>
              </w:rPr>
              <w:t>Maven</w:t>
            </w:r>
            <w:r w:rsidR="004E4FCE">
              <w:rPr>
                <w:rFonts w:ascii="Franklin Gothic Book" w:eastAsia="Times New Roman" w:hAnsi="Franklin Gothic Book" w:cs="Calibri"/>
                <w:color w:val="000000"/>
                <w:szCs w:val="22"/>
                <w:lang w:val="en-IN"/>
              </w:rPr>
              <w:t>,Postgres</w:t>
            </w:r>
            <w:r>
              <w:rPr>
                <w:rFonts w:ascii="Franklin Gothic Book" w:eastAsia="Times New Roman" w:hAnsi="Franklin Gothic Book" w:cs="Calibri"/>
                <w:color w:val="000000"/>
                <w:szCs w:val="22"/>
                <w:lang w:val="en-IN"/>
              </w:rPr>
              <w:t>/</w:t>
            </w:r>
          </w:p>
          <w:p w:rsidR="004E4FCE" w:rsidRPr="009E1D1E"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rPr>
              <w:t>Docker/Git-CICD</w:t>
            </w:r>
          </w:p>
        </w:tc>
        <w:tc>
          <w:tcPr>
            <w:tcW w:w="4111" w:type="dxa"/>
            <w:vMerge w:val="restart"/>
            <w:tcBorders>
              <w:top w:val="single" w:sz="4" w:space="0" w:color="auto"/>
              <w:left w:val="nil"/>
              <w:bottom w:val="single" w:sz="8" w:space="0" w:color="000000"/>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455417">
              <w:rPr>
                <w:rFonts w:ascii="Franklin Gothic Book" w:eastAsia="Times New Roman" w:hAnsi="Franklin Gothic Book" w:cs="Calibri"/>
                <w:color w:val="000000"/>
                <w:szCs w:val="22"/>
              </w:rPr>
              <w:t xml:space="preserve">One PDL is in scope of One PLM </w:t>
            </w:r>
            <w:r w:rsidRPr="00455417">
              <w:rPr>
                <w:rFonts w:ascii="Franklin Gothic Book" w:eastAsia="Times New Roman" w:hAnsi="Franklin Gothic Book" w:cs="Calibri"/>
                <w:color w:val="000000"/>
                <w:szCs w:val="22"/>
              </w:rPr>
              <w:t>program.</w:t>
            </w:r>
            <w:r>
              <w:rPr>
                <w:rFonts w:ascii="Franklin Gothic Book" w:eastAsia="Times New Roman" w:hAnsi="Franklin Gothic Book" w:cs="Calibri"/>
                <w:color w:val="000000"/>
                <w:szCs w:val="22"/>
              </w:rPr>
              <w:t>OneDT</w:t>
            </w:r>
            <w:r>
              <w:rPr>
                <w:rFonts w:ascii="Franklin Gothic Book" w:eastAsia="Times New Roman" w:hAnsi="Franklin Gothic Book" w:cs="Calibri"/>
                <w:color w:val="000000"/>
                <w:szCs w:val="22"/>
              </w:rPr>
              <w:t xml:space="preserve"> majorly used to manage the vehicle parts technical information for each product and platform.</w:t>
            </w:r>
          </w:p>
        </w:tc>
        <w:tc>
          <w:tcPr>
            <w:tcW w:w="1739" w:type="dxa"/>
            <w:tcBorders>
              <w:top w:val="single" w:sz="4" w:space="0" w:color="auto"/>
              <w:left w:val="nil"/>
              <w:bottom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rPr>
              <w:t>Project Lead</w:t>
            </w:r>
          </w:p>
        </w:tc>
      </w:tr>
      <w:tr w:rsidTr="00FF0578">
        <w:tblPrEx>
          <w:tblW w:w="11520" w:type="dxa"/>
          <w:tblLook w:val="04A0"/>
        </w:tblPrEx>
        <w:trPr>
          <w:trHeight w:val="612"/>
        </w:trPr>
        <w:tc>
          <w:tcPr>
            <w:tcW w:w="2557"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b/>
                <w:color w:val="000000"/>
                <w:szCs w:val="22"/>
                <w:lang w:val="en-IN"/>
              </w:rPr>
            </w:pPr>
          </w:p>
        </w:tc>
        <w:tc>
          <w:tcPr>
            <w:tcW w:w="3113" w:type="dxa"/>
            <w:vMerge/>
            <w:tcBorders>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4111"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1739"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p>
        </w:tc>
      </w:tr>
      <w:tr w:rsidTr="00FF0578">
        <w:tblPrEx>
          <w:tblW w:w="11520" w:type="dxa"/>
          <w:tblLook w:val="04A0"/>
        </w:tblPrEx>
        <w:trPr>
          <w:trHeight w:val="2165"/>
        </w:trPr>
        <w:tc>
          <w:tcPr>
            <w:tcW w:w="2557"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Pr>
                <w:rFonts w:ascii="Franklin Gothic Book" w:eastAsia="Times New Roman" w:hAnsi="Franklin Gothic Book" w:cs="Calibri"/>
                <w:b/>
                <w:color w:val="000000"/>
                <w:szCs w:val="22"/>
              </w:rPr>
              <w:t>OnePDL</w:t>
            </w:r>
          </w:p>
        </w:tc>
        <w:tc>
          <w:tcPr>
            <w:tcW w:w="3113" w:type="dxa"/>
            <w:tcBorders>
              <w:top w:val="nil"/>
              <w:left w:val="nil"/>
              <w:bottom w:val="single" w:sz="8" w:space="0" w:color="auto"/>
              <w:right w:val="nil"/>
            </w:tcBorders>
            <w:shd w:val="clear" w:color="auto" w:fill="auto"/>
            <w:vAlign w:val="center"/>
            <w:hideMark/>
          </w:tcPr>
          <w:p w:rsidR="004E4FCE" w:rsidP="004E4FCE">
            <w:pPr>
              <w:ind w:right="0"/>
              <w:rPr>
                <w:rFonts w:ascii="Franklin Gothic Book" w:eastAsia="Times New Roman" w:hAnsi="Franklin Gothic Book" w:cs="Calibri"/>
                <w:color w:val="000000"/>
                <w:szCs w:val="22"/>
              </w:rPr>
            </w:pPr>
            <w:r>
              <w:rPr>
                <w:rFonts w:ascii="Franklin Gothic Book" w:eastAsia="Times New Roman" w:hAnsi="Franklin Gothic Book" w:cs="Calibri"/>
                <w:color w:val="000000"/>
                <w:szCs w:val="22"/>
              </w:rPr>
              <w:t>Angular 5/Node Js,</w:t>
            </w:r>
          </w:p>
          <w:p w:rsidR="004E4FCE" w:rsidRPr="009E1D1E"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rPr>
              <w:t>ExpressJS,Sequalise</w:t>
            </w:r>
            <w:r>
              <w:rPr>
                <w:rFonts w:ascii="Franklin Gothic Book" w:eastAsia="Times New Roman" w:hAnsi="Franklin Gothic Book" w:cs="Calibri"/>
                <w:color w:val="000000"/>
                <w:szCs w:val="22"/>
              </w:rPr>
              <w:t xml:space="preserve"> </w:t>
            </w:r>
            <w:r>
              <w:rPr>
                <w:rFonts w:ascii="Franklin Gothic Book" w:eastAsia="Times New Roman" w:hAnsi="Franklin Gothic Book" w:cs="Calibri"/>
                <w:color w:val="000000"/>
                <w:szCs w:val="22"/>
              </w:rPr>
              <w:t>ORM,Type</w:t>
            </w:r>
            <w:r>
              <w:rPr>
                <w:rFonts w:ascii="Franklin Gothic Book" w:eastAsia="Times New Roman" w:hAnsi="Franklin Gothic Book" w:cs="Calibri"/>
                <w:color w:val="000000"/>
                <w:szCs w:val="22"/>
              </w:rPr>
              <w:t xml:space="preserve"> Scripts</w:t>
            </w:r>
            <w:r w:rsidR="00DB13F6">
              <w:rPr>
                <w:rFonts w:ascii="Franklin Gothic Book" w:eastAsia="Times New Roman" w:hAnsi="Franklin Gothic Book" w:cs="Calibri"/>
                <w:color w:val="000000"/>
                <w:szCs w:val="22"/>
              </w:rPr>
              <w:t xml:space="preserve">/ </w:t>
            </w:r>
            <w:r w:rsidR="00DB13F6">
              <w:rPr>
                <w:rFonts w:ascii="Franklin Gothic Book" w:eastAsia="Times New Roman" w:hAnsi="Franklin Gothic Book" w:cs="Calibri"/>
                <w:color w:val="000000"/>
                <w:szCs w:val="22"/>
              </w:rPr>
              <w:t>Docker/Git-CICD</w:t>
            </w:r>
          </w:p>
        </w:tc>
        <w:tc>
          <w:tcPr>
            <w:tcW w:w="4111"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rPr>
            </w:pPr>
            <w:r w:rsidRPr="00455417">
              <w:rPr>
                <w:rFonts w:ascii="Franklin Gothic Book" w:eastAsia="Times New Roman" w:hAnsi="Franklin Gothic Book" w:cs="Calibri"/>
                <w:color w:val="000000"/>
                <w:szCs w:val="22"/>
              </w:rPr>
              <w:t>One PDL is in scope of One PLM program. Digitalization of the  production definition  which are managed in Excel into modern application. OnePDL majorly manipulated in various department  in the Initiation, concept and concept freeze stage (First 48 weeks of product development)</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Project Lead</w:t>
            </w:r>
          </w:p>
        </w:tc>
      </w:tr>
      <w:tr w:rsidTr="00FF0578">
        <w:tblPrEx>
          <w:tblW w:w="11520" w:type="dxa"/>
          <w:tblLook w:val="04A0"/>
        </w:tblPrEx>
        <w:trPr>
          <w:trHeight w:val="312"/>
        </w:trPr>
        <w:tc>
          <w:tcPr>
            <w:tcW w:w="2557"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ASTRAL-T</w:t>
            </w:r>
          </w:p>
        </w:tc>
        <w:tc>
          <w:tcPr>
            <w:tcW w:w="3113"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ASF,AngularJs</w:t>
            </w:r>
            <w:r w:rsidRPr="009E1D1E">
              <w:rPr>
                <w:rFonts w:ascii="Franklin Gothic Book" w:eastAsia="Times New Roman" w:hAnsi="Franklin Gothic Book" w:cs="Calibri"/>
                <w:color w:val="000000"/>
                <w:szCs w:val="22"/>
              </w:rPr>
              <w:t>,</w:t>
            </w:r>
            <w:r w:rsidR="006B0DD8">
              <w:rPr>
                <w:rFonts w:ascii="Franklin Gothic Book" w:eastAsia="Times New Roman" w:hAnsi="Franklin Gothic Book" w:cs="Calibri"/>
                <w:color w:val="000000"/>
                <w:szCs w:val="22"/>
              </w:rPr>
              <w:t>REST_API</w:t>
            </w:r>
          </w:p>
        </w:tc>
        <w:tc>
          <w:tcPr>
            <w:tcW w:w="4111"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 xml:space="preserve">ASTRAL-T application is to improve the organization of the diesel and petrol engine test stands. </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rPr>
              <w:t>Project Lead</w:t>
            </w:r>
          </w:p>
        </w:tc>
      </w:tr>
      <w:tr w:rsidTr="00D116EB">
        <w:tblPrEx>
          <w:tblW w:w="11520" w:type="dxa"/>
          <w:tblLook w:val="04A0"/>
        </w:tblPrEx>
        <w:trPr>
          <w:trHeight w:val="300"/>
        </w:trPr>
        <w:tc>
          <w:tcPr>
            <w:tcW w:w="2557" w:type="dxa"/>
            <w:vMerge w:val="restart"/>
            <w:tcBorders>
              <w:top w:val="nil"/>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TEMA</w:t>
            </w:r>
          </w:p>
        </w:tc>
        <w:tc>
          <w:tcPr>
            <w:tcW w:w="3113" w:type="dxa"/>
            <w:vMerge w:val="restart"/>
            <w:tcBorders>
              <w:top w:val="nil"/>
              <w:left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SAJ,Struts,JSP</w:t>
            </w:r>
          </w:p>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lang w:val="en-IN"/>
              </w:rPr>
              <w:t>Jquary,MySQL</w:t>
            </w:r>
          </w:p>
        </w:tc>
        <w:tc>
          <w:tcPr>
            <w:tcW w:w="4111" w:type="dxa"/>
            <w:vMerge w:val="restart"/>
            <w:tcBorders>
              <w:top w:val="nil"/>
              <w:left w:val="nil"/>
              <w:bottom w:val="single" w:sz="8" w:space="0" w:color="000000"/>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 xml:space="preserve">TEMA project is to manage the scheduling and preparation of tests. Increasing the reactivity by 3 times (Starting Tests on time). Decreasing the Waiting time of Test bed by Half. Effective sharing of Test bed schedules between departments. </w:t>
            </w:r>
          </w:p>
        </w:tc>
        <w:tc>
          <w:tcPr>
            <w:tcW w:w="1739" w:type="dxa"/>
            <w:tcBorders>
              <w:top w:val="nil"/>
              <w:left w:val="nil"/>
              <w:bottom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Pr>
                <w:rFonts w:ascii="Franklin Gothic Book" w:eastAsia="Times New Roman" w:hAnsi="Franklin Gothic Book" w:cs="Calibri"/>
                <w:color w:val="000000"/>
                <w:szCs w:val="22"/>
              </w:rPr>
              <w:t>Senior Developer</w:t>
            </w:r>
          </w:p>
        </w:tc>
      </w:tr>
      <w:tr w:rsidTr="00D116EB">
        <w:tblPrEx>
          <w:tblW w:w="11520" w:type="dxa"/>
          <w:tblLook w:val="04A0"/>
        </w:tblPrEx>
        <w:trPr>
          <w:trHeight w:val="312"/>
        </w:trPr>
        <w:tc>
          <w:tcPr>
            <w:tcW w:w="2557"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b/>
                <w:color w:val="000000"/>
                <w:szCs w:val="22"/>
                <w:lang w:val="en-IN"/>
              </w:rPr>
            </w:pPr>
          </w:p>
        </w:tc>
        <w:tc>
          <w:tcPr>
            <w:tcW w:w="3113" w:type="dxa"/>
            <w:vMerge/>
            <w:tcBorders>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4111"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1739"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p>
        </w:tc>
      </w:tr>
      <w:tr w:rsidTr="00FF0578">
        <w:tblPrEx>
          <w:tblW w:w="11520" w:type="dxa"/>
          <w:tblLook w:val="04A0"/>
        </w:tblPrEx>
        <w:trPr>
          <w:trHeight w:val="2383"/>
        </w:trPr>
        <w:tc>
          <w:tcPr>
            <w:tcW w:w="2557"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EEB</w:t>
            </w:r>
          </w:p>
        </w:tc>
        <w:tc>
          <w:tcPr>
            <w:tcW w:w="3113" w:type="dxa"/>
            <w:tcBorders>
              <w:top w:val="nil"/>
              <w:left w:val="nil"/>
              <w:bottom w:val="single" w:sz="8" w:space="0" w:color="auto"/>
              <w:right w:val="nil"/>
            </w:tcBorders>
            <w:shd w:val="clear" w:color="auto" w:fill="auto"/>
            <w:vAlign w:val="center"/>
            <w:hideMark/>
          </w:tcPr>
          <w:p w:rsidR="004E4FCE" w:rsidP="004E4FCE">
            <w:pPr>
              <w:ind w:right="0"/>
              <w:rPr>
                <w:rFonts w:ascii="Franklin Gothic Book" w:eastAsia="Times New Roman" w:hAnsi="Franklin Gothic Book" w:cs="Calibri"/>
                <w:color w:val="000000"/>
                <w:szCs w:val="22"/>
              </w:rPr>
            </w:pPr>
            <w:r w:rsidRPr="009E1D1E">
              <w:rPr>
                <w:rFonts w:ascii="Franklin Gothic Book" w:eastAsia="Times New Roman" w:hAnsi="Franklin Gothic Book" w:cs="Calibri"/>
                <w:color w:val="000000"/>
                <w:szCs w:val="22"/>
              </w:rPr>
              <w:t xml:space="preserve">Java 1.6, JSF,Yahoo YUI, </w:t>
            </w:r>
          </w:p>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AJAX, REST and Oracle 11g</w:t>
            </w: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Electronic Evidence Book (EEB) is a one-stop solution for system, component, and development engineers to upload, search, and download official program evidence documents while providing a consistent approach for data storage across programs and across departments.</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Senior Developer</w:t>
            </w:r>
          </w:p>
        </w:tc>
      </w:tr>
      <w:tr w:rsidTr="00FF0578">
        <w:tblPrEx>
          <w:tblW w:w="11520" w:type="dxa"/>
          <w:tblLook w:val="04A0"/>
        </w:tblPrEx>
        <w:trPr>
          <w:trHeight w:val="1822"/>
        </w:trPr>
        <w:tc>
          <w:tcPr>
            <w:tcW w:w="2557"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 xml:space="preserve">FSMS-SETK Interface </w:t>
            </w:r>
          </w:p>
        </w:tc>
        <w:tc>
          <w:tcPr>
            <w:tcW w:w="3113"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Oracle PL/SQL,Java</w:t>
            </w: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 xml:space="preserve">This interface is used to share the daily ford requirement release data with three heterogeneous systems (Teamcenter, J2EE, Apache </w:t>
            </w:r>
            <w:r w:rsidRPr="009E1D1E">
              <w:rPr>
                <w:rFonts w:ascii="Franklin Gothic Book" w:eastAsia="Times New Roman" w:hAnsi="Franklin Gothic Book" w:cs="Calibri"/>
                <w:color w:val="000000"/>
                <w:szCs w:val="22"/>
              </w:rPr>
              <w:t>perl</w:t>
            </w:r>
            <w:r w:rsidRPr="009E1D1E">
              <w:rPr>
                <w:rFonts w:ascii="Franklin Gothic Book" w:eastAsia="Times New Roman" w:hAnsi="Franklin Gothic Book" w:cs="Calibri"/>
                <w:color w:val="000000"/>
                <w:szCs w:val="22"/>
              </w:rPr>
              <w:t>) via database procedure call and data will be moved to FSMS DB to SETK DB using database link.</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PL/SQL Developer</w:t>
            </w:r>
          </w:p>
        </w:tc>
      </w:tr>
      <w:tr w:rsidTr="00FF0578">
        <w:tblPrEx>
          <w:tblW w:w="11520" w:type="dxa"/>
          <w:tblLook w:val="04A0"/>
        </w:tblPrEx>
        <w:trPr>
          <w:trHeight w:val="1500"/>
        </w:trPr>
        <w:tc>
          <w:tcPr>
            <w:tcW w:w="2557" w:type="dxa"/>
            <w:vMerge w:val="restart"/>
            <w:tcBorders>
              <w:top w:val="nil"/>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 xml:space="preserve">APDM </w:t>
            </w:r>
          </w:p>
        </w:tc>
        <w:tc>
          <w:tcPr>
            <w:tcW w:w="3113" w:type="dxa"/>
            <w:vMerge w:val="restart"/>
            <w:tcBorders>
              <w:top w:val="nil"/>
              <w:left w:val="nil"/>
              <w:bottom w:val="single" w:sz="8" w:space="0" w:color="000000"/>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1.6, Yahoo YUI, AJAX, REST and Oracle 11g</w:t>
            </w:r>
          </w:p>
        </w:tc>
        <w:tc>
          <w:tcPr>
            <w:tcW w:w="4111" w:type="dxa"/>
            <w:tcBorders>
              <w:top w:val="nil"/>
              <w:left w:val="nil"/>
              <w:bottom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This main objective of the project Ford Motor Company want to all the old technologies applications need to convert into new technology for future supports. APDM is one of</w:t>
            </w:r>
          </w:p>
        </w:tc>
        <w:tc>
          <w:tcPr>
            <w:tcW w:w="1739" w:type="dxa"/>
            <w:vMerge w:val="restart"/>
            <w:tcBorders>
              <w:top w:val="nil"/>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Senior Developer</w:t>
            </w:r>
          </w:p>
        </w:tc>
      </w:tr>
      <w:tr w:rsidTr="00FF0578">
        <w:tblPrEx>
          <w:tblW w:w="11520" w:type="dxa"/>
          <w:tblLook w:val="04A0"/>
        </w:tblPrEx>
        <w:trPr>
          <w:trHeight w:val="900"/>
        </w:trPr>
        <w:tc>
          <w:tcPr>
            <w:tcW w:w="2557"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b/>
                <w:color w:val="000000"/>
                <w:szCs w:val="22"/>
                <w:lang w:val="en-IN"/>
              </w:rPr>
            </w:pPr>
          </w:p>
        </w:tc>
        <w:tc>
          <w:tcPr>
            <w:tcW w:w="3113"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4111" w:type="dxa"/>
            <w:tcBorders>
              <w:top w:val="nil"/>
              <w:left w:val="nil"/>
              <w:bottom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lang w:val="en-IN"/>
              </w:rPr>
              <w:t xml:space="preserve">application which contains three modules in developed early Apache </w:t>
            </w:r>
            <w:r w:rsidRPr="009E1D1E">
              <w:rPr>
                <w:rFonts w:ascii="Franklin Gothic Book" w:eastAsia="Times New Roman" w:hAnsi="Franklin Gothic Book" w:cs="Calibri"/>
                <w:color w:val="000000"/>
                <w:szCs w:val="22"/>
                <w:lang w:val="en-IN"/>
              </w:rPr>
              <w:t>perl</w:t>
            </w:r>
            <w:r w:rsidRPr="009E1D1E">
              <w:rPr>
                <w:rFonts w:ascii="Franklin Gothic Book" w:eastAsia="Times New Roman" w:hAnsi="Franklin Gothic Book" w:cs="Calibri"/>
                <w:color w:val="000000"/>
                <w:szCs w:val="22"/>
                <w:lang w:val="en-IN"/>
              </w:rPr>
              <w:t xml:space="preserve"> code that need to be</w:t>
            </w:r>
          </w:p>
        </w:tc>
        <w:tc>
          <w:tcPr>
            <w:tcW w:w="1739"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r>
      <w:tr w:rsidTr="00FF0578">
        <w:tblPrEx>
          <w:tblW w:w="11520" w:type="dxa"/>
          <w:tblLook w:val="04A0"/>
        </w:tblPrEx>
        <w:trPr>
          <w:trHeight w:val="311"/>
        </w:trPr>
        <w:tc>
          <w:tcPr>
            <w:tcW w:w="2557"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b/>
                <w:color w:val="000000"/>
                <w:szCs w:val="22"/>
                <w:lang w:val="en-IN"/>
              </w:rPr>
            </w:pPr>
          </w:p>
        </w:tc>
        <w:tc>
          <w:tcPr>
            <w:tcW w:w="3113"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lang w:val="en-IN"/>
              </w:rPr>
              <w:t>converted to new J2EE technologies.</w:t>
            </w:r>
          </w:p>
        </w:tc>
        <w:tc>
          <w:tcPr>
            <w:tcW w:w="1739"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r>
      <w:tr w:rsidTr="00FF0578">
        <w:tblPrEx>
          <w:tblW w:w="11520" w:type="dxa"/>
          <w:tblLook w:val="04A0"/>
        </w:tblPrEx>
        <w:trPr>
          <w:trHeight w:val="1920"/>
        </w:trPr>
        <w:tc>
          <w:tcPr>
            <w:tcW w:w="2557"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FinnOne* LOS -China</w:t>
            </w:r>
          </w:p>
        </w:tc>
        <w:tc>
          <w:tcPr>
            <w:tcW w:w="3113"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Java,J2ee ,struts Oracle, Oracle 10 AS</w:t>
            </w: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Fullerton Credit Services, China raised new changes in existing loan Origination system to make loan contract letter in Chinese format and English.Intitally after loan approval from LOS .User need to create contract letter manually.</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Senior Developer</w:t>
            </w:r>
          </w:p>
        </w:tc>
      </w:tr>
      <w:tr w:rsidTr="00D42404">
        <w:tblPrEx>
          <w:tblW w:w="11520" w:type="dxa"/>
          <w:tblLook w:val="04A0"/>
        </w:tblPrEx>
        <w:trPr>
          <w:trHeight w:val="2409"/>
        </w:trPr>
        <w:tc>
          <w:tcPr>
            <w:tcW w:w="2557"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FinnOne* Connect 2.0 - EAI</w:t>
            </w:r>
          </w:p>
        </w:tc>
        <w:tc>
          <w:tcPr>
            <w:tcW w:w="3113"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JMS, BizTalk, XML, XSD, JAXB/JAXP, Web Services, Oracle, Oracle 10 AS</w:t>
            </w: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Reliance Capital has come up with interface (BizTalk) to connect all the systems which is getting used to interact external system (File Tracker, Captiva, Documentum and Savion) from FinnOne LOS to make all the data flow with help BizTalk . BizTalk support HTTP and Web service to share the data from one system to another.</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Developer</w:t>
            </w:r>
          </w:p>
        </w:tc>
      </w:tr>
      <w:tr w:rsidTr="00FF0578">
        <w:tblPrEx>
          <w:tblW w:w="11520" w:type="dxa"/>
          <w:tblLook w:val="04A0"/>
        </w:tblPrEx>
        <w:trPr>
          <w:trHeight w:val="1200"/>
        </w:trPr>
        <w:tc>
          <w:tcPr>
            <w:tcW w:w="2557" w:type="dxa"/>
            <w:vMerge w:val="restart"/>
            <w:tcBorders>
              <w:top w:val="nil"/>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FinnOne- DMS Interface</w:t>
            </w:r>
          </w:p>
        </w:tc>
        <w:tc>
          <w:tcPr>
            <w:tcW w:w="3113" w:type="dxa"/>
            <w:vMerge w:val="restart"/>
            <w:tcBorders>
              <w:top w:val="nil"/>
              <w:left w:val="nil"/>
              <w:bottom w:val="single" w:sz="8" w:space="0" w:color="000000"/>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JSP, Servlet, Oracle forms/Java Calls</w:t>
            </w:r>
          </w:p>
        </w:tc>
        <w:tc>
          <w:tcPr>
            <w:tcW w:w="4111" w:type="dxa"/>
            <w:tcBorders>
              <w:top w:val="nil"/>
              <w:left w:val="nil"/>
              <w:bottom w:val="nil"/>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A new external Newgen DMS will interact with FinnOne CAS/LMS/CMS for scanning and viewing</w:t>
            </w:r>
            <w:r>
              <w:rPr>
                <w:rFonts w:ascii="Franklin Gothic Book" w:eastAsia="Times New Roman" w:hAnsi="Franklin Gothic Book" w:cs="Calibri"/>
                <w:color w:val="000000"/>
                <w:szCs w:val="22"/>
              </w:rPr>
              <w:t xml:space="preserve"> </w:t>
            </w:r>
          </w:p>
        </w:tc>
        <w:tc>
          <w:tcPr>
            <w:tcW w:w="1739" w:type="dxa"/>
            <w:vMerge w:val="restart"/>
            <w:tcBorders>
              <w:top w:val="nil"/>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Developer</w:t>
            </w:r>
          </w:p>
        </w:tc>
      </w:tr>
      <w:tr w:rsidTr="00D42404">
        <w:tblPrEx>
          <w:tblW w:w="11520" w:type="dxa"/>
          <w:tblLook w:val="04A0"/>
        </w:tblPrEx>
        <w:trPr>
          <w:trHeight w:val="64"/>
        </w:trPr>
        <w:tc>
          <w:tcPr>
            <w:tcW w:w="2557"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b/>
                <w:color w:val="000000"/>
                <w:szCs w:val="22"/>
                <w:lang w:val="en-IN"/>
              </w:rPr>
            </w:pPr>
          </w:p>
        </w:tc>
        <w:tc>
          <w:tcPr>
            <w:tcW w:w="3113"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1739"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r>
      <w:tr w:rsidTr="00FF0578">
        <w:tblPrEx>
          <w:tblW w:w="11520" w:type="dxa"/>
          <w:tblLook w:val="04A0"/>
        </w:tblPrEx>
        <w:trPr>
          <w:trHeight w:val="300"/>
        </w:trPr>
        <w:tc>
          <w:tcPr>
            <w:tcW w:w="2557" w:type="dxa"/>
            <w:tcBorders>
              <w:top w:val="nil"/>
              <w:left w:val="nil"/>
              <w:bottom w:val="nil"/>
              <w:right w:val="nil"/>
            </w:tcBorders>
            <w:shd w:val="clear" w:color="auto" w:fill="auto"/>
            <w:vAlign w:val="center"/>
            <w:hideMark/>
          </w:tcPr>
          <w:p w:rsidR="004E4FCE" w:rsidRPr="009E1D1E" w:rsidP="004E4FCE">
            <w:pPr>
              <w:ind w:right="0"/>
              <w:rPr>
                <w:rFonts w:ascii="Franklin Gothic Book" w:eastAsia="Times New Roman" w:hAnsi="Franklin Gothic Book" w:cs="Calibri"/>
                <w:b/>
                <w:color w:val="000000"/>
                <w:szCs w:val="22"/>
                <w:lang w:val="fr-FR"/>
              </w:rPr>
            </w:pPr>
            <w:r w:rsidRPr="009E1D1E">
              <w:rPr>
                <w:rFonts w:ascii="Franklin Gothic Book" w:eastAsia="Times New Roman" w:hAnsi="Franklin Gothic Book" w:cs="Calibri"/>
                <w:b/>
                <w:color w:val="000000"/>
                <w:szCs w:val="22"/>
                <w:lang w:val="fr-FR"/>
              </w:rPr>
              <w:t>Common CAS/GCD/</w:t>
            </w:r>
            <w:r w:rsidRPr="00FF0578">
              <w:rPr>
                <w:rFonts w:ascii="Franklin Gothic Book" w:eastAsia="Times New Roman" w:hAnsi="Franklin Gothic Book" w:cs="Calibri"/>
                <w:b/>
                <w:color w:val="000000"/>
                <w:szCs w:val="22"/>
                <w:lang w:val="fr-FR"/>
              </w:rPr>
              <w:t xml:space="preserve"> </w:t>
            </w:r>
            <w:r w:rsidRPr="009E1D1E">
              <w:rPr>
                <w:rFonts w:ascii="Franklin Gothic Book" w:eastAsia="Times New Roman" w:hAnsi="Franklin Gothic Book" w:cs="Calibri"/>
                <w:b/>
                <w:color w:val="000000"/>
                <w:szCs w:val="22"/>
                <w:lang w:val="fr-FR"/>
              </w:rPr>
              <w:t>Posidex Implémentation</w:t>
            </w:r>
          </w:p>
        </w:tc>
        <w:tc>
          <w:tcPr>
            <w:tcW w:w="3113" w:type="dxa"/>
            <w:vMerge w:val="restart"/>
            <w:tcBorders>
              <w:top w:val="nil"/>
              <w:left w:val="nil"/>
              <w:bottom w:val="single" w:sz="8" w:space="0" w:color="000000"/>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J2ee, struts Oracle, Oracle 10 AS</w:t>
            </w:r>
          </w:p>
        </w:tc>
        <w:tc>
          <w:tcPr>
            <w:tcW w:w="4111" w:type="dxa"/>
            <w:vMerge w:val="restart"/>
            <w:tcBorders>
              <w:top w:val="nil"/>
              <w:left w:val="nil"/>
              <w:bottom w:val="single" w:sz="8" w:space="0" w:color="000000"/>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Reliance has spilt their business into three company (capital, Consumer and Housing finance) but all three customers maintain will be in single applications. We implement the solution in FinnOne LOS.</w:t>
            </w:r>
          </w:p>
        </w:tc>
        <w:tc>
          <w:tcPr>
            <w:tcW w:w="1739" w:type="dxa"/>
            <w:vMerge w:val="restart"/>
            <w:tcBorders>
              <w:top w:val="nil"/>
              <w:left w:val="nil"/>
              <w:bottom w:val="single" w:sz="8" w:space="0" w:color="000000"/>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Developer</w:t>
            </w:r>
          </w:p>
        </w:tc>
      </w:tr>
      <w:tr w:rsidTr="00FF0578">
        <w:tblPrEx>
          <w:tblW w:w="11520" w:type="dxa"/>
          <w:tblLook w:val="04A0"/>
        </w:tblPrEx>
        <w:trPr>
          <w:trHeight w:val="312"/>
        </w:trPr>
        <w:tc>
          <w:tcPr>
            <w:tcW w:w="2557"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b/>
                <w:color w:val="000000"/>
                <w:szCs w:val="22"/>
                <w:lang w:val="en-IN"/>
              </w:rPr>
            </w:pPr>
          </w:p>
        </w:tc>
        <w:tc>
          <w:tcPr>
            <w:tcW w:w="3113"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4111"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c>
          <w:tcPr>
            <w:tcW w:w="1739" w:type="dxa"/>
            <w:vMerge/>
            <w:tcBorders>
              <w:top w:val="nil"/>
              <w:left w:val="nil"/>
              <w:bottom w:val="single" w:sz="8" w:space="0" w:color="000000"/>
              <w:right w:val="nil"/>
            </w:tcBorders>
            <w:vAlign w:val="center"/>
            <w:hideMark/>
          </w:tcPr>
          <w:p w:rsidR="004E4FCE" w:rsidRPr="009E1D1E" w:rsidP="004E4FCE">
            <w:pPr>
              <w:ind w:right="0"/>
              <w:rPr>
                <w:rFonts w:ascii="Franklin Gothic Book" w:eastAsia="Times New Roman" w:hAnsi="Franklin Gothic Book" w:cs="Calibri"/>
                <w:color w:val="000000"/>
                <w:szCs w:val="22"/>
                <w:lang w:val="en-IN"/>
              </w:rPr>
            </w:pPr>
          </w:p>
        </w:tc>
      </w:tr>
      <w:tr w:rsidTr="00FF0578">
        <w:tblPrEx>
          <w:tblW w:w="11520" w:type="dxa"/>
          <w:tblLook w:val="04A0"/>
        </w:tblPrEx>
        <w:trPr>
          <w:trHeight w:val="1405"/>
        </w:trPr>
        <w:tc>
          <w:tcPr>
            <w:tcW w:w="2557"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b/>
                <w:color w:val="000000"/>
                <w:szCs w:val="22"/>
                <w:lang w:val="en-IN"/>
              </w:rPr>
            </w:pPr>
            <w:r w:rsidRPr="009E1D1E">
              <w:rPr>
                <w:rFonts w:ascii="Franklin Gothic Book" w:eastAsia="Times New Roman" w:hAnsi="Franklin Gothic Book" w:cs="Calibri"/>
                <w:b/>
                <w:color w:val="000000"/>
                <w:szCs w:val="22"/>
              </w:rPr>
              <w:t xml:space="preserve">FinnOne* LOS - Posidex Interface </w:t>
            </w:r>
          </w:p>
        </w:tc>
        <w:tc>
          <w:tcPr>
            <w:tcW w:w="3113"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Java,J2ee ,struts Oracle, Oracle 10 AS</w:t>
            </w:r>
          </w:p>
        </w:tc>
        <w:tc>
          <w:tcPr>
            <w:tcW w:w="4111" w:type="dxa"/>
            <w:tcBorders>
              <w:top w:val="nil"/>
              <w:left w:val="nil"/>
              <w:bottom w:val="single" w:sz="8" w:space="0" w:color="auto"/>
              <w:right w:val="nil"/>
            </w:tcBorders>
            <w:shd w:val="clear" w:color="auto" w:fill="auto"/>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 xml:space="preserve">Reliance want to give loan for secured customer they have separated delinquency finding system called POSIDEX negative customer database. </w:t>
            </w:r>
          </w:p>
        </w:tc>
        <w:tc>
          <w:tcPr>
            <w:tcW w:w="1739" w:type="dxa"/>
            <w:tcBorders>
              <w:top w:val="nil"/>
              <w:left w:val="nil"/>
              <w:bottom w:val="single" w:sz="8" w:space="0" w:color="auto"/>
              <w:right w:val="nil"/>
            </w:tcBorders>
            <w:shd w:val="clear" w:color="auto" w:fill="auto"/>
            <w:noWrap/>
            <w:vAlign w:val="center"/>
            <w:hideMark/>
          </w:tcPr>
          <w:p w:rsidR="004E4FCE" w:rsidRPr="009E1D1E" w:rsidP="004E4FCE">
            <w:pPr>
              <w:ind w:right="0"/>
              <w:rPr>
                <w:rFonts w:ascii="Franklin Gothic Book" w:eastAsia="Times New Roman" w:hAnsi="Franklin Gothic Book" w:cs="Calibri"/>
                <w:color w:val="000000"/>
                <w:szCs w:val="22"/>
                <w:lang w:val="en-IN"/>
              </w:rPr>
            </w:pPr>
            <w:r w:rsidRPr="009E1D1E">
              <w:rPr>
                <w:rFonts w:ascii="Franklin Gothic Book" w:eastAsia="Times New Roman" w:hAnsi="Franklin Gothic Book" w:cs="Calibri"/>
                <w:color w:val="000000"/>
                <w:szCs w:val="22"/>
              </w:rPr>
              <w:t>Java Developer</w:t>
            </w:r>
          </w:p>
        </w:tc>
      </w:tr>
    </w:tbl>
    <w:p w:rsidR="00B34460" w:rsidP="00B34460"/>
    <w:p w:rsidR="00387AF9" w:rsidP="00B34460"/>
    <w:p w:rsidR="00387AF9" w:rsidP="00B34460"/>
    <w:p w:rsidR="00387AF9" w:rsidP="00B34460"/>
    <w:p w:rsidR="00387AF9" w:rsidP="00B34460"/>
    <w:p w:rsidR="00387AF9" w:rsidP="00B34460"/>
    <w:p w:rsidR="00387AF9" w:rsidP="00B34460"/>
    <w:tbl>
      <w:tblPr>
        <w:tblW w:w="5000" w:type="pct"/>
        <w:tblLayout w:type="fixed"/>
        <w:tblCellMar>
          <w:left w:w="115" w:type="dxa"/>
          <w:right w:w="115" w:type="dxa"/>
        </w:tblCellMar>
        <w:tblLook w:val="04A0"/>
      </w:tblPr>
      <w:tblGrid>
        <w:gridCol w:w="815"/>
        <w:gridCol w:w="10705"/>
      </w:tblGrid>
      <w:tr w:rsidTr="008B0C03">
        <w:tblPrEx>
          <w:tblW w:w="5000" w:type="pct"/>
          <w:tblLayout w:type="fixed"/>
          <w:tblCellMar>
            <w:left w:w="115" w:type="dxa"/>
            <w:right w:w="115" w:type="dxa"/>
          </w:tblCellMar>
          <w:tblLook w:val="04A0"/>
        </w:tblPrEx>
        <w:trPr>
          <w:trHeight w:val="625"/>
        </w:trPr>
        <w:tc>
          <w:tcPr>
            <w:tcW w:w="818" w:type="dxa"/>
            <w:shd w:val="clear" w:color="auto" w:fill="31521B" w:themeFill="accent2" w:themeFillShade="80"/>
          </w:tcPr>
          <w:p w:rsidR="00D42404" w:rsidP="008B0C03">
            <w:pPr>
              <w:tabs>
                <w:tab w:val="left" w:pos="990"/>
              </w:tabs>
            </w:pPr>
          </w:p>
        </w:tc>
        <w:tc>
          <w:tcPr>
            <w:tcW w:w="10755" w:type="dxa"/>
            <w:shd w:val="clear" w:color="auto" w:fill="31521B" w:themeFill="accent2" w:themeFillShade="80"/>
            <w:vAlign w:val="center"/>
          </w:tcPr>
          <w:p w:rsidR="00D42404" w:rsidRPr="009E1D1E" w:rsidP="008B0C03">
            <w:pPr>
              <w:pStyle w:val="Heading1"/>
              <w:rPr>
                <w:rFonts w:asciiTheme="minorHAnsi" w:eastAsiaTheme="minorEastAsia" w:hAnsiTheme="minorHAnsi" w:cstheme="minorBidi"/>
                <w:caps w:val="0"/>
                <w:color w:val="auto"/>
                <w:sz w:val="22"/>
                <w:szCs w:val="24"/>
              </w:rPr>
            </w:pPr>
            <w:r>
              <w:t>PERSONAL INFORMATION</w:t>
            </w:r>
          </w:p>
        </w:tc>
      </w:tr>
    </w:tbl>
    <w:p w:rsidR="00B34460" w:rsidP="005D47DE"/>
    <w:p w:rsidR="00D42404" w:rsidRPr="00D42404" w:rsidP="00D42404">
      <w:pPr>
        <w:spacing w:line="276" w:lineRule="auto"/>
        <w:ind w:right="0"/>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Father’s Name</w:t>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t>: P.Panneer Selvam</w:t>
      </w:r>
    </w:p>
    <w:p w:rsidR="00D42404" w:rsidRPr="00D42404" w:rsidP="00D42404">
      <w:pPr>
        <w:spacing w:line="276" w:lineRule="auto"/>
        <w:ind w:right="0"/>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Sex</w:t>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t>: Male</w:t>
      </w:r>
    </w:p>
    <w:p w:rsidR="00D42404" w:rsidRPr="00D42404" w:rsidP="00D42404">
      <w:pPr>
        <w:spacing w:line="276" w:lineRule="auto"/>
        <w:ind w:right="0"/>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D.O.B</w:t>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t>: 04/05/1983</w:t>
      </w:r>
    </w:p>
    <w:p w:rsidR="00D42404" w:rsidRPr="00D42404" w:rsidP="00D42404">
      <w:pPr>
        <w:spacing w:line="276" w:lineRule="auto"/>
        <w:ind w:right="0"/>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Nationality</w:t>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t>: Indian</w:t>
      </w:r>
    </w:p>
    <w:p w:rsidR="00D42404" w:rsidRPr="00D42404" w:rsidP="00D42404">
      <w:pPr>
        <w:spacing w:line="276" w:lineRule="auto"/>
        <w:ind w:right="0"/>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Permanent Address</w:t>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 Plot No:16,Prenay Square, Manickpuram ,Guduvancherry.</w:t>
      </w:r>
    </w:p>
    <w:p w:rsidR="00D42404" w:rsidRPr="00D42404" w:rsidP="00D42404">
      <w:pPr>
        <w:ind w:right="0"/>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Languages Known</w:t>
      </w:r>
      <w:r w:rsidRPr="00D42404">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ab/>
      </w:r>
      <w:r>
        <w:rPr>
          <w:rFonts w:ascii="Franklin Gothic Book" w:eastAsia="Times New Roman" w:hAnsi="Franklin Gothic Book" w:cs="Calibri"/>
          <w:color w:val="000000"/>
          <w:sz w:val="24"/>
        </w:rPr>
        <w:tab/>
      </w:r>
      <w:r w:rsidRPr="00D42404">
        <w:rPr>
          <w:rFonts w:ascii="Franklin Gothic Book" w:eastAsia="Times New Roman" w:hAnsi="Franklin Gothic Book" w:cs="Calibri"/>
          <w:color w:val="000000"/>
          <w:sz w:val="24"/>
        </w:rPr>
        <w:t xml:space="preserve">: English and Tamil           </w:t>
      </w:r>
    </w:p>
    <w:p w:rsidR="00D42404" w:rsidRPr="00D42404" w:rsidP="00D42404">
      <w:pPr>
        <w:ind w:right="0"/>
        <w:rPr>
          <w:rFonts w:ascii="Franklin Gothic Book" w:eastAsia="Times New Roman" w:hAnsi="Franklin Gothic Book" w:cs="Calibri"/>
          <w:color w:val="000000"/>
          <w:sz w:val="24"/>
        </w:rPr>
      </w:pPr>
    </w:p>
    <w:p w:rsidR="00D42404" w:rsidRPr="00D42404" w:rsidP="00D42404">
      <w:pPr>
        <w:ind w:right="0"/>
        <w:jc w:val="center"/>
        <w:rPr>
          <w:rFonts w:ascii="Franklin Gothic Book" w:eastAsia="Times New Roman" w:hAnsi="Franklin Gothic Book" w:cs="Calibri"/>
          <w:color w:val="000000"/>
          <w:sz w:val="24"/>
        </w:rPr>
      </w:pPr>
      <w:r w:rsidRPr="00D42404">
        <w:rPr>
          <w:rFonts w:ascii="Franklin Gothic Book" w:eastAsia="Times New Roman" w:hAnsi="Franklin Gothic Book" w:cs="Calibri"/>
          <w:color w:val="000000"/>
          <w:sz w:val="24"/>
        </w:rPr>
        <w:t>The above statements are true to the best of my knowledge and belief.</w:t>
      </w:r>
    </w:p>
    <w:p w:rsidR="00D42404" w:rsidRPr="00D42404" w:rsidP="00D42404">
      <w:pPr>
        <w:ind w:right="0"/>
        <w:rPr>
          <w:rFonts w:ascii="Franklin Gothic Book" w:eastAsia="Times New Roman" w:hAnsi="Franklin Gothic Book" w:cs="Calibri"/>
          <w:color w:val="000000"/>
          <w:sz w:val="24"/>
        </w:rPr>
      </w:pPr>
    </w:p>
    <w:p w:rsidR="00D42404" w:rsidP="00D42404">
      <w:pPr>
        <w:ind w:right="0"/>
        <w:rPr>
          <w:rFonts w:ascii="Franklin Gothic Book" w:eastAsia="Times New Roman" w:hAnsi="Franklin Gothic Book" w:cs="Calibri"/>
          <w:color w:val="000000"/>
          <w:sz w:val="24"/>
        </w:rPr>
      </w:pPr>
    </w:p>
    <w:p w:rsidR="00D42404" w:rsidRPr="00D42404" w:rsidP="00D42404">
      <w:pPr>
        <w:ind w:right="0"/>
        <w:rPr>
          <w:rFonts w:ascii="Franklin Gothic Book" w:eastAsia="Times New Roman" w:hAnsi="Franklin Gothic Book" w:cs="Calibri"/>
          <w:color w:val="000000"/>
          <w:sz w:val="24"/>
        </w:rPr>
      </w:pPr>
    </w:p>
    <w:p w:rsidR="00D42404" w:rsidRPr="00D42404" w:rsidP="00D42404">
      <w:pPr>
        <w:ind w:right="0"/>
        <w:rPr>
          <w:rFonts w:ascii="Franklin Gothic Book" w:eastAsia="Times New Roman" w:hAnsi="Franklin Gothic Book" w:cs="Calibri"/>
          <w:color w:val="000000"/>
          <w:sz w:val="24"/>
          <w:lang w:val="fr-FR"/>
        </w:rPr>
      </w:pPr>
      <w:r w:rsidRPr="00D42404">
        <w:rPr>
          <w:rFonts w:ascii="Franklin Gothic Book" w:eastAsia="Times New Roman" w:hAnsi="Franklin Gothic Book" w:cs="Calibri"/>
          <w:color w:val="000000"/>
          <w:sz w:val="24"/>
          <w:lang w:val="en-IN"/>
        </w:rPr>
        <w:t xml:space="preserve">Place  : </w:t>
      </w:r>
      <w:r w:rsidRPr="00D42404">
        <w:rPr>
          <w:rFonts w:ascii="Franklin Gothic Book" w:eastAsia="Times New Roman" w:hAnsi="Franklin Gothic Book" w:cs="Calibri"/>
          <w:color w:val="000000"/>
          <w:sz w:val="24"/>
          <w:lang w:val="en-IN"/>
        </w:rPr>
        <w:tab/>
        <w:t xml:space="preserve">                                                                                                        </w:t>
      </w:r>
      <w:r w:rsidRPr="00D42404">
        <w:rPr>
          <w:rFonts w:ascii="Franklin Gothic Book" w:eastAsia="Times New Roman" w:hAnsi="Franklin Gothic Book" w:cs="Calibri"/>
          <w:color w:val="000000"/>
          <w:sz w:val="24"/>
          <w:lang w:val="fr-FR"/>
        </w:rPr>
        <w:t xml:space="preserve">Signature  </w:t>
      </w:r>
    </w:p>
    <w:p w:rsidR="00D42404" w:rsidP="00D42404">
      <w:pPr>
        <w:ind w:right="0"/>
        <w:rPr>
          <w:rFonts w:ascii="Franklin Gothic Book" w:eastAsia="Times New Roman" w:hAnsi="Franklin Gothic Book" w:cs="Calibri"/>
          <w:color w:val="000000"/>
          <w:sz w:val="24"/>
          <w:lang w:val="fr-FR"/>
        </w:rPr>
      </w:pPr>
    </w:p>
    <w:p w:rsidR="00D42404" w:rsidRPr="00D42404" w:rsidP="00D42404">
      <w:pPr>
        <w:ind w:right="0"/>
        <w:rPr>
          <w:rFonts w:ascii="Franklin Gothic Book" w:eastAsia="Times New Roman" w:hAnsi="Franklin Gothic Book" w:cs="Calibri"/>
          <w:color w:val="000000"/>
          <w:sz w:val="24"/>
          <w:lang w:val="fr-FR"/>
        </w:rPr>
      </w:pPr>
    </w:p>
    <w:p w:rsidR="00D42404" w:rsidRPr="00D42404" w:rsidP="00D42404">
      <w:pPr>
        <w:ind w:right="0"/>
        <w:rPr>
          <w:rFonts w:ascii="Franklin Gothic Book" w:eastAsia="Times New Roman" w:hAnsi="Franklin Gothic Book" w:cs="Calibri"/>
          <w:color w:val="000000"/>
          <w:sz w:val="24"/>
          <w:lang w:val="fr-FR"/>
        </w:rPr>
      </w:pPr>
      <w:r>
        <w:rPr>
          <w:rFonts w:ascii="Franklin Gothic Book" w:eastAsia="Times New Roman" w:hAnsi="Franklin Gothic Book" w:cs="Calibri"/>
          <w:color w:val="000000"/>
          <w:sz w:val="24"/>
          <w:lang w:val="fr-FR"/>
        </w:rPr>
        <w:t xml:space="preserve">Date   :     </w:t>
      </w:r>
      <w:r w:rsidRPr="00D42404">
        <w:rPr>
          <w:rFonts w:ascii="Franklin Gothic Book" w:eastAsia="Times New Roman" w:hAnsi="Franklin Gothic Book" w:cs="Calibri"/>
          <w:color w:val="000000"/>
          <w:sz w:val="24"/>
          <w:lang w:val="fr-FR"/>
        </w:rPr>
        <w:t xml:space="preserve">                                                                                               </w:t>
      </w:r>
      <w:r w:rsidRPr="00D42404">
        <w:rPr>
          <w:rFonts w:ascii="Franklin Gothic Book" w:eastAsia="Times New Roman" w:hAnsi="Franklin Gothic Book" w:cs="Calibri"/>
          <w:b/>
          <w:color w:val="000000"/>
          <w:sz w:val="24"/>
          <w:lang w:val="fr-FR"/>
        </w:rPr>
        <w:t>Vijayakumar Panneerselvam</w:t>
      </w:r>
    </w:p>
    <w:p w:rsidR="00D42404" w:rsidRPr="00D42404" w:rsidP="00D42404">
      <w:pPr>
        <w:ind w:right="0"/>
        <w:rPr>
          <w:rFonts w:ascii="Franklin Gothic Book" w:eastAsia="Times New Roman" w:hAnsi="Franklin Gothic Book" w:cs="Calibri"/>
          <w:color w:val="000000"/>
          <w:sz w:val="24"/>
          <w:lang w:val="fr-FR"/>
        </w:rPr>
      </w:pPr>
    </w:p>
    <w:p w:rsidR="00D42404" w:rsidRPr="00D42404" w:rsidP="00D42404">
      <w:pPr>
        <w:ind w:right="0"/>
        <w:rPr>
          <w:rFonts w:ascii="Franklin Gothic Book" w:eastAsia="Times New Roman" w:hAnsi="Franklin Gothic Book" w:cs="Calibri"/>
          <w:color w:val="000000"/>
          <w:sz w:val="28"/>
          <w:szCs w:val="28"/>
          <w:lang w:val="fr-F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9"/>
          </v:shape>
        </w:pict>
      </w:r>
    </w:p>
    <w:sectPr w:rsidSect="009E1D1E">
      <w:headerReference w:type="default" r:id="rId10"/>
      <w:footerReference w:type="default" r:id="rId11"/>
      <w:pgSz w:w="12240" w:h="15840"/>
      <w:pgMar w:top="360" w:right="360" w:bottom="360" w:left="360" w:header="288"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0D3">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9601200</wp:posOffset>
              </wp:positionV>
              <wp:extent cx="7772400" cy="266700"/>
              <wp:effectExtent l="0" t="0" r="0" b="0"/>
              <wp:wrapNone/>
              <wp:docPr id="8" name="MSIPCM89c54d76a93909841af802d2" descr="{&quot;HashCode&quot;:-4249643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6670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5C40D3" w:rsidRPr="005C40D3" w:rsidP="005C40D3">
                          <w:pPr>
                            <w:ind w:right="0"/>
                            <w:jc w:val="right"/>
                            <w:rPr>
                              <w:rFonts w:ascii="Arial" w:hAnsi="Arial" w:cs="Arial"/>
                              <w:color w:val="000000"/>
                              <w:sz w:val="20"/>
                            </w:rPr>
                          </w:pPr>
                          <w:r w:rsidRPr="005C40D3">
                            <w:rPr>
                              <w:rFonts w:ascii="Arial" w:hAnsi="Arial" w:cs="Arial"/>
                              <w:color w:val="000000"/>
                              <w:sz w:val="2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89c54d76a93909841af802d2" o:spid="_x0000_s2050" type="#_x0000_t202" alt="{&quot;HashCode&quot;:-424964394,&quot;Height&quot;:792.0,&quot;Width&quot;:612.0,&quot;Placement&quot;:&quot;Footer&quot;,&quot;Index&quot;:&quot;Primary&quot;,&quot;Section&quot;:1,&quot;Top&quot;:0.0,&quot;Left&quot;:0.0}" style="width:612pt;height:21pt;margin-top:756pt;margin-left:0;mso-position-horizontal-relative:page;mso-position-vertical-relative:page;mso-wrap-distance-bottom:0;mso-wrap-distance-left:9pt;mso-wrap-distance-right:9pt;mso-wrap-distance-top:0;mso-wrap-style:square;position:absolute;visibility:visible;v-text-anchor:bottom;z-index:251661312" o:allowincell="f" filled="f" stroked="f" strokeweight="0.5pt">
              <v:fill o:detectmouseclick="t"/>
              <v:textbox inset=",0,20pt,0">
                <w:txbxContent>
                  <w:p w:rsidR="005C40D3" w:rsidRPr="005C40D3" w:rsidP="005C40D3">
                    <w:pPr>
                      <w:ind w:right="0"/>
                      <w:jc w:val="right"/>
                      <w:rPr>
                        <w:rFonts w:ascii="Arial" w:hAnsi="Arial" w:cs="Arial"/>
                        <w:color w:val="000000"/>
                        <w:sz w:val="20"/>
                      </w:rPr>
                    </w:pPr>
                    <w:r w:rsidRPr="005C40D3">
                      <w:rPr>
                        <w:rFonts w:ascii="Arial" w:hAnsi="Arial" w:cs="Arial"/>
                        <w:color w:val="000000"/>
                        <w:sz w:val="20"/>
                      </w:rPr>
                      <w:t>Confidential C</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1CF5">
    <w:pPr>
      <w:pStyle w:val="Header"/>
    </w:pPr>
    <w:r>
      <w:rPr>
        <w:noProof/>
      </w:rPr>
      <mc:AlternateContent>
        <mc:Choice Requires="wps">
          <w:drawing>
            <wp:anchor distT="0" distB="0" distL="114300" distR="114300" simplePos="0" relativeHeight="251658240" behindDoc="1" locked="0" layoutInCell="1" allowOverlap="1">
              <wp:simplePos x="0" y="0"/>
              <wp:positionH relativeFrom="page">
                <wp:posOffset>228600</wp:posOffset>
              </wp:positionH>
              <wp:positionV relativeFrom="page">
                <wp:align>center</wp:align>
              </wp:positionV>
              <wp:extent cx="3147822" cy="9461779"/>
              <wp:effectExtent l="0" t="0" r="0" b="3175"/>
              <wp:wrapNone/>
              <wp:docPr id="4" name="Manual Input 4"/>
              <wp:cNvGraphicFramePr/>
              <a:graphic xmlns:a="http://schemas.openxmlformats.org/drawingml/2006/main">
                <a:graphicData uri="http://schemas.microsoft.com/office/word/2010/wordprocessingShape">
                  <wps:wsp xmlns:wps="http://schemas.microsoft.com/office/word/2010/wordprocessingShape">
                    <wps:cNvSpPr/>
                    <wps:spPr>
                      <a:xfrm>
                        <a:off x="0" y="0"/>
                        <a:ext cx="3147822" cy="9461779"/>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40500</wp14:pctWidth>
              </wp14:sizeRelH>
              <wp14:sizeRelV relativeFrom="page">
                <wp14:pctHeight>94100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Manual Input 4" o:spid="_x0000_s2049" type="#_x0000_t118" style="width:236.6pt;height:745.45pt;margin-top:0;margin-left:18pt;mso-height-percent:941;mso-height-relative:page;mso-position-horizontal-relative:page;mso-position-vertical:center;mso-position-vertical-relative:page;mso-width-percent:405;mso-width-relative:page;mso-wrap-distance-bottom:0;mso-wrap-distance-left:9pt;mso-wrap-distance-right:9pt;mso-wrap-distance-top:0;mso-wrap-style:square;position:absolute;visibility:visible;v-text-anchor:middle;z-index:-251657216" fillcolor="#eaf4d7"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nsid w:val="124A62C8"/>
    <w:multiLevelType w:val="hybridMultilevel"/>
    <w:tmpl w:val="B69CFAC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
    <w:nsid w:val="31000399"/>
    <w:multiLevelType w:val="hybridMultilevel"/>
    <w:tmpl w:val="6C66F4F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attachedTemplate r:id="rId1"/>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0"/>
    <w:rsid w:val="00036450"/>
    <w:rsid w:val="00041B58"/>
    <w:rsid w:val="000521EF"/>
    <w:rsid w:val="000A3EE6"/>
    <w:rsid w:val="000A545F"/>
    <w:rsid w:val="000C74B3"/>
    <w:rsid w:val="000F3BEA"/>
    <w:rsid w:val="000F62D9"/>
    <w:rsid w:val="0010314C"/>
    <w:rsid w:val="00153B84"/>
    <w:rsid w:val="001644FD"/>
    <w:rsid w:val="001824E7"/>
    <w:rsid w:val="00196AAB"/>
    <w:rsid w:val="001A4D1A"/>
    <w:rsid w:val="001B0B3D"/>
    <w:rsid w:val="00295EE4"/>
    <w:rsid w:val="00381E25"/>
    <w:rsid w:val="00387AF9"/>
    <w:rsid w:val="003B0DB8"/>
    <w:rsid w:val="003D2845"/>
    <w:rsid w:val="003F3C6C"/>
    <w:rsid w:val="00431999"/>
    <w:rsid w:val="00443E2D"/>
    <w:rsid w:val="00455417"/>
    <w:rsid w:val="00460C47"/>
    <w:rsid w:val="0047463F"/>
    <w:rsid w:val="004D3011"/>
    <w:rsid w:val="004E4FCE"/>
    <w:rsid w:val="00516AE7"/>
    <w:rsid w:val="0055192E"/>
    <w:rsid w:val="00572086"/>
    <w:rsid w:val="00597871"/>
    <w:rsid w:val="005C40D3"/>
    <w:rsid w:val="005D0E4E"/>
    <w:rsid w:val="005D47DE"/>
    <w:rsid w:val="005F364E"/>
    <w:rsid w:val="00612E20"/>
    <w:rsid w:val="0062123A"/>
    <w:rsid w:val="00635EF0"/>
    <w:rsid w:val="00646E75"/>
    <w:rsid w:val="00663587"/>
    <w:rsid w:val="006A5F0C"/>
    <w:rsid w:val="006B0DD8"/>
    <w:rsid w:val="006C5D74"/>
    <w:rsid w:val="006D409C"/>
    <w:rsid w:val="00776643"/>
    <w:rsid w:val="0078344A"/>
    <w:rsid w:val="00797579"/>
    <w:rsid w:val="007D06B2"/>
    <w:rsid w:val="007D0F5B"/>
    <w:rsid w:val="0083176D"/>
    <w:rsid w:val="00882E29"/>
    <w:rsid w:val="008B0C03"/>
    <w:rsid w:val="008F290E"/>
    <w:rsid w:val="00942045"/>
    <w:rsid w:val="009472CB"/>
    <w:rsid w:val="00964B9F"/>
    <w:rsid w:val="009E1D1E"/>
    <w:rsid w:val="009F215D"/>
    <w:rsid w:val="00A2072F"/>
    <w:rsid w:val="00A515B8"/>
    <w:rsid w:val="00A73BCA"/>
    <w:rsid w:val="00A75FCE"/>
    <w:rsid w:val="00A86FC8"/>
    <w:rsid w:val="00A97759"/>
    <w:rsid w:val="00AB0D98"/>
    <w:rsid w:val="00AC5509"/>
    <w:rsid w:val="00AF4EA4"/>
    <w:rsid w:val="00B0669D"/>
    <w:rsid w:val="00B34460"/>
    <w:rsid w:val="00B90CEF"/>
    <w:rsid w:val="00B95D4D"/>
    <w:rsid w:val="00C51CF5"/>
    <w:rsid w:val="00C9274F"/>
    <w:rsid w:val="00C93D20"/>
    <w:rsid w:val="00CA407F"/>
    <w:rsid w:val="00D00A30"/>
    <w:rsid w:val="00D05050"/>
    <w:rsid w:val="00D20214"/>
    <w:rsid w:val="00D42404"/>
    <w:rsid w:val="00D5704A"/>
    <w:rsid w:val="00D8438A"/>
    <w:rsid w:val="00DB13F6"/>
    <w:rsid w:val="00DC71AE"/>
    <w:rsid w:val="00E55D74"/>
    <w:rsid w:val="00E618BA"/>
    <w:rsid w:val="00E76EDF"/>
    <w:rsid w:val="00E774C3"/>
    <w:rsid w:val="00E8541C"/>
    <w:rsid w:val="00F56513"/>
    <w:rsid w:val="00F81F67"/>
    <w:rsid w:val="00FB43B1"/>
    <w:rsid w:val="00FC5CD1"/>
    <w:rsid w:val="00FD0CDB"/>
    <w:rsid w:val="00FD27BC"/>
    <w:rsid w:val="00FF0001"/>
    <w:rsid w:val="00FF0578"/>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image" Target="https://rdxfootmark.naukri.com/v2/track/openCv?trackingInfo=52394e0515eeab8aa633320fbf86a931134f530e18705c4458440321091b5b58120f140411405f5b0a4356014b4450530401195c1333471b1b111540505b0e594a011503504e1c180c571833471b1b0111405e580d535601514841481f0f2b561358191b15001043095e08541b140e445745455d5f08054c1b00100317130d5d5d551c120a120011474a411b1213471b1b1112445b540d5049100a14115c6&amp;docType=docx"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z012285\AppData\Roaming\Microsoft\Templates\Green%20cube%20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06FA81CF100A47B1B678A261924C891D"/>
        <w:category>
          <w:name w:val="General"/>
          <w:gallery w:val="placeholder"/>
        </w:category>
        <w:types>
          <w:type w:val="bbPlcHdr"/>
        </w:types>
        <w:behaviors>
          <w:behavior w:val="content"/>
        </w:behaviors>
        <w:guid w:val="{A6F52239-2D14-49DB-9CDD-63799B1B9C93}"/>
      </w:docPartPr>
      <w:docPartBody>
        <w:p w:rsidR="00C9274F">
          <w:pPr>
            <w:pStyle w:val="06FA81CF100A47B1B678A261924C891D"/>
          </w:pPr>
          <w:r w:rsidRPr="00036450">
            <w:t>EDUCATION</w:t>
          </w:r>
        </w:p>
      </w:docPartBody>
    </w:docPart>
    <w:docPart>
      <w:docPartPr>
        <w:name w:val="698EA6C8C82E47D88087DF2702C25040"/>
        <w:category>
          <w:name w:val="General"/>
          <w:gallery w:val="placeholder"/>
        </w:category>
        <w:types>
          <w:type w:val="bbPlcHdr"/>
        </w:types>
        <w:behaviors>
          <w:behavior w:val="content"/>
        </w:behaviors>
        <w:guid w:val="{4D0320BB-3BE2-4A49-9FA2-6D9DEED26232}"/>
      </w:docPartPr>
      <w:docPartBody>
        <w:p w:rsidR="00C9274F">
          <w:pPr>
            <w:pStyle w:val="698EA6C8C82E47D88087DF2702C25040"/>
          </w:pPr>
          <w:r w:rsidRPr="005D47DE">
            <w:t>Profile</w:t>
          </w:r>
        </w:p>
      </w:docPartBody>
    </w:docPart>
    <w:docPart>
      <w:docPartPr>
        <w:name w:val="250D87E67683418BBEF78C19F6B566EE"/>
        <w:category>
          <w:name w:val="General"/>
          <w:gallery w:val="placeholder"/>
        </w:category>
        <w:types>
          <w:type w:val="bbPlcHdr"/>
        </w:types>
        <w:behaviors>
          <w:behavior w:val="content"/>
        </w:behaviors>
        <w:guid w:val="{EE9325AB-8BC2-4AC3-A828-F67221957D8A}"/>
      </w:docPartPr>
      <w:docPartBody>
        <w:p w:rsidR="00C9274F">
          <w:pPr>
            <w:pStyle w:val="250D87E67683418BBEF78C19F6B566EE"/>
          </w:pPr>
          <w:r w:rsidRPr="005D47DE">
            <w:rPr>
              <w:rStyle w:val="Heading2Char"/>
            </w:rPr>
            <w:t>CONTACT</w:t>
          </w:r>
        </w:p>
      </w:docPartBody>
    </w:docPart>
    <w:docPart>
      <w:docPartPr>
        <w:name w:val="CD6A7E70AD2C498CBD2939C9F2135D26"/>
        <w:category>
          <w:name w:val="General"/>
          <w:gallery w:val="placeholder"/>
        </w:category>
        <w:types>
          <w:type w:val="bbPlcHdr"/>
        </w:types>
        <w:behaviors>
          <w:behavior w:val="content"/>
        </w:behaviors>
        <w:guid w:val="{114B84F6-8B37-43DA-82C1-C4009727BC13}"/>
      </w:docPartPr>
      <w:docPartBody>
        <w:p w:rsidR="00C9274F">
          <w:pPr>
            <w:pStyle w:val="CD6A7E70AD2C498CBD2939C9F2135D26"/>
          </w:pPr>
          <w:r w:rsidRPr="004D3011">
            <w:t>PHONE:</w:t>
          </w:r>
        </w:p>
      </w:docPartBody>
    </w:docPart>
    <w:docPart>
      <w:docPartPr>
        <w:name w:val="D8FEFF3391194CE2AF024C8454864AFB"/>
        <w:category>
          <w:name w:val="General"/>
          <w:gallery w:val="placeholder"/>
        </w:category>
        <w:types>
          <w:type w:val="bbPlcHdr"/>
        </w:types>
        <w:behaviors>
          <w:behavior w:val="content"/>
        </w:behaviors>
        <w:guid w:val="{B8693FB9-C78E-48DF-91C2-F9EB192DE43D}"/>
      </w:docPartPr>
      <w:docPartBody>
        <w:p w:rsidR="00C9274F">
          <w:pPr>
            <w:pStyle w:val="D8FEFF3391194CE2AF024C8454864AFB"/>
          </w:pPr>
          <w:r w:rsidRPr="004D3011">
            <w:t>EMAIL:</w:t>
          </w:r>
        </w:p>
      </w:docPartBody>
    </w:docPart>
    <w:docPart>
      <w:docPartPr>
        <w:name w:val="8333BB2BB49D4E4C8156D0A177D3585F"/>
        <w:category>
          <w:name w:val="General"/>
          <w:gallery w:val="placeholder"/>
        </w:category>
        <w:types>
          <w:type w:val="bbPlcHdr"/>
        </w:types>
        <w:behaviors>
          <w:behavior w:val="content"/>
        </w:behaviors>
        <w:guid w:val="{64DC3D05-1F89-46EA-85E6-EFA66B68337A}"/>
      </w:docPartPr>
      <w:docPartBody>
        <w:p w:rsidR="00C9274F">
          <w:pPr>
            <w:pStyle w:val="8333BB2BB49D4E4C8156D0A177D3585F"/>
          </w:pPr>
          <w:r w:rsidRPr="00036450">
            <w:t>WORK EXPERIENCE</w:t>
          </w:r>
        </w:p>
      </w:docPartBody>
    </w:docPart>
    <w:docPart>
      <w:docPartPr>
        <w:name w:val="FC7C39F3121747F78E0B5066B67F8F2B"/>
        <w:category>
          <w:name w:val="General"/>
          <w:gallery w:val="placeholder"/>
        </w:category>
        <w:types>
          <w:type w:val="bbPlcHdr"/>
        </w:types>
        <w:behaviors>
          <w:behavior w:val="content"/>
        </w:behaviors>
        <w:guid w:val="{B3CF7548-11B1-4871-ACF8-03E15C168B2A}"/>
      </w:docPartPr>
      <w:docPartBody>
        <w:p w:rsidR="00C9274F">
          <w:pPr>
            <w:pStyle w:val="FC7C39F3121747F78E0B5066B67F8F2B"/>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74"/>
    <w:rsid w:val="003631FC"/>
    <w:rsid w:val="00C9274F"/>
    <w:rsid w:val="00CA4D74"/>
  </w:rsids>
  <m:mathPr>
    <m:mathFont m:val="Cambria Math"/>
  </m:mathPr>
  <w:themeFontLang w:val="en-IN" w:eastAsia="ja-JP"/>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CA4D74"/>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FA81CF100A47B1B678A261924C891D">
    <w:name w:val="06FA81CF100A47B1B678A261924C891D"/>
  </w:style>
  <w:style w:type="paragraph" w:customStyle="1" w:styleId="3E3A0D9D13104A47A177902B64765F0D">
    <w:name w:val="3E3A0D9D13104A47A177902B64765F0D"/>
  </w:style>
  <w:style w:type="paragraph" w:customStyle="1" w:styleId="C24329E8E3B241EBB9ED7BEDD4449BBA">
    <w:name w:val="C24329E8E3B241EBB9ED7BEDD4449BBA"/>
  </w:style>
  <w:style w:type="paragraph" w:customStyle="1" w:styleId="F9CE9EAD2B5443E8959844CBFBE3D1D9">
    <w:name w:val="F9CE9EAD2B5443E8959844CBFBE3D1D9"/>
  </w:style>
  <w:style w:type="paragraph" w:customStyle="1" w:styleId="ADBFA406BAF24C028251FBEDC56C4E08">
    <w:name w:val="ADBFA406BAF24C028251FBEDC56C4E08"/>
  </w:style>
  <w:style w:type="paragraph" w:customStyle="1" w:styleId="4A01C544A727449EBC5436F03F8CD723">
    <w:name w:val="4A01C544A727449EBC5436F03F8CD723"/>
  </w:style>
  <w:style w:type="paragraph" w:customStyle="1" w:styleId="A4EC8218671F4354AA1A7F148C8F1FC2">
    <w:name w:val="A4EC8218671F4354AA1A7F148C8F1FC2"/>
  </w:style>
  <w:style w:type="paragraph" w:customStyle="1" w:styleId="EBEDAE43BB5B402AB8C304950909DD90">
    <w:name w:val="EBEDAE43BB5B402AB8C304950909DD90"/>
  </w:style>
  <w:style w:type="paragraph" w:customStyle="1" w:styleId="327D13443F014D25B7665CC007835DA9">
    <w:name w:val="327D13443F014D25B7665CC007835DA9"/>
  </w:style>
  <w:style w:type="paragraph" w:customStyle="1" w:styleId="7FFD8A0984CC42B684C31EDC19C3DFC4">
    <w:name w:val="7FFD8A0984CC42B684C31EDC19C3DFC4"/>
  </w:style>
  <w:style w:type="paragraph" w:customStyle="1" w:styleId="698EA6C8C82E47D88087DF2702C25040">
    <w:name w:val="698EA6C8C82E47D88087DF2702C25040"/>
  </w:style>
  <w:style w:type="paragraph" w:customStyle="1" w:styleId="4B099E0AC399488EB884BC1CB4A8C9F3">
    <w:name w:val="4B099E0AC399488EB884BC1CB4A8C9F3"/>
  </w:style>
  <w:style w:type="character" w:customStyle="1" w:styleId="Heading2Char">
    <w:name w:val="Heading 2 Char"/>
    <w:basedOn w:val="DefaultParagraphFont"/>
    <w:link w:val="Heading2"/>
    <w:uiPriority w:val="9"/>
    <w:rsid w:val="00CA4D74"/>
    <w:rPr>
      <w:rFonts w:asciiTheme="majorHAnsi" w:eastAsiaTheme="majorEastAsia" w:hAnsiTheme="majorHAnsi" w:cstheme="majorBidi"/>
      <w:b/>
      <w:bCs/>
      <w:caps/>
      <w:color w:val="FFFFFF" w:themeColor="background1"/>
      <w:sz w:val="26"/>
      <w:szCs w:val="26"/>
      <w:lang w:val="en-US"/>
    </w:rPr>
  </w:style>
  <w:style w:type="paragraph" w:customStyle="1" w:styleId="250D87E67683418BBEF78C19F6B566EE">
    <w:name w:val="250D87E67683418BBEF78C19F6B566EE"/>
  </w:style>
  <w:style w:type="paragraph" w:customStyle="1" w:styleId="CD6A7E70AD2C498CBD2939C9F2135D26">
    <w:name w:val="CD6A7E70AD2C498CBD2939C9F2135D26"/>
  </w:style>
  <w:style w:type="paragraph" w:customStyle="1" w:styleId="6952538E19A54055A83994D5FAC10CBD">
    <w:name w:val="6952538E19A54055A83994D5FAC10CBD"/>
  </w:style>
  <w:style w:type="paragraph" w:customStyle="1" w:styleId="8C2CE755DF41427AAC84B7B0FE10B4CB">
    <w:name w:val="8C2CE755DF41427AAC84B7B0FE10B4CB"/>
  </w:style>
  <w:style w:type="paragraph" w:customStyle="1" w:styleId="0E6C2554C7B74F2E8BAD8C1D183E8555">
    <w:name w:val="0E6C2554C7B74F2E8BAD8C1D183E8555"/>
  </w:style>
  <w:style w:type="paragraph" w:customStyle="1" w:styleId="D8FEFF3391194CE2AF024C8454864AFB">
    <w:name w:val="D8FEFF3391194CE2AF024C8454864AFB"/>
  </w:style>
  <w:style w:type="character" w:styleId="Hyperlink">
    <w:name w:val="Hyperlink"/>
    <w:basedOn w:val="DefaultParagraphFont"/>
    <w:uiPriority w:val="99"/>
    <w:unhideWhenUsed/>
    <w:rPr>
      <w:color w:val="ED7D31" w:themeColor="accent2"/>
      <w:u w:val="single"/>
    </w:rPr>
  </w:style>
  <w:style w:type="paragraph" w:customStyle="1" w:styleId="82B1289A81ED4976B21C07FCE472CED6">
    <w:name w:val="82B1289A81ED4976B21C07FCE472CED6"/>
  </w:style>
  <w:style w:type="paragraph" w:customStyle="1" w:styleId="8333BB2BB49D4E4C8156D0A177D3585F">
    <w:name w:val="8333BB2BB49D4E4C8156D0A177D3585F"/>
  </w:style>
  <w:style w:type="paragraph" w:customStyle="1" w:styleId="36FCD640E91F4EC7AE34DB74908AF63C">
    <w:name w:val="36FCD640E91F4EC7AE34DB74908AF63C"/>
  </w:style>
  <w:style w:type="paragraph" w:customStyle="1" w:styleId="93E437CC2AE64494A501E9CFE7461F84">
    <w:name w:val="93E437CC2AE64494A501E9CFE7461F84"/>
  </w:style>
  <w:style w:type="paragraph" w:customStyle="1" w:styleId="DA9EC73184E94C75B6732C3620364293">
    <w:name w:val="DA9EC73184E94C75B6732C3620364293"/>
  </w:style>
  <w:style w:type="paragraph" w:customStyle="1" w:styleId="FA2C8B843227425FA85723A1496A9D20">
    <w:name w:val="FA2C8B843227425FA85723A1496A9D20"/>
  </w:style>
  <w:style w:type="paragraph" w:customStyle="1" w:styleId="8FEFBCAD23C34117B9FBEE2D838DF451">
    <w:name w:val="8FEFBCAD23C34117B9FBEE2D838DF451"/>
  </w:style>
  <w:style w:type="paragraph" w:customStyle="1" w:styleId="533ACE8A3F0548B9AE55FEF5D3A6F3B9">
    <w:name w:val="533ACE8A3F0548B9AE55FEF5D3A6F3B9"/>
  </w:style>
  <w:style w:type="paragraph" w:customStyle="1" w:styleId="554B66C955FE4FEE91027B7A979CC26A">
    <w:name w:val="554B66C955FE4FEE91027B7A979CC26A"/>
  </w:style>
  <w:style w:type="paragraph" w:customStyle="1" w:styleId="1F3AC8708A344C7EB9E48B972E75DF87">
    <w:name w:val="1F3AC8708A344C7EB9E48B972E75DF87"/>
  </w:style>
  <w:style w:type="paragraph" w:customStyle="1" w:styleId="FA55A97C258E4664978FE788FAA90DA6">
    <w:name w:val="FA55A97C258E4664978FE788FAA90DA6"/>
  </w:style>
  <w:style w:type="paragraph" w:customStyle="1" w:styleId="79ADD1FECFE14FD29B9CFC91D1C9F299">
    <w:name w:val="79ADD1FECFE14FD29B9CFC91D1C9F299"/>
  </w:style>
  <w:style w:type="paragraph" w:customStyle="1" w:styleId="9E3D341760074EAA9D073BE15D5FA199">
    <w:name w:val="9E3D341760074EAA9D073BE15D5FA199"/>
  </w:style>
  <w:style w:type="paragraph" w:customStyle="1" w:styleId="2C96659A0B9C4B57919D31150C13AF06">
    <w:name w:val="2C96659A0B9C4B57919D31150C13AF06"/>
  </w:style>
  <w:style w:type="paragraph" w:customStyle="1" w:styleId="985572B1254E4F0D954618D0348BF294">
    <w:name w:val="985572B1254E4F0D954618D0348BF294"/>
  </w:style>
  <w:style w:type="paragraph" w:customStyle="1" w:styleId="57315BFA178C471EB8BE1CD5147895F3">
    <w:name w:val="57315BFA178C471EB8BE1CD5147895F3"/>
  </w:style>
  <w:style w:type="paragraph" w:customStyle="1" w:styleId="E39DD9D412164C2786561583B599EAF0">
    <w:name w:val="E39DD9D412164C2786561583B599EAF0"/>
  </w:style>
  <w:style w:type="paragraph" w:customStyle="1" w:styleId="4AC2DCE155A046D6BC995FDB33498547">
    <w:name w:val="4AC2DCE155A046D6BC995FDB33498547"/>
  </w:style>
  <w:style w:type="paragraph" w:customStyle="1" w:styleId="F53BF633FFFB4BC88800AD7049A84163">
    <w:name w:val="F53BF633FFFB4BC88800AD7049A84163"/>
  </w:style>
  <w:style w:type="paragraph" w:customStyle="1" w:styleId="1BBF5CAB87C94AC69E9A59BD097CF95E">
    <w:name w:val="1BBF5CAB87C94AC69E9A59BD097CF95E"/>
  </w:style>
  <w:style w:type="paragraph" w:customStyle="1" w:styleId="1794FF326D164745B7C8BF51D833677B">
    <w:name w:val="1794FF326D164745B7C8BF51D833677B"/>
  </w:style>
  <w:style w:type="paragraph" w:customStyle="1" w:styleId="879527FDD7324F9A945EBF57A2DA05B3">
    <w:name w:val="879527FDD7324F9A945EBF57A2DA05B3"/>
  </w:style>
  <w:style w:type="paragraph" w:customStyle="1" w:styleId="FC7C39F3121747F78E0B5066B67F8F2B">
    <w:name w:val="FC7C39F3121747F78E0B5066B67F8F2B"/>
  </w:style>
  <w:style w:type="paragraph" w:customStyle="1" w:styleId="8B435C1E3B6B47AEBE82A5717697F8C2">
    <w:name w:val="8B435C1E3B6B47AEBE82A5717697F8C2"/>
    <w:rsid w:val="00CA4D74"/>
  </w:style>
  <w:style w:type="paragraph" w:customStyle="1" w:styleId="4192B6EDBC9146A7925ED7086896C50D">
    <w:name w:val="4192B6EDBC9146A7925ED7086896C50D"/>
    <w:rsid w:val="00CA4D74"/>
  </w:style>
  <w:style w:type="paragraph" w:customStyle="1" w:styleId="9C1468FBD50F472F802B4EC6086EF10A">
    <w:name w:val="9C1468FBD50F472F802B4EC6086EF10A"/>
    <w:rsid w:val="00CA4D74"/>
  </w:style>
  <w:style w:type="paragraph" w:customStyle="1" w:styleId="B63CF99803E145A496FE36FF003B28B1">
    <w:name w:val="B63CF99803E145A496FE36FF003B28B1"/>
    <w:rsid w:val="00CA4D74"/>
  </w:style>
  <w:style w:type="paragraph" w:customStyle="1" w:styleId="9895620624194E769E632C269A954706">
    <w:name w:val="9895620624194E769E632C269A954706"/>
    <w:rsid w:val="00CA4D74"/>
  </w:style>
  <w:style w:type="paragraph" w:customStyle="1" w:styleId="57BFF613A3CC4664B4BB3C9022FB50B7">
    <w:name w:val="57BFF613A3CC4664B4BB3C9022FB50B7"/>
    <w:rsid w:val="00CA4D74"/>
  </w:style>
  <w:style w:type="paragraph" w:customStyle="1" w:styleId="DD89D98C1FAA4727969C41C9DD4A4D96">
    <w:name w:val="DD89D98C1FAA4727969C41C9DD4A4D96"/>
    <w:rsid w:val="00CA4D74"/>
  </w:style>
  <w:style w:type="paragraph" w:customStyle="1" w:styleId="36A104AF457C422BBCB5521EF5E519BE">
    <w:name w:val="36A104AF457C422BBCB5521EF5E519BE"/>
    <w:rsid w:val="00CA4D74"/>
  </w:style>
  <w:style w:type="paragraph" w:customStyle="1" w:styleId="6FC21E5CE96B461BBA466422E680295C">
    <w:name w:val="6FC21E5CE96B461BBA466422E680295C"/>
    <w:rsid w:val="00CA4D74"/>
  </w:style>
  <w:style w:type="paragraph" w:customStyle="1" w:styleId="D2A4907342174A0F8C4B5045FBBC8F13">
    <w:name w:val="D2A4907342174A0F8C4B5045FBBC8F13"/>
    <w:rsid w:val="00CA4D74"/>
  </w:style>
  <w:style w:type="paragraph" w:customStyle="1" w:styleId="0CE8114577D0474C9042EF1246658FB0">
    <w:name w:val="0CE8114577D0474C9042EF1246658FB0"/>
    <w:rsid w:val="00CA4D74"/>
  </w:style>
  <w:style w:type="paragraph" w:customStyle="1" w:styleId="498C6D00D51A43BC83D02FEB50176CD8">
    <w:name w:val="498C6D00D51A43BC83D02FEB50176CD8"/>
    <w:rsid w:val="00CA4D74"/>
  </w:style>
  <w:style w:type="paragraph" w:customStyle="1" w:styleId="AA199FDA285E478DB053187717722FCA">
    <w:name w:val="AA199FDA285E478DB053187717722FCA"/>
    <w:rsid w:val="00CA4D74"/>
  </w:style>
  <w:style w:type="paragraph" w:customStyle="1" w:styleId="BDD46EE89558408E8D4D5DDCB3625DC1">
    <w:name w:val="BDD46EE89558408E8D4D5DDCB3625DC1"/>
    <w:rsid w:val="00CA4D74"/>
  </w:style>
  <w:style w:type="paragraph" w:customStyle="1" w:styleId="46EB1B051ED843859E67F20C33799535">
    <w:name w:val="46EB1B051ED843859E67F20C33799535"/>
    <w:rsid w:val="00CA4D74"/>
  </w:style>
  <w:style w:type="paragraph" w:customStyle="1" w:styleId="DFFAF24EAABA49DAAEEEBAA2F9CA7F1C">
    <w:name w:val="DFFAF24EAABA49DAAEEEBAA2F9CA7F1C"/>
    <w:rsid w:val="00CA4D74"/>
  </w:style>
  <w:style w:type="paragraph" w:customStyle="1" w:styleId="44CB8F0F3F1B46FEA1A51A88A93D98BA">
    <w:name w:val="44CB8F0F3F1B46FEA1A51A88A93D98BA"/>
    <w:rsid w:val="00CA4D74"/>
  </w:style>
  <w:style w:type="paragraph" w:customStyle="1" w:styleId="A731F7470F694D2E86C95BAE2FBA1176">
    <w:name w:val="A731F7470F694D2E86C95BAE2FBA1176"/>
    <w:rsid w:val="00CA4D74"/>
  </w:style>
  <w:style w:type="paragraph" w:customStyle="1" w:styleId="A40E1D919CB548AEBE45514C7EC97166">
    <w:name w:val="A40E1D919CB548AEBE45514C7EC97166"/>
    <w:rsid w:val="00CA4D74"/>
  </w:style>
  <w:style w:type="paragraph" w:customStyle="1" w:styleId="2B337661BFCA4561BEC86043D7A07FC4">
    <w:name w:val="2B337661BFCA4561BEC86043D7A07FC4"/>
    <w:rsid w:val="00CA4D74"/>
  </w:style>
  <w:style w:type="paragraph" w:customStyle="1" w:styleId="967C94E26911494C802F83CB69B4F2BE">
    <w:name w:val="967C94E26911494C802F83CB69B4F2BE"/>
    <w:rsid w:val="00CA4D74"/>
  </w:style>
  <w:style w:type="paragraph" w:customStyle="1" w:styleId="7703D58D0453427A9EE07009FF62C47A">
    <w:name w:val="7703D58D0453427A9EE07009FF62C47A"/>
    <w:rsid w:val="00CA4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2527A47F-0417-412B-B449-2856C38608BB}">
  <ds:schemaRefs>
    <ds:schemaRef ds:uri="fb0879af-3eba-417a-a55a-ffe6dcd6ca77"/>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6dc4bcd6-49db-4c07-9060-8acfc67cef9f"/>
    <ds:schemaRef ds:uri="http://purl.org/dc/terms/"/>
    <ds:schemaRef ds:uri="http://schemas.microsoft.com/office/infopath/2007/PartnerControl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2019-06-28T15:58:00Z</dcterms:created>
  <dcterms:modified xsi:type="dcterms:W3CDTF">2019-06-28T15:58:00Z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a5eeb3e6-85f8-4106-953e-4f1eacb9bdc3_Application">
    <vt:lpwstr>Microsoft Azure Information Protection</vt:lpwstr>
  </property>
  <property fmtid="{D5CDD505-2E9C-101B-9397-08002B2CF9AE}" pid="4" name="MSIP_Label_a5eeb3e6-85f8-4106-953e-4f1eacb9bdc3_Enabled">
    <vt:lpwstr>True</vt:lpwstr>
  </property>
  <property fmtid="{D5CDD505-2E9C-101B-9397-08002B2CF9AE}" pid="5" name="MSIP_Label_a5eeb3e6-85f8-4106-953e-4f1eacb9bdc3_Extended_MSFT_Method">
    <vt:lpwstr>Automatic</vt:lpwstr>
  </property>
  <property fmtid="{D5CDD505-2E9C-101B-9397-08002B2CF9AE}" pid="6" name="MSIP_Label_a5eeb3e6-85f8-4106-953e-4f1eacb9bdc3_Name">
    <vt:lpwstr>Confidential C</vt:lpwstr>
  </property>
  <property fmtid="{D5CDD505-2E9C-101B-9397-08002B2CF9AE}" pid="7" name="MSIP_Label_a5eeb3e6-85f8-4106-953e-4f1eacb9bdc3_Owner">
    <vt:lpwstr>vijayakumar.selvam@rntbci.com</vt:lpwstr>
  </property>
  <property fmtid="{D5CDD505-2E9C-101B-9397-08002B2CF9AE}" pid="8" name="MSIP_Label_a5eeb3e6-85f8-4106-953e-4f1eacb9bdc3_SetDate">
    <vt:lpwstr>2019-06-28T14:42:31.0313218Z</vt:lpwstr>
  </property>
  <property fmtid="{D5CDD505-2E9C-101B-9397-08002B2CF9AE}" pid="9" name="MSIP_Label_a5eeb3e6-85f8-4106-953e-4f1eacb9bdc3_SiteId">
    <vt:lpwstr>d6b0bbee-7cd9-4d60-bce6-4a67b543e2ae</vt:lpwstr>
  </property>
  <property fmtid="{D5CDD505-2E9C-101B-9397-08002B2CF9AE}" pid="10" name="MSIP_Label_fd1c0902-ed92-4fed-896d-2e7725de02d4_Application">
    <vt:lpwstr>Microsoft Azure Information Protection</vt:lpwstr>
  </property>
  <property fmtid="{D5CDD505-2E9C-101B-9397-08002B2CF9AE}" pid="11" name="MSIP_Label_fd1c0902-ed92-4fed-896d-2e7725de02d4_Enabled">
    <vt:lpwstr>True</vt:lpwstr>
  </property>
  <property fmtid="{D5CDD505-2E9C-101B-9397-08002B2CF9AE}" pid="12" name="MSIP_Label_fd1c0902-ed92-4fed-896d-2e7725de02d4_Extended_MSFT_Method">
    <vt:lpwstr>Automatic</vt:lpwstr>
  </property>
  <property fmtid="{D5CDD505-2E9C-101B-9397-08002B2CF9AE}" pid="13" name="MSIP_Label_fd1c0902-ed92-4fed-896d-2e7725de02d4_Name">
    <vt:lpwstr>Accessible to everybody</vt:lpwstr>
  </property>
  <property fmtid="{D5CDD505-2E9C-101B-9397-08002B2CF9AE}" pid="14" name="MSIP_Label_fd1c0902-ed92-4fed-896d-2e7725de02d4_Owner">
    <vt:lpwstr>vijayakumar.selvam@rntbci.com</vt:lpwstr>
  </property>
  <property fmtid="{D5CDD505-2E9C-101B-9397-08002B2CF9AE}" pid="15" name="MSIP_Label_fd1c0902-ed92-4fed-896d-2e7725de02d4_Parent">
    <vt:lpwstr>a5eeb3e6-85f8-4106-953e-4f1eacb9bdc3</vt:lpwstr>
  </property>
  <property fmtid="{D5CDD505-2E9C-101B-9397-08002B2CF9AE}" pid="16" name="MSIP_Label_fd1c0902-ed92-4fed-896d-2e7725de02d4_SetDate">
    <vt:lpwstr>2019-06-28T14:42:31.0313218Z</vt:lpwstr>
  </property>
  <property fmtid="{D5CDD505-2E9C-101B-9397-08002B2CF9AE}" pid="17" name="MSIP_Label_fd1c0902-ed92-4fed-896d-2e7725de02d4_SiteId">
    <vt:lpwstr>d6b0bbee-7cd9-4d60-bce6-4a67b543e2ae</vt:lpwstr>
  </property>
  <property fmtid="{D5CDD505-2E9C-101B-9397-08002B2CF9AE}" pid="18" name="Sensitivity">
    <vt:lpwstr>Confidential C Accessible to everybody</vt:lpwstr>
  </property>
</Properties>
</file>