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A30" w:rsidRPr="001C4A30" w:rsidRDefault="001C4A30" w:rsidP="001C4A30">
      <w:pPr>
        <w:pStyle w:val="Heading1"/>
      </w:pPr>
      <w:r w:rsidRPr="001C4A30">
        <w:t>Azure Storage Account:</w:t>
      </w:r>
    </w:p>
    <w:p w:rsidR="00C70D5F" w:rsidRPr="001C4A30" w:rsidRDefault="00C70D5F" w:rsidP="001C4A30">
      <w:pPr>
        <w:pStyle w:val="Heading1"/>
        <w:rPr>
          <w:color w:val="C0504D" w:themeColor="accent2"/>
          <w:u w:val="single"/>
        </w:rPr>
      </w:pPr>
      <w:r>
        <w:t xml:space="preserve">1. What is Azure Storage </w:t>
      </w:r>
      <w:proofErr w:type="gramStart"/>
      <w:r>
        <w:t>Account,</w:t>
      </w:r>
      <w:proofErr w:type="gramEnd"/>
      <w:r>
        <w:t xml:space="preserve"> and what are its benefits?</w:t>
      </w:r>
    </w:p>
    <w:p w:rsidR="00C70D5F" w:rsidRDefault="00C70D5F" w:rsidP="00C70D5F">
      <w:r>
        <w:t>Azure Storage Account is a cloud-based storage solution that offers scalability, durability, and high availability. Benefits include cost-effectiveness, flexible data storage options, and integration with Azure services.</w:t>
      </w:r>
    </w:p>
    <w:p w:rsidR="00C70D5F" w:rsidRDefault="00C70D5F" w:rsidP="00C70D5F">
      <w:pPr>
        <w:pStyle w:val="Heading1"/>
      </w:pPr>
      <w:r>
        <w:t>2. How does Azure Storage Account differ from traditional storage solutions?</w:t>
      </w:r>
    </w:p>
    <w:p w:rsidR="00C70D5F" w:rsidRDefault="00C70D5F" w:rsidP="00C70D5F">
      <w:r>
        <w:t>Azure Storage Account is a cloud-based solution that offers on-demand scalability, high availability, and managed services, whereas traditional storage solutions are on-premises and require manual management.</w:t>
      </w:r>
    </w:p>
    <w:p w:rsidR="00C70D5F" w:rsidRDefault="00C70D5F" w:rsidP="00C70D5F">
      <w:pPr>
        <w:pStyle w:val="Heading1"/>
      </w:pPr>
      <w:r>
        <w:t>3. What are the types of Azure Storage Accounts?</w:t>
      </w:r>
    </w:p>
    <w:p w:rsidR="00C70D5F" w:rsidRDefault="00C70D5F" w:rsidP="00C70D5F">
      <w:r>
        <w:t xml:space="preserve">Types include General-purpose v2, </w:t>
      </w:r>
      <w:proofErr w:type="spellStart"/>
      <w:r>
        <w:t>BlockBlobStorage</w:t>
      </w:r>
      <w:proofErr w:type="spellEnd"/>
      <w:r>
        <w:t xml:space="preserve">, </w:t>
      </w:r>
      <w:proofErr w:type="spellStart"/>
      <w:r>
        <w:t>FileStorage</w:t>
      </w:r>
      <w:proofErr w:type="spellEnd"/>
      <w:r>
        <w:t>, and others, each offering different features and pricing models.</w:t>
      </w:r>
    </w:p>
    <w:p w:rsidR="00C70D5F" w:rsidRDefault="00C70D5F" w:rsidP="00C70D5F"/>
    <w:p w:rsidR="00C70D5F" w:rsidRPr="00C70D5F" w:rsidRDefault="00C70D5F" w:rsidP="00C70D5F">
      <w:pPr>
        <w:rPr>
          <w:b/>
          <w:color w:val="C0504D" w:themeColor="accent2"/>
          <w:sz w:val="28"/>
          <w:szCs w:val="28"/>
          <w:u w:val="single"/>
        </w:rPr>
      </w:pPr>
      <w:r w:rsidRPr="00C70D5F">
        <w:rPr>
          <w:b/>
          <w:color w:val="C0504D" w:themeColor="accent2"/>
          <w:sz w:val="28"/>
          <w:szCs w:val="28"/>
          <w:u w:val="single"/>
        </w:rPr>
        <w:t>Storage Account Configuration</w:t>
      </w:r>
    </w:p>
    <w:p w:rsidR="00C70D5F" w:rsidRDefault="00C70D5F" w:rsidP="00C70D5F">
      <w:pPr>
        <w:pStyle w:val="Heading1"/>
      </w:pPr>
      <w:r>
        <w:t>1. How do you create and configure an Azure Storage Account?</w:t>
      </w:r>
    </w:p>
    <w:p w:rsidR="00C70D5F" w:rsidRDefault="00C70D5F" w:rsidP="00C70D5F">
      <w:r>
        <w:t xml:space="preserve">Create a Storage Account using the Azure portal, Azure CLI, or </w:t>
      </w:r>
      <w:proofErr w:type="spellStart"/>
      <w:r>
        <w:t>PowerShell</w:t>
      </w:r>
      <w:proofErr w:type="spellEnd"/>
      <w:r>
        <w:t>, and configure settings such as replication, access keys, and security options.</w:t>
      </w:r>
    </w:p>
    <w:p w:rsidR="00C70D5F" w:rsidRDefault="00C70D5F" w:rsidP="00C70D5F">
      <w:pPr>
        <w:pStyle w:val="Heading1"/>
      </w:pPr>
      <w:r>
        <w:t>2. What are the different replication options?</w:t>
      </w:r>
    </w:p>
    <w:p w:rsidR="00C70D5F" w:rsidRDefault="00C70D5F" w:rsidP="00C70D5F">
      <w:r>
        <w:t>Options include LRS (Locally Redundant Storage), ZRS (Zone-Redundant Storage), GRS (Geo-Redundant Storage), and RA-GRS (Read-Access Geo-Redundant Storage), each offering different levels of durability and availability.</w:t>
      </w:r>
    </w:p>
    <w:p w:rsidR="00C70D5F" w:rsidRDefault="00C70D5F" w:rsidP="00C70D5F">
      <w:pPr>
        <w:pStyle w:val="Heading1"/>
      </w:pPr>
      <w:r>
        <w:t>3. How do you manage access keys and shared access signatures (SAS)?</w:t>
      </w:r>
    </w:p>
    <w:p w:rsidR="00C70D5F" w:rsidRDefault="00C70D5F" w:rsidP="00C70D5F">
      <w:r>
        <w:t xml:space="preserve">Manage access keys and SAS using the Azure portal, Azure CLI, or </w:t>
      </w:r>
      <w:proofErr w:type="spellStart"/>
      <w:r>
        <w:t>PowerShell</w:t>
      </w:r>
      <w:proofErr w:type="spellEnd"/>
      <w:r>
        <w:t>, and use them to control access to Storage Account resources.</w:t>
      </w:r>
    </w:p>
    <w:p w:rsidR="00C70D5F" w:rsidRDefault="00C70D5F" w:rsidP="00C70D5F"/>
    <w:p w:rsidR="00C70D5F" w:rsidRDefault="00C70D5F" w:rsidP="00C70D5F"/>
    <w:p w:rsidR="00C70D5F" w:rsidRPr="00C70D5F" w:rsidRDefault="00C70D5F" w:rsidP="00C70D5F">
      <w:pPr>
        <w:rPr>
          <w:b/>
          <w:color w:val="C0504D" w:themeColor="accent2"/>
          <w:sz w:val="28"/>
          <w:szCs w:val="28"/>
          <w:u w:val="single"/>
        </w:rPr>
      </w:pPr>
      <w:r w:rsidRPr="00C70D5F">
        <w:rPr>
          <w:b/>
          <w:color w:val="C0504D" w:themeColor="accent2"/>
          <w:sz w:val="28"/>
          <w:szCs w:val="28"/>
          <w:u w:val="single"/>
        </w:rPr>
        <w:t>Storage Services</w:t>
      </w:r>
    </w:p>
    <w:p w:rsidR="00C70D5F" w:rsidRDefault="00C70D5F" w:rsidP="00C70D5F">
      <w:pPr>
        <w:pStyle w:val="Heading1"/>
      </w:pPr>
      <w:r>
        <w:t>1. What are the different storage services offered by Azure Storage Account?</w:t>
      </w:r>
    </w:p>
    <w:p w:rsidR="00C70D5F" w:rsidRDefault="00C70D5F" w:rsidP="00C70D5F">
      <w:r>
        <w:t>Services include Blob Storage, File Storage, Queue Storage, and Table Storage, each offering different storage options and use cases.</w:t>
      </w:r>
    </w:p>
    <w:p w:rsidR="00C70D5F" w:rsidRDefault="00C70D5F" w:rsidP="00C70D5F">
      <w:pPr>
        <w:pStyle w:val="Heading1"/>
      </w:pPr>
      <w:r>
        <w:t>2. How do you use Azure Blob Storage for storing and serving large files?</w:t>
      </w:r>
    </w:p>
    <w:p w:rsidR="00C70D5F" w:rsidRDefault="00C70D5F" w:rsidP="00C70D5F">
      <w:r>
        <w:t>Use Blob Storage to store and serve large files, such as videos, images, and documents, and take advantage of features like hot and cool storage tiers.</w:t>
      </w:r>
    </w:p>
    <w:p w:rsidR="00C70D5F" w:rsidRDefault="00C70D5F" w:rsidP="00C70D5F">
      <w:pPr>
        <w:pStyle w:val="Heading1"/>
      </w:pPr>
      <w:r>
        <w:t>3. What is Azure File Storage, and how do you use it for shared file access?</w:t>
      </w:r>
    </w:p>
    <w:p w:rsidR="00C70D5F" w:rsidRDefault="00C70D5F" w:rsidP="00C70D5F">
      <w:r>
        <w:t>Azure File Storage is a fully managed file share in the cloud that allows multiple VMs to access the same files simultaneously.</w:t>
      </w:r>
    </w:p>
    <w:p w:rsidR="00C70D5F" w:rsidRDefault="00C70D5F" w:rsidP="00C70D5F">
      <w:pPr>
        <w:rPr>
          <w:b/>
          <w:color w:val="C0504D" w:themeColor="accent2"/>
          <w:sz w:val="32"/>
          <w:szCs w:val="32"/>
          <w:u w:val="single"/>
        </w:rPr>
      </w:pPr>
      <w:r w:rsidRPr="00C70D5F">
        <w:rPr>
          <w:b/>
          <w:color w:val="C0504D" w:themeColor="accent2"/>
          <w:sz w:val="32"/>
          <w:szCs w:val="32"/>
          <w:u w:val="single"/>
        </w:rPr>
        <w:t>Security and Compliance</w:t>
      </w:r>
    </w:p>
    <w:p w:rsidR="00C70D5F" w:rsidRPr="00C70D5F" w:rsidRDefault="00C70D5F" w:rsidP="00C70D5F">
      <w:pPr>
        <w:pStyle w:val="Heading1"/>
        <w:rPr>
          <w:color w:val="C0504D" w:themeColor="accent2"/>
          <w:sz w:val="32"/>
          <w:szCs w:val="32"/>
          <w:u w:val="single"/>
        </w:rPr>
      </w:pPr>
      <w:r>
        <w:t>1. How do you secure data in Azure Storage Account?</w:t>
      </w:r>
    </w:p>
    <w:p w:rsidR="00C70D5F" w:rsidRDefault="00C70D5F" w:rsidP="00C70D5F">
      <w:r>
        <w:t>Secure data using encryption, access controls, and authentication, and take advantage of features like Azure Storage encryption and Azure Active Directory (AAD) authentication.</w:t>
      </w:r>
    </w:p>
    <w:p w:rsidR="00C70D5F" w:rsidRDefault="00C70D5F" w:rsidP="00C70D5F">
      <w:pPr>
        <w:pStyle w:val="Heading1"/>
      </w:pPr>
      <w:r>
        <w:t>2. What are the compliance and regulatory requirements for Azure Storage Account?</w:t>
      </w:r>
    </w:p>
    <w:p w:rsidR="00C70D5F" w:rsidRDefault="00C70D5F" w:rsidP="00C70D5F">
      <w:r>
        <w:t>Azure Storage Account complies with various industry standards and regulations, such as GDPR, HIPAA, and PCI-DSS, and offers features like data encryption and access controls to support compliance.</w:t>
      </w:r>
    </w:p>
    <w:p w:rsidR="00C70D5F" w:rsidRDefault="00C70D5F" w:rsidP="00C70D5F">
      <w:pPr>
        <w:pStyle w:val="Heading1"/>
      </w:pPr>
      <w:r>
        <w:t>3. How do you monitor and audit Azure Storage Account activity?</w:t>
      </w:r>
    </w:p>
    <w:p w:rsidR="00C70D5F" w:rsidRDefault="00C70D5F" w:rsidP="00C70D5F">
      <w:r>
        <w:t>Monitor and audit activity using Azure Monitor, Azure Storage Analytics, and Azure Log Analytics, and take advantage of features like alerting and reporting.</w:t>
      </w:r>
    </w:p>
    <w:p w:rsidR="00C70D5F" w:rsidRDefault="00C70D5F" w:rsidP="00C70D5F"/>
    <w:p w:rsidR="001C4A30" w:rsidRDefault="001C4A30" w:rsidP="00C70D5F"/>
    <w:p w:rsidR="001C4A30" w:rsidRDefault="001C4A30" w:rsidP="00C70D5F"/>
    <w:p w:rsidR="00C70D5F" w:rsidRPr="001C4A30" w:rsidRDefault="00C70D5F" w:rsidP="00C70D5F">
      <w:pPr>
        <w:rPr>
          <w:b/>
          <w:color w:val="C0504D" w:themeColor="accent2"/>
          <w:sz w:val="32"/>
          <w:szCs w:val="32"/>
          <w:u w:val="single"/>
        </w:rPr>
      </w:pPr>
      <w:r w:rsidRPr="001C4A30">
        <w:rPr>
          <w:b/>
          <w:color w:val="C0504D" w:themeColor="accent2"/>
          <w:sz w:val="32"/>
          <w:szCs w:val="32"/>
          <w:u w:val="single"/>
        </w:rPr>
        <w:t>Performance and Optimization</w:t>
      </w:r>
    </w:p>
    <w:p w:rsidR="00C70D5F" w:rsidRDefault="00C70D5F" w:rsidP="001C4A30">
      <w:pPr>
        <w:pStyle w:val="Heading1"/>
      </w:pPr>
      <w:r>
        <w:t>1. How do you optimize performance for Azure Storage Account?</w:t>
      </w:r>
    </w:p>
    <w:p w:rsidR="00C70D5F" w:rsidRDefault="00C70D5F" w:rsidP="00C70D5F">
      <w:r>
        <w:t>Optimize performance using caching, partitioning, and optimizing data access patterns, and take advantage of features like Azure Stor</w:t>
      </w:r>
      <w:r w:rsidR="001C4A30">
        <w:t>age hot and cool storage tiers.</w:t>
      </w:r>
    </w:p>
    <w:p w:rsidR="00C70D5F" w:rsidRDefault="00C70D5F" w:rsidP="001C4A30">
      <w:pPr>
        <w:pStyle w:val="Heading1"/>
      </w:pPr>
      <w:r>
        <w:t>2. What are the best practices for designing and implementing Azure Storage Account solutions?</w:t>
      </w:r>
    </w:p>
    <w:p w:rsidR="00C70D5F" w:rsidRDefault="00C70D5F" w:rsidP="00C70D5F">
      <w:r>
        <w:t>Best practices include designing for scalability, performance, and security, and taking advantage of features l</w:t>
      </w:r>
      <w:r w:rsidR="001C4A30">
        <w:t>ike replication and encryption.</w:t>
      </w:r>
    </w:p>
    <w:p w:rsidR="00C70D5F" w:rsidRDefault="00C70D5F" w:rsidP="001C4A30">
      <w:pPr>
        <w:pStyle w:val="Heading1"/>
      </w:pPr>
      <w:r>
        <w:t>3. How do you troubleshoot common issues with Azure Storage Account?</w:t>
      </w:r>
    </w:p>
    <w:p w:rsidR="00C70D5F" w:rsidRDefault="00C70D5F" w:rsidP="00C70D5F">
      <w:r>
        <w:t>Troubleshoot issues using Azure Monitor, Azure Storage Analytics, and Azure Log Analytics, and take advantage of features like alerting and reporting.</w:t>
      </w:r>
    </w:p>
    <w:p w:rsidR="00C70D5F" w:rsidRDefault="00C70D5F" w:rsidP="00C70D5F"/>
    <w:p w:rsidR="00C70D5F" w:rsidRPr="001C4A30" w:rsidRDefault="00C70D5F" w:rsidP="00C70D5F">
      <w:pPr>
        <w:rPr>
          <w:b/>
          <w:color w:val="C0504D" w:themeColor="accent2"/>
          <w:sz w:val="28"/>
          <w:szCs w:val="28"/>
          <w:u w:val="single"/>
        </w:rPr>
      </w:pPr>
      <w:r w:rsidRPr="001C4A30">
        <w:rPr>
          <w:b/>
          <w:color w:val="C0504D" w:themeColor="accent2"/>
          <w:sz w:val="28"/>
          <w:szCs w:val="28"/>
          <w:u w:val="single"/>
        </w:rPr>
        <w:t>Scalability and Availability</w:t>
      </w:r>
    </w:p>
    <w:p w:rsidR="001C4A30" w:rsidRDefault="001C4A30" w:rsidP="001C4A30">
      <w:pPr>
        <w:pStyle w:val="Heading1"/>
      </w:pPr>
      <w:r>
        <w:t>1. How does Azure Storage Account handle scalability and high availability?</w:t>
      </w:r>
    </w:p>
    <w:p w:rsidR="001C4A30" w:rsidRDefault="001C4A30" w:rsidP="001C4A30">
      <w:r>
        <w:t>Azure Storage Account handles scalability and high availability through replication and redundancy, and offers features like geo-redundancy and zone-redundancy.</w:t>
      </w:r>
    </w:p>
    <w:p w:rsidR="001C4A30" w:rsidRDefault="001C4A30" w:rsidP="001C4A30">
      <w:pPr>
        <w:pStyle w:val="Heading1"/>
      </w:pPr>
      <w:r>
        <w:t>2. What are the strategies for designing highly available and scalable Azure Storage Account solutions?</w:t>
      </w:r>
    </w:p>
    <w:p w:rsidR="001C4A30" w:rsidRDefault="001C4A30" w:rsidP="001C4A30">
      <w:r>
        <w:t>Strategies include designing for geo-redundancy, zone-redundancy, and load balancing, and taking advantage of features like Azure Storage replication and Azure Load Balancer.</w:t>
      </w:r>
    </w:p>
    <w:p w:rsidR="001C4A30" w:rsidRDefault="001C4A30" w:rsidP="001C4A30">
      <w:pPr>
        <w:pStyle w:val="Heading1"/>
      </w:pPr>
      <w:r>
        <w:t>3. How do you plan for disaster recovery and business continuity with Azure Storage Account?</w:t>
      </w:r>
    </w:p>
    <w:p w:rsidR="00006BB5" w:rsidRDefault="001C4A30" w:rsidP="001C4A30">
      <w:proofErr w:type="gramStart"/>
      <w:r>
        <w:t>Plan for disaster recovery and business continuity by designing for geo-redundancy, using Azure Storage replication, and taking advantage of features like Azure Backup and Azure Site Recovery.</w:t>
      </w:r>
      <w:proofErr w:type="gramEnd"/>
    </w:p>
    <w:sectPr w:rsidR="00006BB5" w:rsidSect="00006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0D5F"/>
    <w:rsid w:val="00006BB5"/>
    <w:rsid w:val="001C4A30"/>
    <w:rsid w:val="00C70D5F"/>
    <w:rsid w:val="00E23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BB5"/>
  </w:style>
  <w:style w:type="paragraph" w:styleId="Heading1">
    <w:name w:val="heading 1"/>
    <w:basedOn w:val="Normal"/>
    <w:next w:val="Normal"/>
    <w:link w:val="Heading1Char"/>
    <w:uiPriority w:val="9"/>
    <w:qFormat/>
    <w:rsid w:val="00C70D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A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D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4A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evision">
    <w:name w:val="Revision"/>
    <w:hidden/>
    <w:uiPriority w:val="99"/>
    <w:semiHidden/>
    <w:rsid w:val="001C4A3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A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DFA82-A810-4858-A622-F1233E44B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2025-05-07T06:14:00Z</dcterms:created>
  <dcterms:modified xsi:type="dcterms:W3CDTF">2025-05-07T09:39:00Z</dcterms:modified>
</cp:coreProperties>
</file>