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2CC"/>
  <w:body>
    <w:p w:rsidR="00000000" w:rsidDel="00000000" w:rsidP="00000000" w:rsidRDefault="00000000" w:rsidRPr="00000000" w14:paraId="00000001">
      <w:pPr>
        <w:pStyle w:val="Heading2"/>
        <w:spacing w:after="0" w:before="0" w:lineRule="auto"/>
        <w:ind w:left="-540" w:firstLine="0"/>
        <w:rPr>
          <w:rFonts w:ascii="Nunito" w:cs="Nunito" w:eastAsia="Nunito" w:hAnsi="Nunito"/>
          <w:b w:val="1"/>
          <w:sz w:val="30"/>
          <w:szCs w:val="30"/>
        </w:rPr>
      </w:pPr>
      <w:bookmarkStart w:colFirst="0" w:colLast="0" w:name="_ystnhil3ywxu" w:id="0"/>
      <w:bookmarkEnd w:id="0"/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Occlusion experiments</w:t>
      </w:r>
    </w:p>
    <w:p w:rsidR="00000000" w:rsidDel="00000000" w:rsidP="00000000" w:rsidRDefault="00000000" w:rsidRPr="00000000" w14:paraId="0000000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Which patches in the image contribute maximally to the output?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determine the maximally contributing regions in an image using occlusion experiments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Occlusion experiments refer to applying occlusions to the input image and seeing how they alter the predicted output distribution.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Then we take the difference between the un-occluded distribution and occluded distributions for occlusions placed in all patches of the images.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These differences allow us to generate a heatmap of maximally contributing patches.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the following images with occlusions applied to them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338638" cy="1550618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568425"/>
                          <a:ext cx="4338638" cy="1550618"/>
                          <a:chOff x="152400" y="568425"/>
                          <a:chExt cx="10668001" cy="3803876"/>
                        </a:xfrm>
                      </wpg:grpSpPr>
                      <pic:pic>
                        <pic:nvPicPr>
                          <pic:cNvPr descr="Occlusion_experiments.png"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50354" l="0" r="0" t="738"/>
                          <a:stretch/>
                        </pic:blipFill>
                        <pic:spPr>
                          <a:xfrm>
                            <a:off x="152400" y="942500"/>
                            <a:ext cx="10668001" cy="3429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0" name="Shape 10"/>
                        <wps:spPr>
                          <a:xfrm>
                            <a:off x="4849950" y="568425"/>
                            <a:ext cx="1272900" cy="291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Occlusions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06400" y="860025"/>
                            <a:ext cx="4680000" cy="137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340100" y="860025"/>
                            <a:ext cx="1146300" cy="137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86400" y="860025"/>
                            <a:ext cx="2409900" cy="139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446950" y="2234725"/>
                            <a:ext cx="719100" cy="7287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3980575" y="2234725"/>
                            <a:ext cx="719100" cy="7287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7514200" y="2259025"/>
                            <a:ext cx="764100" cy="7287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338638" cy="1550618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8638" cy="15506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true distribution for any of these images would be say </w:t>
      </w:r>
      <m:oMath>
        <m:r>
          <w:rPr>
            <w:rFonts w:ascii="Nunito" w:cs="Nunito" w:eastAsia="Nunito" w:hAnsi="Nunito"/>
          </w:rPr>
          <m:t xml:space="preserve">y = [... 1 ...]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un-occluded predicted distribution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acc>
              <m:accPr>
                <m:chr m:val="̂"/>
                <m:ctrlPr>
                  <w:rPr>
                    <w:rFonts w:ascii="Nunito" w:cs="Nunito" w:eastAsia="Nunito" w:hAnsi="Nunito"/>
                  </w:rPr>
                </m:ctrlPr>
              </m:accPr>
              <m:e>
                <m:r>
                  <w:rPr>
                    <w:rFonts w:ascii="Nunito" w:cs="Nunito" w:eastAsia="Nunito" w:hAnsi="Nunito"/>
                  </w:rPr>
                  <m:t xml:space="preserve">y</m:t>
                </m:r>
              </m:e>
            </m:acc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=[.... 0.89 ....]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Occlusion placed at position 1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acc>
              <m:accPr>
                <m:chr m:val="̂"/>
                <m:ctrlPr>
                  <w:rPr>
                    <w:rFonts w:ascii="Nunito" w:cs="Nunito" w:eastAsia="Nunito" w:hAnsi="Nunito"/>
                  </w:rPr>
                </m:ctrlPr>
              </m:accPr>
              <m:e>
                <m:r>
                  <w:rPr>
                    <w:rFonts w:ascii="Nunito" w:cs="Nunito" w:eastAsia="Nunito" w:hAnsi="Nunito"/>
                  </w:rPr>
                  <m:t xml:space="preserve">y</m:t>
                </m:r>
              </m:e>
            </m:acc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=[.... 0.84 ....]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...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Occlusion placed at position L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acc>
              <m:accPr>
                <m:chr m:val="̂"/>
                <m:ctrlPr>
                  <w:rPr>
                    <w:rFonts w:ascii="Nunito" w:cs="Nunito" w:eastAsia="Nunito" w:hAnsi="Nunito"/>
                  </w:rPr>
                </m:ctrlPr>
              </m:accPr>
              <m:e>
                <m:r>
                  <w:rPr>
                    <w:rFonts w:ascii="Nunito" w:cs="Nunito" w:eastAsia="Nunito" w:hAnsi="Nunito"/>
                  </w:rPr>
                  <m:t xml:space="preserve">y</m:t>
                </m:r>
              </m:e>
            </m:acc>
          </m:e>
          <m:sub>
            <m:r>
              <w:rPr>
                <w:rFonts w:ascii="Nunito" w:cs="Nunito" w:eastAsia="Nunito" w:hAnsi="Nunito"/>
              </w:rPr>
              <m:t xml:space="preserve">n</m:t>
            </m:r>
          </m:sub>
        </m:sSub>
        <m:r>
          <w:rPr>
            <w:rFonts w:ascii="Nunito" w:cs="Nunito" w:eastAsia="Nunito" w:hAnsi="Nunito"/>
          </w:rPr>
          <m:t xml:space="preserve">=[.... 0.3 ....]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calculating the difference between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acc>
              <m:accPr>
                <m:chr m:val="̂"/>
                <m:ctrlPr>
                  <w:rPr>
                    <w:rFonts w:ascii="Nunito" w:cs="Nunito" w:eastAsia="Nunito" w:hAnsi="Nunito"/>
                  </w:rPr>
                </m:ctrlPr>
              </m:accPr>
              <m:e>
                <m:r>
                  <w:rPr>
                    <w:rFonts w:ascii="Nunito" w:cs="Nunito" w:eastAsia="Nunito" w:hAnsi="Nunito"/>
                  </w:rPr>
                  <m:t xml:space="preserve">(y</m:t>
                </m:r>
              </m:e>
            </m:acc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and </m:t>
        </m:r>
        <m:nary>
          <m:naryPr>
            <m:chr m:val="∑"/>
            <m:ctrlPr>
              <w:rPr>
                <w:rFonts w:ascii="Nunito" w:cs="Nunito" w:eastAsia="Nunito" w:hAnsi="Nunito"/>
              </w:rPr>
            </m:ctrlPr>
          </m:naryPr>
          <m:sub>
            <m:r>
              <w:rPr>
                <w:rFonts w:ascii="Nunito" w:cs="Nunito" w:eastAsia="Nunito" w:hAnsi="Nunito"/>
              </w:rPr>
              <m:t xml:space="preserve">n=2</m:t>
            </m:r>
          </m:sub>
          <m:sup>
            <m:r>
              <w:rPr>
                <w:rFonts w:ascii="Nunito" w:cs="Nunito" w:eastAsia="Nunito" w:hAnsi="Nunito"/>
              </w:rPr>
              <m:t xml:space="preserve">L</m:t>
            </m:r>
          </m:sup>
        </m:nary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y</m:t>
            </m:r>
          </m:e>
          <m:sub>
            <m:r>
              <w:rPr>
                <w:rFonts w:ascii="Nunito" w:cs="Nunito" w:eastAsia="Nunito" w:hAnsi="Nunito"/>
              </w:rPr>
              <m:t xml:space="preserve">n</m:t>
            </m:r>
          </m:sub>
        </m:sSub>
        <m:r>
          <w:rPr>
            <w:rFonts w:ascii="Nunito" w:cs="Nunito" w:eastAsia="Nunito" w:hAnsi="Nunito"/>
          </w:rPr>
          <m:t xml:space="preserve">)</m:t>
        </m:r>
      </m:oMath>
      <w:r w:rsidDel="00000000" w:rsidR="00000000" w:rsidRPr="00000000">
        <w:rPr>
          <w:rFonts w:ascii="Nunito" w:cs="Nunito" w:eastAsia="Nunito" w:hAnsi="Nunito"/>
          <w:rtl w:val="0"/>
        </w:rPr>
        <w:t xml:space="preserve">, we get differences in probilites which can be plotted as a heatmap over the input image with colder regions being more highly contributing.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710113" cy="324082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7075" y="330400"/>
                          <a:ext cx="4710113" cy="3240826"/>
                          <a:chOff x="227075" y="330400"/>
                          <a:chExt cx="10668001" cy="7335525"/>
                        </a:xfrm>
                      </wpg:grpSpPr>
                      <pic:pic>
                        <pic:nvPicPr>
                          <pic:cNvPr descr="Occlusion_experiments.png" id="2" name="Shape 2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0" l="0" r="0" t="734"/>
                          <a:stretch/>
                        </pic:blipFill>
                        <pic:spPr>
                          <a:xfrm>
                            <a:off x="227075" y="330400"/>
                            <a:ext cx="10668001" cy="696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593450" y="4828950"/>
                            <a:ext cx="1165800" cy="12924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6014300" y="3854275"/>
                            <a:ext cx="1221000" cy="28986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8926100" y="4751200"/>
                            <a:ext cx="1586700" cy="24456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117200" y="7291525"/>
                            <a:ext cx="2738400" cy="374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Maximally Contributing Regions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486300" y="5303575"/>
                            <a:ext cx="528000" cy="198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176500" y="6121225"/>
                            <a:ext cx="1940700" cy="1357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855600" y="5973925"/>
                            <a:ext cx="2070600" cy="150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dash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710113" cy="3240826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0113" cy="32408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-18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the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higher the difference between un-occluded and occluded distributions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the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more significant the contribution of that particular occluded region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to the output.</w:t>
      </w:r>
    </w:p>
    <w:sectPr>
      <w:headerReference r:id="rId10" w:type="default"/>
      <w:pgSz w:h="15840" w:w="12240"/>
      <w:pgMar w:bottom="510.2362204724426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>
        <w:rFonts w:ascii="Nunito" w:cs="Nunito" w:eastAsia="Nunito" w:hAnsi="Nunito"/>
        <w:b w:val="1"/>
        <w:color w:val="6fa8dc"/>
        <w:sz w:val="36"/>
        <w:szCs w:val="36"/>
        <w:u w:val="single"/>
      </w:rPr>
    </w:pPr>
    <w:r w:rsidDel="00000000" w:rsidR="00000000" w:rsidRPr="00000000">
      <w:rPr>
        <w:rFonts w:ascii="Nunito" w:cs="Nunito" w:eastAsia="Nunito" w:hAnsi="Nunito"/>
        <w:b w:val="1"/>
        <w:color w:val="6fa8dc"/>
        <w:sz w:val="36"/>
        <w:szCs w:val="36"/>
        <w:u w:val="single"/>
        <w:rtl w:val="0"/>
      </w:rPr>
      <w:t xml:space="preserve">PadhAI: Visualising CNNs</w:t>
    </w:r>
  </w:p>
  <w:p w:rsidR="00000000" w:rsidDel="00000000" w:rsidP="00000000" w:rsidRDefault="00000000" w:rsidRPr="00000000" w14:paraId="00000010">
    <w:pPr>
      <w:rPr>
        <w:rFonts w:ascii="Nunito" w:cs="Nunito" w:eastAsia="Nunito" w:hAnsi="Nunito"/>
        <w:sz w:val="36"/>
        <w:szCs w:val="36"/>
      </w:rPr>
    </w:pPr>
    <w:r w:rsidDel="00000000" w:rsidR="00000000" w:rsidRPr="00000000">
      <w:rPr>
        <w:rFonts w:ascii="Nunito" w:cs="Nunito" w:eastAsia="Nunito" w:hAnsi="Nunito"/>
        <w:sz w:val="36"/>
        <w:szCs w:val="36"/>
        <w:rtl w:val="0"/>
      </w:rPr>
      <w:t xml:space="preserve">One Fourth Labs</w:t>
    </w:r>
  </w:p>
  <w:p w:rsidR="00000000" w:rsidDel="00000000" w:rsidP="00000000" w:rsidRDefault="00000000" w:rsidRPr="00000000" w14:paraId="00000011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