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VECTORS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Euclidean space: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space of n dimensions where the distance between any two points is given by the distance formula sqrt(sum(x^2, y^2, ...etc))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Dot Product: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and v are of the same dimensions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u.v = u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vectors: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vector with a magnitude of 1.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 axes vectors, i(1,0,0), j(0,1,0), k(0,0,1) etc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(1/√3,1/√3,1/√3) is also a unit vector as its magnitude is 1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vector with a magnitude != 1 can yield a unit vector if we take the vector and scalar divide it by its own magnitude.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Projection of one vector onto another: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x = </w:t>
      </w:r>
      <m:oMath>
        <m:r>
          <w:rPr/>
          <m:t xml:space="preserve">(x.y/||y|</m:t>
        </m:r>
        <m:sSup>
          <m:sSupPr>
            <m:ctrlPr>
              <w:rPr/>
            </m:ctrlPr>
          </m:sSupPr>
          <m:e>
            <m:r>
              <w:rPr/>
              <m:t xml:space="preserve">|</m:t>
            </m:r>
          </m:e>
          <m:sup>
            <m:r>
              <w:rPr/>
              <m:t xml:space="preserve">2</m:t>
            </m:r>
          </m:sup>
        </m:sSup>
        <m:r>
          <w:rPr/>
          <m:t xml:space="preserve">)y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Angle between two vectors: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</w:t>
      </w:r>
      <w:r w:rsidDel="00000000" w:rsidR="00000000" w:rsidRPr="00000000">
        <w:rPr>
          <w:i w:val="1"/>
          <w:rtl w:val="0"/>
        </w:rPr>
        <w:t xml:space="preserve">θ = </w:t>
      </w:r>
      <m:oMath>
        <m:r>
          <w:rPr>
            <w:i w:val="1"/>
          </w:rPr>
          <m:t xml:space="preserve">(x.y)/</m:t>
        </m:r>
        <m:d>
          <m:dPr>
            <m:begChr m:val="|"/>
            <m:endChr m:val="|"/>
            <m:ctrlPr>
              <w:rPr>
                <w:i w:val="1"/>
              </w:rPr>
            </m:ctrlPr>
          </m:dPr>
          <m:e>
            <m:r>
              <w:rPr>
                <w:i w:val="1"/>
              </w:rPr>
              <m:t xml:space="preserve">||x|| ||y||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Orthogonal vectors θ</w:t>
      </w:r>
      <m:oMath/>
      <w:r w:rsidDel="00000000" w:rsidR="00000000" w:rsidRPr="00000000">
        <w:rPr>
          <w:i w:val="1"/>
          <w:rtl w:val="0"/>
        </w:rPr>
        <w:t xml:space="preserve">= 90</w:t>
      </w:r>
      <w:r w:rsidDel="00000000" w:rsidR="00000000" w:rsidRPr="00000000">
        <w:rPr>
          <w:i w:val="1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Cos</w:t>
      </w:r>
      <w:r w:rsidDel="00000000" w:rsidR="00000000" w:rsidRPr="00000000">
        <w:rPr>
          <w:i w:val="1"/>
          <w:rtl w:val="0"/>
        </w:rPr>
        <w:t xml:space="preserve">θ =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m:oMath>
        <m:r>
          <w:rPr>
            <w:i w:val="1"/>
          </w:rPr>
          <m:t xml:space="preserve">(x.y)/</m:t>
        </m:r>
        <m:d>
          <m:dPr>
            <m:begChr m:val="|"/>
            <m:endChr m:val="|"/>
            <m:ctrlPr>
              <w:rPr>
                <w:i w:val="1"/>
              </w:rPr>
            </m:ctrlPr>
          </m:dPr>
          <m:e>
            <m:r>
              <w:rPr>
                <w:i w:val="1"/>
              </w:rPr>
              <m:t xml:space="preserve">||x|| ||y||</m:t>
            </m:r>
          </m:e>
        </m:d>
      </m:oMath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(x.y) = 0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we care about vectors: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 to represent features of our dataset as a collection of numbers in a vector format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eg: Phone specs as a vector, Image as a collection of numbers in vector form.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MATRICES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matrices: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It is a collection of column vectors or a collection of row vectors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= No. of rows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= No. of columns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two matrices: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m1 == m2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n1 == n2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Multiplying a vector by a matrix: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Row-by-column method: dot product of each row of matrix with the column of the vector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columns in the matrix should be equal to the number of rows in the vector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mxn * nx1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Yields mx1 dimension vector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Multiplying a matrix by another matrix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Row-by-column method: dot product of each row of m1 with each column of m2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columns of m1 should be equal to the number of rows of m2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mxn * nxo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Yields mxo dimension matrix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way of multiplying two matrices: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Linear combination of the columns of the matrix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we care about matrices: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Used to create a matrix of features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= No of training examples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= Number of features in each training examples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rFonts w:ascii="Roboto Mono" w:cs="Roboto Mono" w:eastAsia="Roboto Mono" w:hAnsi="Roboto Mono"/>
        <w:b w:val="1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24"/>
        <w:szCs w:val="24"/>
        <w:u w:val="single"/>
        <w:rtl w:val="0"/>
      </w:rPr>
      <w:t xml:space="preserve">PadhAI Week 1: Vectors &amp; Matrices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  <w:r w:rsidDel="00000000" w:rsidR="00000000" w:rsidRPr="00000000">
      <w:rPr>
        <w:rFonts w:ascii="Roboto Mono" w:cs="Roboto Mono" w:eastAsia="Roboto Mono" w:hAnsi="Roboto Mono"/>
        <w:b w:val="1"/>
        <w:rtl w:val="0"/>
      </w:rPr>
      <w:tab/>
      <w:tab/>
      <w:t xml:space="preserve">           </w:t>
    </w:r>
  </w:p>
  <w:p w:rsidR="00000000" w:rsidDel="00000000" w:rsidP="00000000" w:rsidRDefault="00000000" w:rsidRPr="00000000" w14:paraId="00000040">
    <w:pPr>
      <w:rPr>
        <w:rFonts w:ascii="Roboto Mono" w:cs="Roboto Mono" w:eastAsia="Roboto Mono" w:hAnsi="Roboto Mono"/>
        <w:sz w:val="16"/>
        <w:szCs w:val="16"/>
      </w:rPr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</w:p>
  <w:p w:rsidR="00000000" w:rsidDel="00000000" w:rsidP="00000000" w:rsidRDefault="00000000" w:rsidRPr="00000000" w14:paraId="00000041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