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GANPAT UNIVERSITY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U. V. PATEL COLLEGE OF ENGINEERING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B.Tech CE/IT Semester IV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2CEIT404: Programming with 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Practical-1: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Introduce the basics of the Python language, including history, versions, and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Discuss the following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points: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History of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Differentiate compiler and interpreter.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types of applications can be developed by using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down Python 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out Python 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out the features of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Write advantages of Python language over other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Differentiate dynamic and static types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Differentiate procedural and object oriented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3C4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0F048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B57D8E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04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043F5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9E33F6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j+Kh6xx5gy2D4udgoR/Q7NkJDg==">CgMxLjAyCGguZ2pkZ3hzOAByITE4UWluQTh0SjlFaDBFNy1fc1ZDekhWN0p1T1E2WHI4bw==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2019-12-19T05:12:00Z</dcterms:created>
  <dc:creator>RVM</dc:creator>
</cp:coreProperties>
</file>