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FC" w:rsidRDefault="00D336FC"/>
    <w:p w:rsidR="00D336FC" w:rsidRDefault="00D336FC" w:rsidP="00D336FC">
      <w:r w:rsidRPr="00D336FC">
        <w:t>Human FGF23(</w:t>
      </w:r>
      <w:proofErr w:type="spellStart"/>
      <w:r w:rsidRPr="00D336FC">
        <w:t>Fibroblast</w:t>
      </w:r>
      <w:proofErr w:type="spellEnd"/>
      <w:r w:rsidRPr="00D336FC">
        <w:t xml:space="preserve"> </w:t>
      </w:r>
      <w:proofErr w:type="spellStart"/>
      <w:r w:rsidRPr="00D336FC">
        <w:t>Growth</w:t>
      </w:r>
      <w:proofErr w:type="spellEnd"/>
      <w:r w:rsidRPr="00D336FC">
        <w:t xml:space="preserve"> </w:t>
      </w:r>
      <w:proofErr w:type="spellStart"/>
      <w:r w:rsidRPr="00D336FC">
        <w:t>Factor</w:t>
      </w:r>
      <w:proofErr w:type="spellEnd"/>
      <w:r w:rsidRPr="00D336FC">
        <w:t xml:space="preserve"> 23) ELISA Kit</w:t>
      </w:r>
    </w:p>
    <w:p w:rsidR="00D336FC" w:rsidRDefault="00D336FC" w:rsidP="00D336FC">
      <w:r>
        <w:t xml:space="preserve">Test </w:t>
      </w:r>
      <w:proofErr w:type="spellStart"/>
      <w:r>
        <w:t>principle</w:t>
      </w:r>
      <w:proofErr w:type="spellEnd"/>
    </w:p>
    <w:p w:rsidR="00D336FC" w:rsidRDefault="00D336FC" w:rsidP="00D336FC">
      <w:proofErr w:type="spellStart"/>
      <w:r>
        <w:t>This</w:t>
      </w:r>
      <w:proofErr w:type="spellEnd"/>
      <w:r>
        <w:t xml:space="preserve"> ELISA kit </w:t>
      </w:r>
      <w:proofErr w:type="spellStart"/>
      <w:r>
        <w:t>uses</w:t>
      </w:r>
      <w:proofErr w:type="spellEnd"/>
      <w:r>
        <w:t xml:space="preserve"> the </w:t>
      </w:r>
      <w:proofErr w:type="spellStart"/>
      <w:r>
        <w:t>Sandwich</w:t>
      </w:r>
      <w:proofErr w:type="spellEnd"/>
      <w:r>
        <w:t xml:space="preserve">-ELISA </w:t>
      </w:r>
      <w:proofErr w:type="spellStart"/>
      <w:r>
        <w:t>principle</w:t>
      </w:r>
      <w:proofErr w:type="spellEnd"/>
      <w:r>
        <w:t xml:space="preserve">. The </w:t>
      </w:r>
      <w:proofErr w:type="spellStart"/>
      <w:r>
        <w:t>micro</w:t>
      </w:r>
      <w:proofErr w:type="spellEnd"/>
      <w:r>
        <w:t xml:space="preserve"> ELISA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kit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pre-coated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336FC" w:rsidRDefault="00D336FC" w:rsidP="00D336FC">
      <w:proofErr w:type="gramStart"/>
      <w:r>
        <w:t>an</w:t>
      </w:r>
      <w:proofErr w:type="gram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Human FGF23.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micro</w:t>
      </w:r>
      <w:proofErr w:type="spellEnd"/>
      <w:r>
        <w:t xml:space="preserve"> ELISA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combined</w:t>
      </w:r>
      <w:proofErr w:type="spellEnd"/>
    </w:p>
    <w:p w:rsidR="00D336FC" w:rsidRDefault="00D336FC" w:rsidP="00D336FC">
      <w:proofErr w:type="spellStart"/>
      <w:proofErr w:type="gramStart"/>
      <w:r>
        <w:t>with</w:t>
      </w:r>
      <w:proofErr w:type="spellEnd"/>
      <w:proofErr w:type="gramEnd"/>
      <w:r>
        <w:t xml:space="preserve">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Human FGF23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Avidin-Horseradish</w:t>
      </w:r>
      <w:proofErr w:type="spellEnd"/>
    </w:p>
    <w:p w:rsidR="00D336FC" w:rsidRDefault="00D336FC" w:rsidP="00D336FC">
      <w:proofErr w:type="spellStart"/>
      <w:r>
        <w:t>Peroxidase</w:t>
      </w:r>
      <w:proofErr w:type="spellEnd"/>
      <w:r>
        <w:t xml:space="preserve"> (HRP)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successively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incubated</w:t>
      </w:r>
      <w:proofErr w:type="spellEnd"/>
      <w:r>
        <w:t xml:space="preserve">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washed</w:t>
      </w:r>
      <w:proofErr w:type="spellEnd"/>
    </w:p>
    <w:p w:rsidR="00D336FC" w:rsidRDefault="00D336FC" w:rsidP="00D336FC">
      <w:proofErr w:type="spellStart"/>
      <w:proofErr w:type="gramStart"/>
      <w:r>
        <w:t>away</w:t>
      </w:r>
      <w:proofErr w:type="spellEnd"/>
      <w:proofErr w:type="gramEnd"/>
      <w:r>
        <w:t xml:space="preserve">. The </w:t>
      </w:r>
      <w:proofErr w:type="spellStart"/>
      <w:r>
        <w:t>substrate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Human FGF23,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</w:p>
    <w:p w:rsidR="00D336FC" w:rsidRDefault="00D336FC" w:rsidP="00D336FC">
      <w:proofErr w:type="spellStart"/>
      <w:proofErr w:type="gramStart"/>
      <w:r>
        <w:t>antibody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Avidin</w:t>
      </w:r>
      <w:proofErr w:type="spellEnd"/>
      <w:r>
        <w:t xml:space="preserve">-HRP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in </w:t>
      </w:r>
      <w:proofErr w:type="spellStart"/>
      <w:r>
        <w:t>color</w:t>
      </w:r>
      <w:proofErr w:type="spellEnd"/>
      <w:r>
        <w:t xml:space="preserve">. The </w:t>
      </w:r>
      <w:proofErr w:type="spellStart"/>
      <w:r>
        <w:t>enzyme-substrate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is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</w:t>
      </w:r>
    </w:p>
    <w:p w:rsidR="00D336FC" w:rsidRDefault="00D336FC" w:rsidP="00D336FC">
      <w:proofErr w:type="spellStart"/>
      <w:proofErr w:type="gramStart"/>
      <w:r>
        <w:t>addition</w:t>
      </w:r>
      <w:proofErr w:type="spellEnd"/>
      <w:proofErr w:type="gramEnd"/>
      <w:r>
        <w:t xml:space="preserve"> of stop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. The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(OD) is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 at a</w:t>
      </w:r>
    </w:p>
    <w:p w:rsidR="00D336FC" w:rsidRDefault="00D336FC" w:rsidP="00D336FC">
      <w:proofErr w:type="spellStart"/>
      <w:proofErr w:type="gramStart"/>
      <w:r>
        <w:t>wavelength</w:t>
      </w:r>
      <w:proofErr w:type="spellEnd"/>
      <w:proofErr w:type="gramEnd"/>
      <w:r>
        <w:t xml:space="preserve"> of 450 </w:t>
      </w:r>
      <w:proofErr w:type="spellStart"/>
      <w:r>
        <w:t>nm</w:t>
      </w:r>
      <w:proofErr w:type="spellEnd"/>
      <w:r>
        <w:t xml:space="preserve"> ± 2 </w:t>
      </w:r>
      <w:proofErr w:type="spellStart"/>
      <w:r>
        <w:t>nm</w:t>
      </w:r>
      <w:proofErr w:type="spellEnd"/>
      <w:r>
        <w:t xml:space="preserve">. The OD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concentration</w:t>
      </w:r>
      <w:proofErr w:type="spellEnd"/>
      <w:r>
        <w:t xml:space="preserve"> of Human FGF23.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calculate</w:t>
      </w:r>
      <w:proofErr w:type="spellEnd"/>
    </w:p>
    <w:p w:rsidR="00D336FC" w:rsidRDefault="00D336FC" w:rsidP="00D336FC">
      <w:proofErr w:type="gramStart"/>
      <w:r>
        <w:t>the</w:t>
      </w:r>
      <w:proofErr w:type="gramEnd"/>
      <w:r>
        <w:t xml:space="preserve"> </w:t>
      </w:r>
      <w:proofErr w:type="spellStart"/>
      <w:r>
        <w:t>concentration</w:t>
      </w:r>
      <w:proofErr w:type="spellEnd"/>
      <w:r>
        <w:t xml:space="preserve"> of Human FGF23 in the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the OD of the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curve</w:t>
      </w:r>
      <w:proofErr w:type="spellEnd"/>
      <w:r>
        <w:t>.</w:t>
      </w:r>
    </w:p>
    <w:p w:rsidR="00D336FC" w:rsidRDefault="00D336FC" w:rsidP="00D336FC"/>
    <w:p w:rsidR="00D336FC" w:rsidRDefault="00D336FC" w:rsidP="00D336FC">
      <w:proofErr w:type="spellStart"/>
      <w:r>
        <w:t>Elabscience</w:t>
      </w:r>
      <w:proofErr w:type="spellEnd"/>
      <w:r>
        <w:t xml:space="preserve"> / </w:t>
      </w:r>
      <w:proofErr w:type="spellStart"/>
      <w:r w:rsidRPr="00D336FC">
        <w:t>Catalog</w:t>
      </w:r>
      <w:proofErr w:type="spellEnd"/>
      <w:r w:rsidRPr="00D336FC">
        <w:t xml:space="preserve"> </w:t>
      </w:r>
      <w:proofErr w:type="gramStart"/>
      <w:r w:rsidRPr="00D336FC">
        <w:t>No :</w:t>
      </w:r>
      <w:proofErr w:type="gramEnd"/>
      <w:r w:rsidRPr="00D336FC">
        <w:t xml:space="preserve"> E-EL-H1116</w:t>
      </w:r>
    </w:p>
    <w:p w:rsidR="00D336FC" w:rsidRDefault="00D336FC" w:rsidP="00D336FC"/>
    <w:p w:rsidR="00D336FC" w:rsidRDefault="00D336FC" w:rsidP="00D336FC">
      <w:r w:rsidRPr="00D336FC">
        <w:t>Human KL(</w:t>
      </w:r>
      <w:proofErr w:type="spellStart"/>
      <w:r w:rsidRPr="00D336FC">
        <w:t>Klotho</w:t>
      </w:r>
      <w:proofErr w:type="spellEnd"/>
      <w:r w:rsidRPr="00D336FC">
        <w:t>) ELISA Kit</w:t>
      </w:r>
    </w:p>
    <w:p w:rsidR="00D336FC" w:rsidRDefault="00D336FC" w:rsidP="00D336FC">
      <w:r>
        <w:t xml:space="preserve">Test </w:t>
      </w:r>
      <w:proofErr w:type="spellStart"/>
      <w:r>
        <w:t>principle</w:t>
      </w:r>
      <w:proofErr w:type="spellEnd"/>
    </w:p>
    <w:p w:rsidR="00D336FC" w:rsidRDefault="00D336FC" w:rsidP="00D336FC">
      <w:proofErr w:type="spellStart"/>
      <w:r>
        <w:t>This</w:t>
      </w:r>
      <w:proofErr w:type="spellEnd"/>
      <w:r>
        <w:t xml:space="preserve"> ELISA kit </w:t>
      </w:r>
      <w:proofErr w:type="spellStart"/>
      <w:r>
        <w:t>uses</w:t>
      </w:r>
      <w:proofErr w:type="spellEnd"/>
      <w:r>
        <w:t xml:space="preserve"> the </w:t>
      </w:r>
      <w:proofErr w:type="spellStart"/>
      <w:r>
        <w:t>Sandwich</w:t>
      </w:r>
      <w:proofErr w:type="spellEnd"/>
      <w:r>
        <w:t xml:space="preserve">-ELISA </w:t>
      </w:r>
      <w:proofErr w:type="spellStart"/>
      <w:r>
        <w:t>principle</w:t>
      </w:r>
      <w:proofErr w:type="spellEnd"/>
      <w:r>
        <w:t xml:space="preserve">. The </w:t>
      </w:r>
      <w:proofErr w:type="spellStart"/>
      <w:r>
        <w:t>micro</w:t>
      </w:r>
      <w:proofErr w:type="spellEnd"/>
      <w:r>
        <w:t xml:space="preserve"> ELISA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kit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pre-coated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336FC" w:rsidRDefault="00D336FC" w:rsidP="00D336FC">
      <w:proofErr w:type="gramStart"/>
      <w:r>
        <w:t>an</w:t>
      </w:r>
      <w:proofErr w:type="gram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Human KL.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micro</w:t>
      </w:r>
      <w:proofErr w:type="spellEnd"/>
      <w:r>
        <w:t xml:space="preserve"> ELISA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336FC" w:rsidRDefault="00D336FC" w:rsidP="00D336FC">
      <w:proofErr w:type="gramStart"/>
      <w:r>
        <w:t>the</w:t>
      </w:r>
      <w:proofErr w:type="gram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Human KL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Avidin-Horseradish</w:t>
      </w:r>
      <w:proofErr w:type="spellEnd"/>
      <w:r>
        <w:t xml:space="preserve"> </w:t>
      </w:r>
      <w:proofErr w:type="spellStart"/>
      <w:r>
        <w:t>Peroxidase</w:t>
      </w:r>
      <w:proofErr w:type="spellEnd"/>
    </w:p>
    <w:p w:rsidR="00D336FC" w:rsidRDefault="00D336FC" w:rsidP="00D336FC">
      <w:r>
        <w:t xml:space="preserve">(HRP)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successively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incubated</w:t>
      </w:r>
      <w:proofErr w:type="spellEnd"/>
      <w:r>
        <w:t xml:space="preserve">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 The</w:t>
      </w:r>
    </w:p>
    <w:p w:rsidR="00D336FC" w:rsidRDefault="00D336FC" w:rsidP="00D336FC">
      <w:proofErr w:type="spellStart"/>
      <w:proofErr w:type="gramStart"/>
      <w:r>
        <w:t>substrate</w:t>
      </w:r>
      <w:proofErr w:type="spellEnd"/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Human KL,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antibody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D336FC" w:rsidRDefault="00D336FC" w:rsidP="00D336FC">
      <w:proofErr w:type="spellStart"/>
      <w:r>
        <w:lastRenderedPageBreak/>
        <w:t>Avidin</w:t>
      </w:r>
      <w:proofErr w:type="spellEnd"/>
      <w:r>
        <w:t xml:space="preserve">-HRP </w:t>
      </w:r>
      <w:proofErr w:type="spellStart"/>
      <w:r>
        <w:t>conjugate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in </w:t>
      </w:r>
      <w:proofErr w:type="spellStart"/>
      <w:r>
        <w:t>color</w:t>
      </w:r>
      <w:proofErr w:type="spellEnd"/>
      <w:r>
        <w:t xml:space="preserve">. The </w:t>
      </w:r>
      <w:proofErr w:type="spellStart"/>
      <w:r>
        <w:t>enzyme-substrate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is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addition</w:t>
      </w:r>
      <w:proofErr w:type="spellEnd"/>
      <w:r>
        <w:t xml:space="preserve"> of stop</w:t>
      </w:r>
    </w:p>
    <w:p w:rsidR="00D336FC" w:rsidRDefault="00D336FC" w:rsidP="00D336FC">
      <w:proofErr w:type="spellStart"/>
      <w:proofErr w:type="gramStart"/>
      <w:r>
        <w:t>solution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. The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(OD) is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 at a </w:t>
      </w:r>
      <w:proofErr w:type="spellStart"/>
      <w:r>
        <w:t>wavelength</w:t>
      </w:r>
      <w:proofErr w:type="spellEnd"/>
      <w:r>
        <w:t xml:space="preserve"> of 450</w:t>
      </w:r>
    </w:p>
    <w:p w:rsidR="00D336FC" w:rsidRDefault="00D336FC" w:rsidP="00D336FC">
      <w:proofErr w:type="spellStart"/>
      <w:proofErr w:type="gramStart"/>
      <w:r>
        <w:t>nm</w:t>
      </w:r>
      <w:proofErr w:type="spellEnd"/>
      <w:proofErr w:type="gramEnd"/>
      <w:r>
        <w:t xml:space="preserve"> ± 2 </w:t>
      </w:r>
      <w:proofErr w:type="spellStart"/>
      <w:r>
        <w:t>nm</w:t>
      </w:r>
      <w:proofErr w:type="spellEnd"/>
      <w:r>
        <w:t xml:space="preserve">. The OD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concentration</w:t>
      </w:r>
      <w:proofErr w:type="spellEnd"/>
      <w:r>
        <w:t xml:space="preserve"> of Human KL.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concentration</w:t>
      </w:r>
      <w:proofErr w:type="spellEnd"/>
      <w:r>
        <w:t xml:space="preserve"> of</w:t>
      </w:r>
    </w:p>
    <w:p w:rsidR="00D336FC" w:rsidRDefault="00D336FC" w:rsidP="00D336FC">
      <w:r>
        <w:t xml:space="preserve">Human KL in the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the OD of the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curve</w:t>
      </w:r>
      <w:proofErr w:type="spellEnd"/>
      <w:r>
        <w:t>.</w:t>
      </w:r>
    </w:p>
    <w:p w:rsidR="00D336FC" w:rsidRDefault="00D336FC" w:rsidP="00D336FC">
      <w:proofErr w:type="spellStart"/>
      <w:r w:rsidRPr="00D336FC">
        <w:t>Elabscience</w:t>
      </w:r>
      <w:proofErr w:type="spellEnd"/>
      <w:r>
        <w:t xml:space="preserve"> / </w:t>
      </w:r>
      <w:proofErr w:type="spellStart"/>
      <w:r w:rsidRPr="00D336FC">
        <w:t>Catalog</w:t>
      </w:r>
      <w:proofErr w:type="spellEnd"/>
      <w:r w:rsidRPr="00D336FC">
        <w:t xml:space="preserve"> No : E-EL-H54</w:t>
      </w:r>
      <w:bookmarkStart w:id="0" w:name="_GoBack"/>
      <w:bookmarkEnd w:id="0"/>
      <w:r w:rsidRPr="00D336FC">
        <w:t>51</w:t>
      </w:r>
    </w:p>
    <w:sectPr w:rsidR="00D33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FC"/>
    <w:rsid w:val="00D336FC"/>
    <w:rsid w:val="00D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EEDA"/>
  <w15:chartTrackingRefBased/>
  <w15:docId w15:val="{33476970-F106-449C-80C2-D4EF7F49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2019-07-01T09:40:00Z</dcterms:created>
  <dcterms:modified xsi:type="dcterms:W3CDTF">2019-07-01T09:44:00Z</dcterms:modified>
</cp:coreProperties>
</file>