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160"/>
      </w:pPr>
    </w:p>
    <w:p>
      <w:pPr>
        <w:spacing w:before="160" w:after="160"/>
      </w:pPr>
    </w:p>
    <w:p>
      <w:pPr>
        <w:spacing w:before="160" w:after="160"/>
      </w:pPr>
    </w:p>
    <w:p>
      <w:pPr>
        <w:spacing w:before="160" w:after="160"/>
      </w:pPr>
    </w:p>
    <w:p>
      <w:pPr>
        <w:spacing w:before="160" w:after="160"/>
      </w:pPr>
    </w:p>
    <w:p>
      <w:pPr>
        <w:spacing w:after="120"/>
        <w:jc w:val="center"/>
      </w:pPr>
      <w:r>
        <w:rPr>
          <w:rFonts w:ascii="Arial" w:cs="Arial" w:eastAsia="Arial" w:hAnsi="Arial"/>
          <w:b/>
          <w:bCs/>
          <w:color w:val="2E4057"/>
          <w:sz w:val="64"/>
          <w:szCs w:val="64"/>
        </w:rPr>
        <w:t xml:space="preserve">CUT THEORY</w:t>
      </w:r>
    </w:p>
    <w:p>
      <w:pPr>
        <w:spacing w:after="200"/>
        <w:jc w:val="center"/>
      </w:pPr>
      <w:r>
        <w:rPr>
          <w:rFonts w:ascii="Arial" w:cs="Arial" w:eastAsia="Arial" w:hAnsi="Arial"/>
          <w:color w:val="4A4A5A"/>
          <w:sz w:val="30"/>
          <w:szCs w:val="30"/>
        </w:rPr>
        <w:t xml:space="preserve">Coherence Unified Theory</w:t>
      </w:r>
    </w:p>
    <w:p>
      <w:pPr>
        <w:spacing w:before="160" w:after="160"/>
      </w:pPr>
    </w:p>
    <w:p>
      <w:pPr>
        <w:spacing w:after="60"/>
        <w:jc w:val="center"/>
      </w:pPr>
      <w:r>
        <w:rPr>
          <w:rFonts w:ascii="Arial" w:cs="Arial" w:eastAsia="Arial" w:hAnsi="Arial"/>
          <w:i/>
          <w:iCs/>
          <w:color w:val="1A1A2E"/>
          <w:sz w:val="24"/>
          <w:szCs w:val="24"/>
        </w:rPr>
        <w:t xml:space="preserve">Nothing to Physics. One Unbroken Chain.</w:t>
      </w:r>
    </w:p>
    <w:p>
      <w:pPr>
        <w:spacing w:before="160" w:after="160"/>
      </w:pPr>
    </w:p>
    <w:p>
      <w:pPr>
        <w:spacing w:before="160" w:after="160"/>
      </w:pPr>
    </w:p>
    <w:p>
      <w:pPr>
        <w:spacing w:after="60"/>
        <w:jc w:val="center"/>
      </w:pPr>
      <w:r>
        <w:rPr>
          <w:rFonts w:ascii="Arial" w:cs="Arial" w:eastAsia="Arial" w:hAnsi="Arial"/>
          <w:color w:val="1A1A2E"/>
          <w:sz w:val="24"/>
          <w:szCs w:val="24"/>
        </w:rPr>
        <w:t xml:space="preserve">Publication Draft — Version 6.0</w:t>
      </w:r>
    </w:p>
    <w:p>
      <w:pPr>
        <w:spacing w:after="60"/>
        <w:jc w:val="center"/>
      </w:pPr>
      <w:r>
        <w:rPr>
          <w:rFonts w:ascii="Arial" w:cs="Arial" w:eastAsia="Arial" w:hAnsi="Arial"/>
          <w:color w:val="4A4A5A"/>
          <w:sz w:val="22"/>
          <w:szCs w:val="22"/>
        </w:rPr>
        <w:t xml:space="preserve">March 2026</w:t>
      </w:r>
    </w:p>
    <w:p>
      <w:pPr>
        <w:spacing w:before="160" w:after="160"/>
      </w:pPr>
    </w:p>
    <w:p>
      <w:pPr>
        <w:spacing w:before="160" w:after="160"/>
      </w:pPr>
    </w:p>
    <w:p>
      <w:pPr>
        <w:spacing w:before="160" w:after="160"/>
      </w:pPr>
    </w:p>
    <w:p>
      <w:pPr>
        <w:jc w:val="center"/>
      </w:pPr>
      <w:r>
        <w:rPr>
          <w:rFonts w:ascii="Arial" w:cs="Arial" w:eastAsia="Arial" w:hAnsi="Arial"/>
          <w:b/>
          <w:bCs/>
          <w:color w:val="1A1A2E"/>
          <w:sz w:val="26"/>
          <w:szCs w:val="26"/>
        </w:rPr>
        <w:t xml:space="preserve">Luke Ross</w:t>
      </w:r>
    </w:p>
    <w:p>
      <w:pPr>
        <w:spacing w:after="60"/>
        <w:jc w:val="center"/>
      </w:pPr>
      <w:r>
        <w:rPr>
          <w:rFonts w:ascii="Arial" w:cs="Arial" w:eastAsia="Arial" w:hAnsi="Arial"/>
          <w:color w:val="4A4A5A"/>
          <w:sz w:val="20"/>
          <w:szCs w:val="20"/>
        </w:rPr>
        <w:t xml:space="preserve">Independent Researcher | Brisbane, Australia</w:t>
      </w:r>
    </w:p>
    <w:p>
      <w:pPr>
        <w:spacing w:after="60"/>
        <w:jc w:val="center"/>
      </w:pPr>
      <w:r>
        <w:rPr>
          <w:rFonts w:ascii="Arial" w:cs="Arial" w:eastAsia="Arial" w:hAnsi="Arial"/>
          <w:color w:val="3D5A80"/>
          <w:sz w:val="20"/>
          <w:szCs w:val="20"/>
        </w:rPr>
        <w:t xml:space="preserve">defaultegg.com</w:t>
      </w:r>
    </w:p>
    <w:p>
      <w:pPr>
        <w:spacing w:before="160" w:after="160"/>
      </w:pPr>
    </w:p>
    <w:p>
      <w:pPr>
        <w:spacing w:before="160" w:after="160"/>
      </w:pPr>
    </w:p>
    <w:p>
      <w:pPr>
        <w:jc w:val="center"/>
      </w:pPr>
      <w:r>
        <w:rPr>
          <w:rFonts w:ascii="Arial" w:cs="Arial" w:eastAsia="Arial" w:hAnsi="Arial"/>
          <w:i/>
          <w:iCs/>
          <w:color w:val="4A4A5A"/>
          <w:sz w:val="22"/>
          <w:szCs w:val="22"/>
        </w:rPr>
        <w:t xml:space="preserve">Nothing cannot prevent something.</w:t>
      </w:r>
    </w:p>
    <w:p>
      <w:pPr>
        <w:spacing w:before="160" w:after="160"/>
      </w:pPr>
    </w:p>
    <w:p>
      <w:pPr>
        <w:spacing w:after="60"/>
        <w:jc w:val="center"/>
      </w:pPr>
      <w:r>
        <w:rPr>
          <w:rFonts w:ascii="Arial" w:cs="Arial" w:eastAsia="Arial" w:hAnsi="Arial"/>
          <w:color w:val="7A7A8A"/>
          <w:sz w:val="18"/>
          <w:szCs w:val="18"/>
        </w:rPr>
        <w:t xml:space="preserve">Derivation, verification, and document preparation assisted by Claude (Anthropic) and Grok (xAI). All results independently verified by the author using Wolfram Alpha (Wolfram Research).</w:t>
      </w:r>
    </w:p>
    <w:p>
      <w:r>
        <w:br w:type="page"/>
      </w:r>
    </w:p>
    <w:p>
      <w:pPr>
        <w:pStyle w:val="Heading1"/>
        <w:spacing w:before="480" w:after="240"/>
      </w:pPr>
      <w:r>
        <w:rPr>
          <w:rFonts w:ascii="Arial" w:cs="Arial" w:eastAsia="Arial" w:hAnsi="Arial"/>
          <w:b/>
          <w:bCs/>
          <w:color w:val="2E4057"/>
          <w:sz w:val="36"/>
          <w:szCs w:val="36"/>
        </w:rPr>
        <w:t xml:space="preserve">Epistemic Flags</w:t>
      </w:r>
    </w:p>
    <w:p>
      <w:pPr>
        <w:spacing w:before="80" w:after="80" w:line="300"/>
      </w:pPr>
      <w:r>
        <w:rPr>
          <w:rFonts w:ascii="Arial" w:cs="Arial" w:eastAsia="Arial" w:hAnsi="Arial"/>
          <w:color w:val="1A1A2E"/>
          <w:sz w:val="22"/>
          <w:szCs w:val="22"/>
        </w:rPr>
        <w:t xml:space="preserve">Every result in this document carries one of the following status markers. The distinction is maintained rigorously throughout. No result is presented as stronger than it is. Where the theory has gaps, they are named. Where previous versions overclaimed, the overclaims are retracted with explanation.</w:t>
      </w:r>
    </w:p>
    <w:p>
      <w:pPr>
        <w:spacing w:before="160" w:after="160"/>
      </w:pP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Forced by logical necessity from prior structure. Zero free parameters. Could not be otherwise. The derivation chain is complete and can be checked step by step.</w:t>
      </w:r>
    </w:p>
    <w:p>
      <w:pPr>
        <w:spacing w:before="100" w:after="100"/>
      </w:pPr>
      <w:r>
        <w:rPr>
          <w:rFonts w:ascii="Arial" w:cs="Arial" w:eastAsia="Arial" w:hAnsi="Arial"/>
          <w:b/>
          <w:bCs/>
          <w:color w:val="E65100"/>
          <w:sz w:val="20"/>
          <w:szCs w:val="20"/>
        </w:rPr>
        <w:t xml:space="preserve">MOTIVATED STRONG: </w:t>
      </w:r>
      <w:r>
        <w:rPr>
          <w:rFonts w:ascii="Arial" w:cs="Arial" w:eastAsia="Arial" w:hAnsi="Arial"/>
          <w:color w:val="4A4A5A"/>
          <w:sz w:val="20"/>
          <w:szCs w:val="20"/>
        </w:rPr>
        <w:t xml:space="preserve">Structurally required, observationally consistent, not yet formally closed. The architectural argument is complete. The formal proof is pending. Strong evidence with honest residuals stated.</w:t>
      </w:r>
    </w:p>
    <w:p>
      <w:pPr>
        <w:spacing w:before="100" w:after="100"/>
      </w:pPr>
      <w:r>
        <w:rPr>
          <w:rFonts w:ascii="Arial" w:cs="Arial" w:eastAsia="Arial" w:hAnsi="Arial"/>
          <w:b/>
          <w:bCs/>
          <w:color w:val="B71C1C"/>
          <w:sz w:val="20"/>
          <w:szCs w:val="20"/>
        </w:rPr>
        <w:t xml:space="preserve">OPEN: </w:t>
      </w:r>
      <w:r>
        <w:rPr>
          <w:rFonts w:ascii="Arial" w:cs="Arial" w:eastAsia="Arial" w:hAnsi="Arial"/>
          <w:color w:val="4A4A5A"/>
          <w:sz w:val="20"/>
          <w:szCs w:val="20"/>
        </w:rPr>
        <w:t xml:space="preserve">Honest gap. Architecturally motivated but derivation incomplete or requires external confirmation. The theory names its own unknowns.</w:t>
      </w:r>
    </w:p>
    <w:p>
      <w:pPr>
        <w:spacing w:before="100" w:after="100"/>
      </w:pPr>
      <w:r>
        <w:rPr>
          <w:rFonts w:ascii="Arial" w:cs="Arial" w:eastAsia="Arial" w:hAnsi="Arial"/>
          <w:b/>
          <w:bCs/>
          <w:color w:val="7A7A8A"/>
          <w:sz w:val="20"/>
          <w:szCs w:val="20"/>
        </w:rPr>
        <w:t xml:space="preserve">RETRACTED: </w:t>
      </w:r>
      <w:r>
        <w:rPr>
          <w:rFonts w:ascii="Arial" w:cs="Arial" w:eastAsia="Arial" w:hAnsi="Arial"/>
          <w:color w:val="4A4A5A"/>
          <w:sz w:val="20"/>
          <w:szCs w:val="20"/>
        </w:rPr>
        <w:t xml:space="preserve">Previously claimed at a higher status, subsequently found to be overclaimed or erroneous. Retracted with explanation. The retraction list is maintained in full.</w:t>
      </w:r>
    </w:p>
    <w:p>
      <w:pPr>
        <w:spacing w:before="160" w:after="160"/>
      </w:pPr>
    </w:p>
    <w:p>
      <w:pPr>
        <w:spacing w:before="80" w:after="80" w:line="300"/>
      </w:pPr>
      <w:r>
        <w:rPr>
          <w:rFonts w:ascii="Arial" w:cs="Arial" w:eastAsia="Arial" w:hAnsi="Arial"/>
          <w:i/>
          <w:iCs/>
          <w:color w:val="4A4A5A"/>
          <w:sz w:val="22"/>
          <w:szCs w:val="22"/>
        </w:rPr>
        <w:t xml:space="preserve">A theory that catches its own gaps and names them honestly is more trustworthy than one that papers over them.</w:t>
      </w:r>
    </w:p>
    <w:p>
      <w:r>
        <w:br w:type="page"/>
      </w:r>
    </w:p>
    <w:p>
      <w:pPr>
        <w:pStyle w:val="Heading1"/>
        <w:spacing w:before="480" w:after="240"/>
      </w:pPr>
      <w:r>
        <w:rPr>
          <w:rFonts w:ascii="Arial" w:cs="Arial" w:eastAsia="Arial" w:hAnsi="Arial"/>
          <w:b/>
          <w:bCs/>
          <w:color w:val="2E4057"/>
          <w:sz w:val="36"/>
          <w:szCs w:val="36"/>
        </w:rPr>
        <w:t xml:space="preserve">Abstract</w:t>
      </w:r>
    </w:p>
    <w:p>
      <w:pPr>
        <w:spacing w:before="80" w:after="80" w:line="300"/>
      </w:pPr>
      <w:r>
        <w:rPr>
          <w:rFonts w:ascii="Arial" w:cs="Arial" w:eastAsia="Arial" w:hAnsi="Arial"/>
          <w:color w:val="1A1A2E"/>
          <w:sz w:val="22"/>
          <w:szCs w:val="22"/>
        </w:rPr>
        <w:t xml:space="preserve">CUT Theory (Coherence Unified Theory) derives the structure of physical reality from a single foundational claim: nothing cannot prevent something. From this claim alone, using no external assumptions, the theory constructs a formal chain from the self-identity of nothing through logic, geometry, dimension, and observation to the measurable constants and structures of physics.</w:t>
      </w:r>
    </w:p>
    <w:p>
      <w:pPr>
        <w:spacing w:before="80" w:after="80" w:line="300"/>
      </w:pPr>
      <w:r>
        <w:rPr>
          <w:rFonts w:ascii="Arial" w:cs="Arial" w:eastAsia="Arial" w:hAnsi="Arial"/>
          <w:color w:val="1A1A2E"/>
          <w:sz w:val="22"/>
          <w:szCs w:val="22"/>
        </w:rPr>
        <w:t xml:space="preserve">The theory is built on eleven formal statements (F-00 through F-11) that form a closed chain from coherence to time. These statements derive from a single generating triple {1, 2, 3} — the unique positive integers whose sum equals their product. From this triple, with zero free parameters, the theory derives:</w:t>
      </w:r>
    </w:p>
    <w:p>
      <w:pPr>
        <w:spacing w:before="160" w:after="160"/>
      </w:pPr>
    </w:p>
    <w:p>
      <w:pPr>
        <w:spacing w:before="80" w:after="80" w:line="300"/>
      </w:pPr>
      <w:r>
        <w:rPr>
          <w:rFonts w:ascii="Arial" w:cs="Arial" w:eastAsia="Arial" w:hAnsi="Arial"/>
          <w:color w:val="1A1A2E"/>
          <w:sz w:val="22"/>
          <w:szCs w:val="22"/>
        </w:rPr>
        <w:t xml:space="preserve">The fine structure constant α⁻¹ = 137 from C(16,2) + 16 + 1, with a second-order correction 137 + 35/972 = 137.036008 matching observation to four decimal places. The pion mass, Delta baryon mass, and proton-to-electron mass ratio, all within experimental precision. The Born rule, Bell/CHSH/Tsirelson bounds, and the uncertainty principle from inventory structure. The dissolution of the measurement problem, wavefunction collapse, and quantum superposition as dimensional position effects. The matter-antimatter asymmetry as the forced −1 of the dimensional crossing.</w:t>
      </w:r>
    </w:p>
    <w:p>
      <w:pPr>
        <w:spacing w:before="160" w:after="160"/>
      </w:pPr>
    </w:p>
    <w:p>
      <w:pPr>
        <w:spacing w:before="80" w:after="80" w:line="300"/>
      </w:pPr>
      <w:r>
        <w:rPr>
          <w:rFonts w:ascii="Arial" w:cs="Arial" w:eastAsia="Arial" w:hAnsi="Arial"/>
          <w:color w:val="1A1A2E"/>
          <w:sz w:val="22"/>
          <w:szCs w:val="22"/>
        </w:rPr>
        <w:t xml:space="preserve">The tetrahedral geometry predicts a bipyramid inventory of 48 — an upper bound for R(5,5). The known bounds [43, 46] and the 1997 McKay-Radziszowski-Exoo conjecture led to the identification of the 5-point retardation factor (odd k subtracts observer points), yielding R(5,5) = 43 via seven independent routes. The closed form R(k,k) = k² + 8·3^(k−4) − 6 reproduces all known exact values. The untested predictions — R(7,7) = 259 and R(8,8) = 792 — are verifiable by pure mathematics with no experimental apparatus. The same tetrahedral integers predict the proton mass as R(3,3) × R(4,4) × R(3,3,3) = 6 × 18 × 17 = 1836 electron masses (0.008% error) and the pion mass as 43²/7 electron masses (0.00006% error).</w:t>
      </w:r>
    </w:p>
    <w:p>
      <w:pPr>
        <w:spacing w:before="160" w:after="160"/>
      </w:pPr>
    </w:p>
    <w:p>
      <w:pPr>
        <w:spacing w:before="80" w:after="80" w:line="300"/>
      </w:pPr>
      <w:r>
        <w:rPr>
          <w:rFonts w:ascii="Arial" w:cs="Arial" w:eastAsia="Arial" w:hAnsi="Arial"/>
          <w:color w:val="1A1A2E"/>
          <w:sz w:val="22"/>
          <w:szCs w:val="22"/>
        </w:rPr>
        <w:t xml:space="preserve">The Standard Model of particle physics has nineteen free parameters. CUT Theory derives them from the triple {1, 2, 3} and zero free parameters — including the electron mass, previously considered the last scale anchor, now derived as mₑ = m_Planck / (2⁶⁸ × 3⁴ × (1 − 1/1620)) to within 0.23σ of measurement. This document presents the complete derivation chain, states every result's epistemic status honestly, and names every open problem the theory has not yet closed.</w:t>
      </w:r>
    </w:p>
    <w:p>
      <w:r>
        <w:br w:type="page"/>
      </w:r>
    </w:p>
    <w:p>
      <w:pPr>
        <w:pStyle w:val="Heading1"/>
        <w:spacing w:before="480" w:after="240"/>
      </w:pPr>
      <w:r>
        <w:rPr>
          <w:rFonts w:ascii="Arial" w:cs="Arial" w:eastAsia="Arial" w:hAnsi="Arial"/>
          <w:b/>
          <w:bCs/>
          <w:color w:val="2E4057"/>
          <w:sz w:val="36"/>
          <w:szCs w:val="36"/>
        </w:rPr>
        <w:t xml:space="preserve">Master Table</w:t>
      </w:r>
    </w:p>
    <w:p>
      <w:pPr>
        <w:spacing w:before="80" w:after="80" w:line="300"/>
      </w:pPr>
      <w:r>
        <w:rPr>
          <w:rFonts w:ascii="Arial" w:cs="Arial" w:eastAsia="Arial" w:hAnsi="Arial"/>
          <w:i/>
          <w:iCs/>
          <w:color w:val="4A4A5A"/>
          <w:sz w:val="22"/>
          <w:szCs w:val="22"/>
        </w:rPr>
        <w:t xml:space="preserve">29 results. 25 DERIVED. 17 sub-0.1% error. Zero free parameters. All from {1, 2, 3}.</w:t>
      </w:r>
    </w:p>
    <w:p>
      <w:pPr>
        <w:spacing w:before="160" w:after="160"/>
      </w:pPr>
    </w:p>
    <w:p>
      <w:pPr>
        <w:spacing w:before="240" w:after="120"/>
      </w:pPr>
      <w:r>
        <w:rPr>
          <w:rFonts w:ascii="Arial" w:cs="Arial" w:eastAsia="Arial" w:hAnsi="Arial"/>
          <w:b/>
          <w:bCs/>
          <w:color w:val="4A4A5A"/>
          <w:sz w:val="24"/>
          <w:szCs w:val="24"/>
        </w:rPr>
        <w:t xml:space="preserve">Fundamental Constants</w:t>
      </w:r>
    </w:p>
    <w:p>
      <w:pPr>
        <w:spacing w:before="80" w:after="80" w:line="300"/>
      </w:pPr>
      <w:r>
        <w:rPr>
          <w:rFonts w:ascii="Arial" w:cs="Arial" w:eastAsia="Arial" w:hAnsi="Arial"/>
          <w:color w:val="1A1A2E"/>
          <w:sz w:val="22"/>
          <w:szCs w:val="22"/>
        </w:rPr>
        <w:t xml:space="preserve">α⁻¹ = 137.035999084 — C(16,2)+16+1 with Mersenne corrections — 12 significant figures, 0.02σ</w:t>
      </w:r>
    </w:p>
    <w:p>
      <w:pPr>
        <w:spacing w:before="80" w:after="80" w:line="300"/>
      </w:pPr>
      <w:r>
        <w:rPr>
          <w:rFonts w:ascii="Arial" w:cs="Arial" w:eastAsia="Arial" w:hAnsi="Arial"/>
          <w:color w:val="1A1A2E"/>
          <w:sz w:val="22"/>
          <w:szCs w:val="22"/>
        </w:rPr>
        <w:t xml:space="preserve">Electron mass — m_P/(2⁶⁸ × 81 × (1−1/1620)) — 0.23σ, inside measurement error</w:t>
      </w:r>
    </w:p>
    <w:p>
      <w:pPr>
        <w:spacing w:before="80" w:after="80" w:line="300"/>
      </w:pPr>
      <w:r>
        <w:rPr>
          <w:rFonts w:ascii="Arial" w:cs="Arial" w:eastAsia="Arial" w:hAnsi="Arial"/>
          <w:color w:val="1A1A2E"/>
          <w:sz w:val="22"/>
          <w:szCs w:val="22"/>
        </w:rPr>
        <w:t xml:space="preserve">Gravitational constant G — ℏc/(mₑ × 2⁶⁸ × 81)² — derived, not free</w:t>
      </w:r>
    </w:p>
    <w:p>
      <w:pPr>
        <w:spacing w:before="240" w:after="120"/>
      </w:pPr>
      <w:r>
        <w:rPr>
          <w:rFonts w:ascii="Arial" w:cs="Arial" w:eastAsia="Arial" w:hAnsi="Arial"/>
          <w:b/>
          <w:bCs/>
          <w:color w:val="4A4A5A"/>
          <w:sz w:val="24"/>
          <w:szCs w:val="24"/>
        </w:rPr>
        <w:t xml:space="preserve">Charged Leptons</w:t>
      </w:r>
    </w:p>
    <w:p>
      <w:pPr>
        <w:spacing w:before="80" w:after="80" w:line="300"/>
      </w:pPr>
      <w:r>
        <w:rPr>
          <w:rFonts w:ascii="Arial" w:cs="Arial" w:eastAsia="Arial" w:hAnsi="Arial"/>
          <w:color w:val="1A1A2E"/>
          <w:sz w:val="22"/>
          <w:szCs w:val="22"/>
        </w:rPr>
        <w:t xml:space="preserve">Electron: 0.51099892 MeV (0.000007%). Muon: 105.712 MeV (0.050%). Tau: 1777.8 MeV (0.052%). Three masses from five architectural numbers via Koide Q = 2/3.</w:t>
      </w:r>
    </w:p>
    <w:p>
      <w:pPr>
        <w:spacing w:before="240" w:after="120"/>
      </w:pPr>
      <w:r>
        <w:rPr>
          <w:rFonts w:ascii="Arial" w:cs="Arial" w:eastAsia="Arial" w:hAnsi="Arial"/>
          <w:b/>
          <w:bCs/>
          <w:color w:val="4A4A5A"/>
          <w:sz w:val="24"/>
          <w:szCs w:val="24"/>
        </w:rPr>
        <w:t xml:space="preserve">Mesons — Pure Integer Ratios</w:t>
      </w:r>
    </w:p>
    <w:p>
      <w:pPr>
        <w:spacing w:before="80" w:after="80" w:line="300"/>
      </w:pPr>
      <w:r>
        <w:rPr>
          <w:rFonts w:ascii="Arial" w:cs="Arial" w:eastAsia="Arial" w:hAnsi="Arial"/>
          <w:color w:val="1A1A2E"/>
          <w:sz w:val="22"/>
          <w:szCs w:val="22"/>
        </w:rPr>
        <w:t xml:space="preserve">Pion π⁰: 43²/7 × mₑ (0.00006%). Eta: (69/17) × m_π (0.003%). Eta-prime: (220/31) × m_π (0.013%). η'/η = 7/4 (0.10%). Charged splitting: π±−π⁰ = 9mₑ (0.11%). No π needed — flat geometry.</w:t>
      </w:r>
    </w:p>
    <w:p>
      <w:pPr>
        <w:spacing w:before="240" w:after="120"/>
      </w:pPr>
      <w:r>
        <w:rPr>
          <w:rFonts w:ascii="Arial" w:cs="Arial" w:eastAsia="Arial" w:hAnsi="Arial"/>
          <w:b/>
          <w:bCs/>
          <w:color w:val="4A4A5A"/>
          <w:sz w:val="24"/>
          <w:szCs w:val="24"/>
        </w:rPr>
        <w:t xml:space="preserve">Baryons — Integer Skeleton + π Curvature</w:t>
      </w:r>
    </w:p>
    <w:p>
      <w:pPr>
        <w:spacing w:before="80" w:after="80" w:line="300"/>
      </w:pPr>
      <w:r>
        <w:rPr>
          <w:rFonts w:ascii="Arial" w:cs="Arial" w:eastAsia="Arial" w:hAnsi="Arial"/>
          <w:color w:val="1A1A2E"/>
          <w:sz w:val="22"/>
          <w:szCs w:val="22"/>
        </w:rPr>
        <w:t xml:space="preserve">Proton: 6×18×17 × mₑ = R(3,3)×R(4,4)×R(3,3,3) (0.008%). Or 6π⁵ (0.002%). Delta: 43×56 × mₑ = tetra×cube (0.12%). Top: 137²×18 × mₑ (0.039%).</w:t>
      </w:r>
    </w:p>
    <w:p>
      <w:pPr>
        <w:spacing w:before="240" w:after="120"/>
      </w:pPr>
      <w:r>
        <w:rPr>
          <w:rFonts w:ascii="Arial" w:cs="Arial" w:eastAsia="Arial" w:hAnsi="Arial"/>
          <w:b/>
          <w:bCs/>
          <w:color w:val="4A4A5A"/>
          <w:sz w:val="24"/>
          <w:szCs w:val="24"/>
        </w:rPr>
        <w:t xml:space="preserve">Electroweak</w:t>
      </w:r>
    </w:p>
    <w:p>
      <w:pPr>
        <w:spacing w:before="80" w:after="80" w:line="300"/>
      </w:pPr>
      <w:r>
        <w:rPr>
          <w:rFonts w:ascii="Arial" w:cs="Arial" w:eastAsia="Arial" w:hAnsi="Arial"/>
          <w:color w:val="1A1A2E"/>
          <w:sz w:val="22"/>
          <w:szCs w:val="22"/>
        </w:rPr>
        <w:t xml:space="preserve">sin²θ_W = 77/333 (0.005%). Z: 137×6×7×31 × mₑ (0.043%). Higgs: m_Z×11/8 (0.064%). Proton radius: 4ℏ/(m_p c) = 0.8412 fm (0.07%).</w:t>
      </w:r>
    </w:p>
    <w:p>
      <w:pPr>
        <w:spacing w:before="240" w:after="120"/>
      </w:pPr>
      <w:r>
        <w:rPr>
          <w:rFonts w:ascii="Arial" w:cs="Arial" w:eastAsia="Arial" w:hAnsi="Arial"/>
          <w:b/>
          <w:bCs/>
          <w:color w:val="4A4A5A"/>
          <w:sz w:val="24"/>
          <w:szCs w:val="24"/>
        </w:rPr>
        <w:t xml:space="preserve">CKM Matrix — All Four Parameters</w:t>
      </w:r>
    </w:p>
    <w:p>
      <w:pPr>
        <w:spacing w:before="80" w:after="80" w:line="300"/>
      </w:pPr>
      <w:r>
        <w:rPr>
          <w:rFonts w:ascii="Arial" w:cs="Arial" w:eastAsia="Arial" w:hAnsi="Arial"/>
          <w:color w:val="1A1A2E"/>
          <w:sz w:val="22"/>
          <w:szCs w:val="22"/>
        </w:rPr>
        <w:t xml:space="preserve">sin θ₁₂ = 9/40 (exact). sin θ₂₃ = 9/(5×43) (0.10%). sin θ₁₃ = 7×9/(16×25×43) (0.08%). δ_CP = arctan(11/5) (0.09%). All within measurement uncertainty.</w:t>
      </w:r>
    </w:p>
    <w:p>
      <w:pPr>
        <w:spacing w:before="240" w:after="120"/>
      </w:pPr>
      <w:r>
        <w:rPr>
          <w:rFonts w:ascii="Arial" w:cs="Arial" w:eastAsia="Arial" w:hAnsi="Arial"/>
          <w:b/>
          <w:bCs/>
          <w:color w:val="4A4A5A"/>
          <w:sz w:val="24"/>
          <w:szCs w:val="24"/>
        </w:rPr>
        <w:t xml:space="preserve">Ramsey Numbers</w:t>
      </w:r>
    </w:p>
    <w:p>
      <w:pPr>
        <w:spacing w:before="80" w:after="80" w:line="300"/>
      </w:pPr>
      <w:r>
        <w:rPr>
          <w:rFonts w:ascii="Arial" w:cs="Arial" w:eastAsia="Arial" w:hAnsi="Arial"/>
          <w:color w:val="1A1A2E"/>
          <w:sz w:val="22"/>
          <w:szCs w:val="22"/>
        </w:rPr>
        <w:t xml:space="preserve">R(5,5) = 43 (reverse-engineered, 7 routes). R(6,6) = 102. R(7,7) = 259 (hand-counted, untested). R(8,8) = 792 = 8×(43+56) (untested). Formula: R(k,k) = k² + 8·3^(k−4) − 6.</w:t>
      </w:r>
    </w:p>
    <w:p>
      <w:r>
        <w:br w:type="page"/>
      </w:r>
    </w:p>
    <w:p>
      <w:pPr>
        <w:pStyle w:val="Heading1"/>
        <w:spacing w:before="480" w:after="240"/>
      </w:pPr>
      <w:r>
        <w:rPr>
          <w:rFonts w:ascii="Arial" w:cs="Arial" w:eastAsia="Arial" w:hAnsi="Arial"/>
          <w:b/>
          <w:bCs/>
          <w:color w:val="2E4057"/>
          <w:sz w:val="36"/>
          <w:szCs w:val="36"/>
        </w:rPr>
        <w:t xml:space="preserve">1. The Primitive</w:t>
      </w:r>
    </w:p>
    <w:p>
      <w:pPr>
        <w:spacing w:before="80" w:after="80" w:line="300"/>
      </w:pPr>
      <w:r>
        <w:rPr>
          <w:rFonts w:ascii="Arial" w:cs="Arial" w:eastAsia="Arial" w:hAnsi="Arial"/>
          <w:i/>
          <w:iCs/>
          <w:color w:val="4A4A5A"/>
          <w:sz w:val="22"/>
          <w:szCs w:val="22"/>
        </w:rPr>
        <w:t xml:space="preserve">A logically coherent recurrence forcing co-emergent dimensions that look like geometry.</w:t>
      </w:r>
    </w:p>
    <w:p>
      <w:pPr>
        <w:spacing w:before="160" w:after="160"/>
      </w:pPr>
    </w:p>
    <w:p>
      <w:pPr>
        <w:pStyle w:val="Heading2"/>
        <w:spacing w:before="360" w:after="180"/>
      </w:pPr>
      <w:r>
        <w:rPr>
          <w:rFonts w:ascii="Arial" w:cs="Arial" w:eastAsia="Arial" w:hAnsi="Arial"/>
          <w:b/>
          <w:bCs/>
          <w:color w:val="1A1A2E"/>
          <w:sz w:val="28"/>
          <w:szCs w:val="28"/>
        </w:rPr>
        <w:t xml:space="preserve">1.0 — The Prior Question</w:t>
      </w:r>
    </w:p>
    <w:p>
      <w:pPr>
        <w:spacing w:before="80" w:after="80" w:line="300"/>
      </w:pPr>
      <w:r>
        <w:rPr>
          <w:rFonts w:ascii="Arial" w:cs="Arial" w:eastAsia="Arial" w:hAnsi="Arial"/>
          <w:color w:val="1A1A2E"/>
          <w:sz w:val="22"/>
          <w:szCs w:val="22"/>
        </w:rPr>
        <w:t xml:space="preserve">CUT Theory is a logically coherent recurrence forcing co-emergent dimensions that look like geometry. Physics is what the geometry does when you are inside it.</w:t>
      </w:r>
    </w:p>
    <w:p>
      <w:pPr>
        <w:spacing w:before="80" w:after="80" w:line="300"/>
      </w:pPr>
      <w:r>
        <w:rPr>
          <w:rFonts w:ascii="Arial" w:cs="Arial" w:eastAsia="Arial" w:hAnsi="Arial"/>
          <w:color w:val="1A1A2E"/>
          <w:sz w:val="22"/>
          <w:szCs w:val="22"/>
        </w:rPr>
        <w:t xml:space="preserve">The primitive claim: nothing cannot prevent something. From this, existence follows. But existence alone is not enough. Something could exist as pure undifferentiated noise. The prior question is not why does something exist — that falls out of the primitive. The prior question is: why does anything cohere?</w:t>
      </w:r>
    </w:p>
    <w:p>
      <w:pPr>
        <w:spacing w:before="80" w:after="80" w:line="300"/>
      </w:pPr>
      <w:r>
        <w:rPr>
          <w:rFonts w:ascii="Arial" w:cs="Arial" w:eastAsia="Arial" w:hAnsi="Arial"/>
          <w:color w:val="1A1A2E"/>
          <w:sz w:val="22"/>
          <w:szCs w:val="22"/>
        </w:rPr>
        <w:t xml:space="preserve">The answer: coherence is not a second assumption. Nothing cannot be incoherent — incoherence is a positive property requiring structure to fail, and Nothing has no structure. Coherence is Nothing's default state. The relation = = exists before the terms it connects. The connective is logically prior to what it connects. Coherence is the primitive. Everything else — co-emergence, logic, geometry, physics — is coherence recurring because nothing can stop it.</w:t>
      </w:r>
    </w:p>
    <w:p>
      <w:pPr>
        <w:pStyle w:val="Heading2"/>
        <w:spacing w:before="360" w:after="180"/>
      </w:pPr>
      <w:r>
        <w:rPr>
          <w:rFonts w:ascii="Arial" w:cs="Arial" w:eastAsia="Arial" w:hAnsi="Arial"/>
          <w:b/>
          <w:bCs/>
          <w:color w:val="1A1A2E"/>
          <w:sz w:val="28"/>
          <w:szCs w:val="28"/>
        </w:rPr>
        <w:t xml:space="preserve">1.1 — Nothing</w:t>
      </w:r>
    </w:p>
    <w:p>
      <w:pPr>
        <w:spacing w:before="80" w:after="80" w:line="300"/>
      </w:pPr>
      <w:r>
        <w:rPr>
          <w:rFonts w:ascii="Arial" w:cs="Arial" w:eastAsia="Arial" w:hAnsi="Arial"/>
          <w:color w:val="1A1A2E"/>
          <w:sz w:val="22"/>
          <w:szCs w:val="22"/>
        </w:rPr>
        <w:t xml:space="preserve">Thing = IS = Exists. Nothing = No IS. No exists. No thing. Nothing has zero positive properties — not even the property of being zero. It is pre-dimensional, pre-positional, pre-linguistic. In the dimensional language of the theory, nothing is −1D: not zero degrees of freedom (which would be a point that exists) but the absence of even the possibility of a degree of freedom.</w:t>
      </w:r>
    </w:p>
    <w:p>
      <w:pPr>
        <w:spacing w:before="80" w:after="80" w:line="300"/>
      </w:pPr>
      <w:r>
        <w:rPr>
          <w:rFonts w:ascii="Arial" w:cs="Arial" w:eastAsia="Arial" w:hAnsi="Arial"/>
          <w:color w:val="1A1A2E"/>
          <w:sz w:val="22"/>
          <w:szCs w:val="22"/>
        </w:rPr>
        <w:t xml:space="preserve">Nothing is pure NOT. Negation without a subject. The operation without an operand.</w:t>
      </w:r>
    </w:p>
    <w:p>
      <w:pPr>
        <w:spacing w:before="80" w:after="80" w:line="300"/>
      </w:pPr>
      <w:r>
        <w:rPr>
          <w:rFonts w:ascii="Arial" w:cs="Arial" w:eastAsia="Arial" w:hAnsi="Arial"/>
          <w:color w:val="1A1A2E"/>
          <w:sz w:val="22"/>
          <w:szCs w:val="22"/>
        </w:rPr>
        <w:t xml:space="preserve">But coherence is not a positive property. Incoherence is — it requires things to be incoherent between, relationships that fail to hold, structure that breaks. Nothing has no things, no relationships, no structure. Nothing cannot be incoherent. And the absence of incoherence is coherence. Nothing is coherent by default — not because coherence was added, but because incoherence is impossible for it. Coherence is the logical complement of Nothing's defining characteristic: having no positive properties.</w:t>
      </w:r>
    </w:p>
    <w:p>
      <w:pPr>
        <w:spacing w:before="80" w:after="80" w:line="300"/>
      </w:pPr>
      <w:r>
        <w:rPr>
          <w:rFonts w:ascii="Arial" w:cs="Arial" w:eastAsia="Arial" w:hAnsi="Arial"/>
          <w:color w:val="1A1A2E"/>
          <w:sz w:val="22"/>
          <w:szCs w:val="22"/>
        </w:rPr>
        <w:t xml:space="preserve">Similarly, Nothing is pure NOT — which is logic. And Nothing cannot prevent — which is the engine of existence. The floor of the theory is already present in Nothing itself:</w:t>
      </w:r>
    </w:p>
    <w:p>
      <w:pPr>
        <w:spacing w:before="160" w:after="160"/>
      </w:pPr>
    </w:p>
    <w:p>
      <w:pPr>
        <w:spacing w:before="80" w:after="80" w:line="300"/>
      </w:pPr>
      <w:r>
        <w:rPr>
          <w:rFonts w:ascii="Arial" w:cs="Arial" w:eastAsia="Arial" w:hAnsi="Arial"/>
          <w:b/>
          <w:bCs/>
          <w:color w:val="1A1A2E"/>
          <w:sz w:val="22"/>
          <w:szCs w:val="22"/>
        </w:rPr>
        <w:t xml:space="preserve">The floor: Coherence, Nothing, Logic.</w:t>
      </w:r>
    </w:p>
    <w:p>
      <w:pPr>
        <w:spacing w:before="80" w:after="80" w:line="300"/>
      </w:pPr>
      <w:r>
        <w:rPr>
          <w:rFonts w:ascii="Arial" w:cs="Arial" w:eastAsia="Arial" w:hAnsi="Arial"/>
          <w:color w:val="1A1A2E"/>
          <w:sz w:val="22"/>
          <w:szCs w:val="22"/>
        </w:rPr>
        <w:t xml:space="preserve">These are not three assumptions. They are three descriptions of the same thing. Nothing has no properties → it cannot be incoherent → it is coherent. Nothing is pure NOT → logic is implicit. Nothing cannot prevent → existence follows. The floor is what Nothing IS when you look at it honestly.</w:t>
      </w:r>
    </w:p>
    <w:p>
      <w:pPr>
        <w:spacing w:before="160" w:after="160"/>
      </w:pPr>
    </w:p>
    <w:p>
      <w:pPr>
        <w:spacing w:before="80" w:after="80" w:line="300"/>
      </w:pPr>
      <w:r>
        <w:rPr>
          <w:rFonts w:ascii="Arial" w:cs="Arial" w:eastAsia="Arial" w:hAnsi="Arial"/>
          <w:b/>
          <w:bCs/>
          <w:color w:val="1A1A2E"/>
          <w:sz w:val="22"/>
          <w:szCs w:val="22"/>
        </w:rPr>
        <w:t xml:space="preserve">The engine: Recurrence, Co-emergence, Tension.</w:t>
      </w:r>
    </w:p>
    <w:p>
      <w:pPr>
        <w:spacing w:before="80" w:after="80" w:line="300"/>
      </w:pPr>
      <w:r>
        <w:rPr>
          <w:rFonts w:ascii="Arial" w:cs="Arial" w:eastAsia="Arial" w:hAnsi="Arial"/>
          <w:color w:val="1A1A2E"/>
          <w:sz w:val="22"/>
          <w:szCs w:val="22"/>
        </w:rPr>
        <w:t xml:space="preserve">Coherence recurs because Nothing cannot stop it. Recurrence produces two sides (co-emergence, neither prior). Two sides in relation produce tension — the contest between structure and dissolution. The engine is what happens because it cannot not happen.</w:t>
      </w:r>
    </w:p>
    <w:p>
      <w:pPr>
        <w:spacing w:before="160" w:after="160"/>
      </w:pPr>
    </w:p>
    <w:p>
      <w:pPr>
        <w:spacing w:before="80" w:after="80" w:line="300"/>
      </w:pPr>
      <w:r>
        <w:rPr>
          <w:rFonts w:ascii="Arial" w:cs="Arial" w:eastAsia="Arial" w:hAnsi="Arial"/>
          <w:color w:val="1A1A2E"/>
          <w:sz w:val="22"/>
          <w:szCs w:val="22"/>
        </w:rPr>
        <w:t xml:space="preserve">Geometry, physics, particles, masses — all downstream of the engine running on the floor.</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Existence, coherence, and logic follow from the characterisation of Nothing. No assumptions. The floor generates the engine.</w:t>
      </w:r>
    </w:p>
    <w:p>
      <w:pPr>
        <w:spacing w:before="40" w:after="60"/>
      </w:pPr>
      <w:r>
        <w:rPr>
          <w:rFonts w:ascii="Arial" w:cs="Arial" w:eastAsia="Arial" w:hAnsi="Arial"/>
          <w:i/>
          <w:iCs/>
          <w:color w:val="B0B0B0"/>
          <w:sz w:val="18"/>
          <w:szCs w:val="18"/>
        </w:rPr>
        <w:t xml:space="preserve">Formal grounding: F-00</w:t>
      </w:r>
    </w:p>
    <w:p>
      <w:pPr>
        <w:pStyle w:val="Heading2"/>
        <w:spacing w:before="360" w:after="180"/>
      </w:pPr>
      <w:r>
        <w:rPr>
          <w:rFonts w:ascii="Arial" w:cs="Arial" w:eastAsia="Arial" w:hAnsi="Arial"/>
          <w:b/>
          <w:bCs/>
          <w:color w:val="1A1A2E"/>
          <w:sz w:val="28"/>
          <w:szCs w:val="28"/>
        </w:rPr>
        <w:t xml:space="preserve">1.2 — The Null Singularity</w:t>
      </w:r>
    </w:p>
    <w:p>
      <w:pPr>
        <w:spacing w:before="80" w:after="80" w:line="300"/>
      </w:pPr>
      <w:r>
        <w:rPr>
          <w:rFonts w:ascii="Arial" w:cs="Arial" w:eastAsia="Arial" w:hAnsi="Arial"/>
          <w:color w:val="1A1A2E"/>
          <w:sz w:val="22"/>
          <w:szCs w:val="22"/>
        </w:rPr>
        <w:t xml:space="preserve">The first thing that is not nothing is the null singularity. It is not a position, not a point in space, not a location. It is the bare fact that something is not nothing — existence without content, without extension, without address. It is non-spatial: space requires at least two distinguishable positions, and the null singularity is before the second position exists. It is the precondition for space, not a point within it.</w:t>
      </w:r>
    </w:p>
    <w:p>
      <w:pPr>
        <w:spacing w:before="80" w:after="80" w:line="300"/>
      </w:pPr>
      <w:r>
        <w:rPr>
          <w:rFonts w:ascii="Arial" w:cs="Arial" w:eastAsia="Arial" w:hAnsi="Arial"/>
          <w:color w:val="1A1A2E"/>
          <w:sz w:val="22"/>
          <w:szCs w:val="22"/>
        </w:rPr>
        <w:t xml:space="preserve">In logical terms: Nothing is NOT. The null singularity is NOT AND NOT — the NOT applied to itself. Logical recurrence. NOT looking at NOT and finding something that is not NOT. The distinction has occurred but only as a self-referential loop. The null point IS the unresolved recursion. It cannot see itself — all it sees is Nothing. It has nowhere to go. Only Nothing to relate to.</w:t>
      </w:r>
    </w:p>
    <w:p>
      <w:pPr>
        <w:spacing w:before="80" w:after="80" w:line="300"/>
      </w:pPr>
      <w:r>
        <w:rPr>
          <w:rFonts w:ascii="Arial" w:cs="Arial" w:eastAsia="Arial" w:hAnsi="Arial"/>
          <w:color w:val="1A1A2E"/>
          <w:sz w:val="22"/>
          <w:szCs w:val="22"/>
        </w:rPr>
        <w:t xml:space="preserve">The null singularity is 0D: zero degrees of freedom. It exists but it cannot move, cannot change, cannot do anything. It is pre-positional — it acquires the concept of position only when a second null point exists and a relationship between them becomes possible. Position requires two.</w:t>
      </w:r>
    </w:p>
    <w:p>
      <w:pPr>
        <w:pStyle w:val="Heading2"/>
        <w:spacing w:before="360" w:after="180"/>
      </w:pPr>
      <w:r>
        <w:rPr>
          <w:rFonts w:ascii="Arial" w:cs="Arial" w:eastAsia="Arial" w:hAnsi="Arial"/>
          <w:b/>
          <w:bCs/>
          <w:color w:val="1A1A2E"/>
          <w:sz w:val="28"/>
          <w:szCs w:val="28"/>
        </w:rPr>
        <w:t xml:space="preserve">1.3 — Coherence Precedes Content</w:t>
      </w:r>
    </w:p>
    <w:p>
      <w:pPr>
        <w:spacing w:before="80" w:after="80" w:line="300"/>
      </w:pPr>
      <w:r>
        <w:rPr>
          <w:rFonts w:ascii="Arial" w:cs="Arial" w:eastAsia="Arial" w:hAnsi="Arial"/>
          <w:color w:val="1A1A2E"/>
          <w:sz w:val="22"/>
          <w:szCs w:val="22"/>
        </w:rPr>
        <w:t xml:space="preserve">Before 0 = 0 there is = =. Pure coherence. The relation relating to itself. No terms on either side. The connective precedes what it connects. The verb precedes the nouns. This is the primitive — not existence, not distinction, but coherence itself.</w:t>
      </w:r>
    </w:p>
    <w:p>
      <w:pPr>
        <w:spacing w:before="80" w:after="80" w:line="300"/>
      </w:pPr>
      <w:r>
        <w:rPr>
          <w:rFonts w:ascii="Arial" w:cs="Arial" w:eastAsia="Arial" w:hAnsi="Arial"/>
          <w:color w:val="1A1A2E"/>
          <w:sz w:val="22"/>
          <w:szCs w:val="22"/>
        </w:rPr>
        <w:t xml:space="preserve">F-00 says: nothing cannot prevent something. The 'cannot prevent' IS coherence. It is a relational claim about Nothing — a statement that holds prior to any content. Coherence does not emerge from the Cut. Coherence makes the Cut possible.</w:t>
      </w:r>
    </w:p>
    <w:p>
      <w:pPr>
        <w:spacing w:before="80" w:after="80" w:line="300"/>
      </w:pPr>
      <w:r>
        <w:rPr>
          <w:rFonts w:ascii="Arial" w:cs="Arial" w:eastAsia="Arial" w:hAnsi="Arial"/>
          <w:color w:val="1A1A2E"/>
          <w:sz w:val="22"/>
          <w:szCs w:val="22"/>
        </w:rPr>
        <w:t xml:space="preserve">The sequence: = = (coherence relating to itself) → 0 = 0 (coherence acquiring content: Nothing on both sides, the null singularity — distinction exists but no extension, 0D) → two null points with extension between them (the Cut — 1D, pre-spatial, the first edge). Dimensions lag null point count by one. One null point is 0D. Two null points is 1D. Three is 2D. The Cut is not the first distinction — the null singularity is. The Cut is the first extension.</w:t>
      </w:r>
    </w:p>
    <w:p>
      <w:pPr>
        <w:spacing w:before="80" w:after="80" w:line="300"/>
      </w:pPr>
      <w:r>
        <w:rPr>
          <w:rFonts w:ascii="Arial" w:cs="Arial" w:eastAsia="Arial" w:hAnsi="Arial"/>
          <w:color w:val="1A1A2E"/>
          <w:sz w:val="22"/>
          <w:szCs w:val="22"/>
        </w:rPr>
        <w:t xml:space="preserve">0 = 0 already contains: two terms, one relationship, one assertion of identity across a distinction. The two sides of the equals sign are identical in content and distinct in position. This is the Cut — the first distinction. And the identity across the Cut is coherence. One event. Two descriptions. Existence and coherence are co-emergent — not because we assume both, but because the operation that produces one necessarily produces the other.</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Coherence precedes content. = = before 0 = 0. The Cut is coherence's first act. Existence and coherence co-emergent.</w:t>
      </w:r>
    </w:p>
    <w:p>
      <w:pPr>
        <w:spacing w:before="40" w:after="60"/>
      </w:pPr>
      <w:r>
        <w:rPr>
          <w:rFonts w:ascii="Arial" w:cs="Arial" w:eastAsia="Arial" w:hAnsi="Arial"/>
          <w:i/>
          <w:iCs/>
          <w:color w:val="B0B0B0"/>
          <w:sz w:val="18"/>
          <w:szCs w:val="18"/>
        </w:rPr>
        <w:t xml:space="preserve">Formal grounding: F-01, F-02</w:t>
      </w:r>
    </w:p>
    <w:p>
      <w:pPr>
        <w:pStyle w:val="Heading2"/>
        <w:spacing w:before="360" w:after="180"/>
      </w:pPr>
      <w:r>
        <w:rPr>
          <w:rFonts w:ascii="Arial" w:cs="Arial" w:eastAsia="Arial" w:hAnsi="Arial"/>
          <w:b/>
          <w:bCs/>
          <w:color w:val="1A1A2E"/>
          <w:sz w:val="28"/>
          <w:szCs w:val="28"/>
        </w:rPr>
        <w:t xml:space="preserve">1.4 — Coherence Recurs</w:t>
      </w:r>
    </w:p>
    <w:p>
      <w:pPr>
        <w:spacing w:before="80" w:after="80" w:line="300"/>
      </w:pPr>
      <w:r>
        <w:rPr>
          <w:rFonts w:ascii="Arial" w:cs="Arial" w:eastAsia="Arial" w:hAnsi="Arial"/>
          <w:color w:val="1A1A2E"/>
          <w:sz w:val="22"/>
          <w:szCs w:val="22"/>
        </w:rPr>
        <w:t xml:space="preserve">There is one primitive: coherence. Everything else is coherence recurring because nothing can stop it. Not three primitives, not five axioms — one primitive with modes.</w:t>
      </w:r>
    </w:p>
    <w:p>
      <w:pPr>
        <w:spacing w:before="160" w:after="160"/>
      </w:pPr>
    </w:p>
    <w:p>
      <w:pPr>
        <w:spacing w:before="80" w:after="80" w:line="300"/>
      </w:pPr>
      <w:r>
        <w:rPr>
          <w:rFonts w:ascii="Arial" w:cs="Arial" w:eastAsia="Arial" w:hAnsi="Arial"/>
          <w:color w:val="1A1A2E"/>
          <w:sz w:val="22"/>
          <w:szCs w:val="22"/>
        </w:rPr>
        <w:t xml:space="preserve">Coherence relates to itself (= =). That recurrence extends — the Cut. The Cut is not spatial. Space does not exist yet. The Cut is the first extension: the first separation, the first tension, the first direction. Every edge ever counted is a Cut. The null point has no orientation. The Cut shows the way. But it extends without extending into anything — there is no space for it to occupy. It IS 1D, but 1D is not a line in space. 1D is the bare fact of extension.</w:t>
      </w:r>
    </w:p>
    <w:p>
      <w:pPr>
        <w:spacing w:before="160" w:after="160"/>
      </w:pPr>
    </w:p>
    <w:p>
      <w:pPr>
        <w:spacing w:before="80" w:after="80" w:line="300"/>
      </w:pPr>
      <w:r>
        <w:rPr>
          <w:rFonts w:ascii="Arial" w:cs="Arial" w:eastAsia="Arial" w:hAnsi="Arial"/>
          <w:color w:val="1A1A2E"/>
          <w:sz w:val="22"/>
          <w:szCs w:val="22"/>
        </w:rPr>
        <w:t xml:space="preserve">The dimensional ladder, each step adding one thing and only one thing:</w:t>
      </w:r>
    </w:p>
    <w:p>
      <w:pPr>
        <w:spacing w:before="80" w:after="80" w:line="300"/>
      </w:pPr>
      <w:r>
        <w:rPr>
          <w:rFonts w:ascii="Arial" w:cs="Arial" w:eastAsia="Arial" w:hAnsi="Arial"/>
          <w:color w:val="1A1A2E"/>
          <w:sz w:val="22"/>
          <w:szCs w:val="22"/>
        </w:rPr>
        <w:t xml:space="preserve">−1D: Nothing. Pure NOT. No existence.</w:t>
      </w:r>
    </w:p>
    <w:p>
      <w:pPr>
        <w:spacing w:before="80" w:after="80" w:line="300"/>
      </w:pPr>
      <w:r>
        <w:rPr>
          <w:rFonts w:ascii="Arial" w:cs="Arial" w:eastAsia="Arial" w:hAnsi="Arial"/>
          <w:color w:val="1A1A2E"/>
          <w:sz w:val="22"/>
          <w:szCs w:val="22"/>
        </w:rPr>
        <w:t xml:space="preserve">0D: Null point. Existence without position. IS, but nowhere.</w:t>
      </w:r>
    </w:p>
    <w:p>
      <w:pPr>
        <w:spacing w:before="80" w:after="80" w:line="300"/>
      </w:pPr>
      <w:r>
        <w:rPr>
          <w:rFonts w:ascii="Arial" w:cs="Arial" w:eastAsia="Arial" w:hAnsi="Arial"/>
          <w:color w:val="1A1A2E"/>
          <w:sz w:val="22"/>
          <w:szCs w:val="22"/>
        </w:rPr>
        <w:t xml:space="preserve">1D: The Cut. Extension without space. Separation, direction, tension.</w:t>
      </w:r>
    </w:p>
    <w:p>
      <w:pPr>
        <w:spacing w:before="80" w:after="80" w:line="300"/>
      </w:pPr>
      <w:r>
        <w:rPr>
          <w:rFonts w:ascii="Arial" w:cs="Arial" w:eastAsia="Arial" w:hAnsi="Arial"/>
          <w:color w:val="1A1A2E"/>
          <w:sz w:val="22"/>
          <w:szCs w:val="22"/>
        </w:rPr>
        <w:t xml:space="preserve">2D: Triangle. Closure. Space begins — inside versus outside.</w:t>
      </w:r>
    </w:p>
    <w:p>
      <w:pPr>
        <w:spacing w:before="80" w:after="80" w:line="300"/>
      </w:pPr>
      <w:r>
        <w:rPr>
          <w:rFonts w:ascii="Arial" w:cs="Arial" w:eastAsia="Arial" w:hAnsi="Arial"/>
          <w:color w:val="1A1A2E"/>
          <w:sz w:val="22"/>
          <w:szCs w:val="22"/>
        </w:rPr>
        <w:t xml:space="preserve">3D: Tetrahedron. Enclosure. Volume. The first stable interior.</w:t>
      </w:r>
    </w:p>
    <w:p>
      <w:pPr>
        <w:spacing w:before="80" w:after="80" w:line="300"/>
      </w:pPr>
      <w:r>
        <w:rPr>
          <w:rFonts w:ascii="Arial" w:cs="Arial" w:eastAsia="Arial" w:hAnsi="Arial"/>
          <w:color w:val="1A1A2E"/>
          <w:sz w:val="22"/>
          <w:szCs w:val="22"/>
        </w:rPr>
        <w:t xml:space="preserve">The two null points cannot un-exist — un-existing would require a mechanism and nothing has no mechanism. Nothing has no evaporation power. Nothing is not pulling things back. There is no force of dissolution at this level. Coherence keeps recurring because the default state of existence is not static — it is recurring. Static would require something holding it still, and there is nothing to do that.</w:t>
      </w:r>
    </w:p>
    <w:p>
      <w:pPr>
        <w:spacing w:before="80" w:after="80" w:line="300"/>
      </w:pPr>
      <w:r>
        <w:rPr>
          <w:rFonts w:ascii="Arial" w:cs="Arial" w:eastAsia="Arial" w:hAnsi="Arial"/>
          <w:color w:val="1A1A2E"/>
          <w:sz w:val="22"/>
          <w:szCs w:val="22"/>
        </w:rPr>
        <w:t xml:space="preserve">Logic emerges from this recurrence: NOT (the operation Nothing already is), AND (the relation between the two null points), IFF (the identity that locks them). These are not additional assumptions. They are descriptions of what coherence does when it recurs through a distinction. Logic is coherence's grammar.</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One primitive: coherence. It recurs. Co-emergence dissolves first cause. Logic is coherence's grammar. F-01, F-02, F-03.</w:t>
      </w:r>
    </w:p>
    <w:p>
      <w:pPr>
        <w:spacing w:before="40" w:after="60"/>
      </w:pPr>
      <w:r>
        <w:rPr>
          <w:rFonts w:ascii="Arial" w:cs="Arial" w:eastAsia="Arial" w:hAnsi="Arial"/>
          <w:i/>
          <w:iCs/>
          <w:color w:val="B0B0B0"/>
          <w:sz w:val="18"/>
          <w:szCs w:val="18"/>
        </w:rPr>
        <w:t xml:space="preserve">Formal grounding: F-01, F-02, F-03, F-04</w:t>
      </w:r>
    </w:p>
    <w:p>
      <w:pPr>
        <w:pStyle w:val="Heading2"/>
        <w:spacing w:before="360" w:after="180"/>
      </w:pPr>
      <w:r>
        <w:rPr>
          <w:rFonts w:ascii="Arial" w:cs="Arial" w:eastAsia="Arial" w:hAnsi="Arial"/>
          <w:b/>
          <w:bCs/>
          <w:color w:val="1A1A2E"/>
          <w:sz w:val="28"/>
          <w:szCs w:val="28"/>
        </w:rPr>
        <w:t xml:space="preserve">1.5 — The Equals Sign as the First Force</w:t>
      </w:r>
    </w:p>
    <w:p>
      <w:pPr>
        <w:spacing w:before="80" w:after="80" w:line="300"/>
      </w:pPr>
      <w:r>
        <w:rPr>
          <w:rFonts w:ascii="Arial" w:cs="Arial" w:eastAsia="Arial" w:hAnsi="Arial"/>
          <w:color w:val="1A1A2E"/>
          <w:sz w:val="22"/>
          <w:szCs w:val="22"/>
        </w:rPr>
        <w:t xml:space="preserve">In all subsequent physics, forces are relationships that persist between entities. Electromagnetism is a persistent relationship between charges. Gravity is a persistent relationship between masses. The equals sign in 0 = 0 is the prototype of all of these. It is the first persistent relationship. The first force. Not electromagnetic, not gravitational — prior to all of those. The coherence force. The force that says: these two things are the same, and that sameness is real and stable.</w:t>
      </w:r>
    </w:p>
    <w:p>
      <w:pPr>
        <w:spacing w:before="80" w:after="80" w:line="300"/>
      </w:pPr>
      <w:r>
        <w:rPr>
          <w:rFonts w:ascii="Arial" w:cs="Arial" w:eastAsia="Arial" w:hAnsi="Arial"/>
          <w:color w:val="1A1A2E"/>
          <w:sz w:val="22"/>
          <w:szCs w:val="22"/>
        </w:rPr>
        <w:t xml:space="preserve">Every force in the theory is a descendant of this first identity relation. The dimensional crossings, the tension function, the inventory rule — all of them are elaborations of the same primitive coherence that appears first in 0 = 0.</w:t>
      </w:r>
    </w:p>
    <w:p>
      <w:pPr>
        <w:pStyle w:val="Heading2"/>
        <w:spacing w:before="360" w:after="180"/>
      </w:pPr>
      <w:r>
        <w:rPr>
          <w:rFonts w:ascii="Arial" w:cs="Arial" w:eastAsia="Arial" w:hAnsi="Arial"/>
          <w:b/>
          <w:bCs/>
          <w:color w:val="1A1A2E"/>
          <w:sz w:val="28"/>
          <w:szCs w:val="28"/>
        </w:rPr>
        <w:t xml:space="preserve">1.6 — Tension</w:t>
      </w:r>
    </w:p>
    <w:p>
      <w:pPr>
        <w:spacing w:before="80" w:after="80" w:line="300"/>
      </w:pPr>
      <w:r>
        <w:rPr>
          <w:rFonts w:ascii="Arial" w:cs="Arial" w:eastAsia="Arial" w:hAnsi="Arial"/>
          <w:color w:val="1A1A2E"/>
          <w:sz w:val="22"/>
          <w:szCs w:val="22"/>
        </w:rPr>
        <w:t xml:space="preserve">The Cut creates tension. Tension guides cuts into shape around each other. This is the engine: Cut → tension → shape → more cuts → more tension → more shape. The recurrence from Section 1.4, now with a mechanism.</w:t>
      </w:r>
    </w:p>
    <w:p>
      <w:pPr>
        <w:spacing w:before="80" w:after="80" w:line="300"/>
      </w:pPr>
      <w:r>
        <w:rPr>
          <w:rFonts w:ascii="Arial" w:cs="Arial" w:eastAsia="Arial" w:hAnsi="Arial"/>
          <w:color w:val="1A1A2E"/>
          <w:sz w:val="22"/>
          <w:szCs w:val="22"/>
        </w:rPr>
        <w:t xml:space="preserve">Cuts do not emerge one at a time. Points do. Each new point sees all existing points — that is co-emergence. In the tetra stack, each new point lands on a triangular face and connects to its three vertices. The growth rule after the triangle: always +3 cuts per new point.</w:t>
      </w:r>
    </w:p>
    <w:p>
      <w:pPr>
        <w:spacing w:before="160" w:after="160"/>
      </w:pPr>
    </w:p>
    <w:p>
      <w:pPr>
        <w:spacing w:before="80" w:after="80" w:line="300"/>
      </w:pPr>
      <w:r>
        <w:rPr>
          <w:rFonts w:ascii="Arial" w:cs="Arial" w:eastAsia="Arial" w:hAnsi="Arial"/>
          <w:color w:val="1A1A2E"/>
          <w:sz w:val="22"/>
          <w:szCs w:val="22"/>
        </w:rPr>
        <w:t xml:space="preserve">1 point = 0 cuts. 2 points = 1 cut. 3 points = 3 cuts (the triangle: closure). 4 points = 6 cuts (the tetrahedron: enclosure). 5 points = 9 cuts (the bipyramid). 6 points = 12 cuts. 7 points = 15 cuts. 8 points = 18 cuts (the stella octangula: she turns inside out on herself). After the triangle, each new point adds exactly 3 — one per vertex of the face it lands on. The simplex would add n (over-connects). The tetra stack adds 3 (lands on exactly one face). 18 cuts at 8 points = R(4,4). The stella's edge count IS the second Ramsey number. At the stella, every face is internal. No more faces to land on from outside. The ceiling.</w:t>
      </w:r>
    </w:p>
    <w:p>
      <w:pPr>
        <w:spacing w:before="80" w:after="80" w:line="300"/>
      </w:pPr>
      <w:r>
        <w:rPr>
          <w:rFonts w:ascii="Arial" w:cs="Arial" w:eastAsia="Arial" w:hAnsi="Arial"/>
          <w:color w:val="1A1A2E"/>
          <w:sz w:val="22"/>
          <w:szCs w:val="22"/>
        </w:rPr>
        <w:t xml:space="preserve">Once the Cut has fired, nothing is no longer available. The two null points exist and they cannot un-exist — un-existing would require a mechanism and nothing has no mechanism.</w:t>
      </w:r>
    </w:p>
    <w:p>
      <w:pPr>
        <w:spacing w:before="80" w:after="80" w:line="300"/>
      </w:pPr>
      <w:r>
        <w:rPr>
          <w:rFonts w:ascii="Arial" w:cs="Arial" w:eastAsia="Arial" w:hAnsi="Arial"/>
          <w:color w:val="1A1A2E"/>
          <w:sz w:val="22"/>
          <w:szCs w:val="22"/>
        </w:rPr>
        <w:t xml:space="preserve">Tension is the single mechanism of the architecture. It holds structure together and rips it apart — same force, different amounts. The tension function (F-06) is the local expression.</w:t>
      </w:r>
    </w:p>
    <w:p>
      <w:pPr>
        <w:spacing w:before="80" w:after="80" w:line="300"/>
      </w:pPr>
      <w:r>
        <w:rPr>
          <w:rFonts w:ascii="Arial" w:cs="Arial" w:eastAsia="Arial" w:hAnsi="Arial"/>
          <w:color w:val="1A1A2E"/>
          <w:sz w:val="22"/>
          <w:szCs w:val="22"/>
        </w:rPr>
        <w:t xml:space="preserve">Too little tension: nothing closes. Below three nodes, the structure cannot form a triangle — the minimum closed shape. No closure, no stability, no measurable anything. This is the vacuum ground state — the fine structure lattice. Everything in equilibrium. Nothing sticking out enough to measure.</w:t>
      </w:r>
    </w:p>
    <w:p>
      <w:pPr>
        <w:spacing w:before="80" w:after="80" w:line="300"/>
      </w:pPr>
      <w:r>
        <w:rPr>
          <w:rFonts w:ascii="Arial" w:cs="Arial" w:eastAsia="Arial" w:hAnsi="Arial"/>
          <w:color w:val="1A1A2E"/>
          <w:sz w:val="22"/>
          <w:szCs w:val="22"/>
        </w:rPr>
        <w:t xml:space="preserve">The right tension: particles, atoms, chemistry, observers. Stable structures at specific tension equilibria. Each equilibrium point is a physical structure. Each is a solution to the same tension equation at a specific configuration.</w:t>
      </w:r>
    </w:p>
    <w:p>
      <w:pPr>
        <w:spacing w:before="80" w:after="80" w:line="300"/>
      </w:pPr>
      <w:r>
        <w:rPr>
          <w:rFonts w:ascii="Arial" w:cs="Arial" w:eastAsia="Arial" w:hAnsi="Arial"/>
          <w:color w:val="1A1A2E"/>
          <w:sz w:val="22"/>
          <w:szCs w:val="22"/>
        </w:rPr>
        <w:t xml:space="preserve">Too much tension: the structure cannot hold. A quark tries to exist alone and the tension is so extreme it pulls a new quark-antiquark pair out of the vacuum rather than let the quark be lonely. The quark disappears back into the lattice where it was stable and unmeasurable. That is confinement. The lattice reclaims what cannot sustain itself outside.</w:t>
      </w:r>
    </w:p>
    <w:p>
      <w:pPr>
        <w:spacing w:before="80" w:after="80" w:line="300"/>
      </w:pPr>
      <w:r>
        <w:rPr>
          <w:rFonts w:ascii="Arial" w:cs="Arial" w:eastAsia="Arial" w:hAnsi="Arial"/>
          <w:color w:val="1A1A2E"/>
          <w:sz w:val="22"/>
          <w:szCs w:val="22"/>
        </w:rPr>
        <w:t xml:space="preserve">Physics happens in the band where tension holds but does not overwhelm. Below the band: the vacuum. Above the band: dissolution back to vacuum. The band is narrow. The structures in it are specific. Those structures are the particles and forces of the Standard Model.</w:t>
      </w:r>
    </w:p>
    <w:p>
      <w:r>
        <w:br w:type="page"/>
      </w:r>
    </w:p>
    <w:p>
      <w:pPr>
        <w:pStyle w:val="Heading1"/>
        <w:spacing w:before="480" w:after="240"/>
      </w:pPr>
      <w:r>
        <w:rPr>
          <w:rFonts w:ascii="Arial" w:cs="Arial" w:eastAsia="Arial" w:hAnsi="Arial"/>
          <w:b/>
          <w:bCs/>
          <w:color w:val="2E4057"/>
          <w:sz w:val="36"/>
          <w:szCs w:val="36"/>
        </w:rPr>
        <w:t xml:space="preserve">2. The Formal Line</w:t>
      </w:r>
    </w:p>
    <w:p>
      <w:pPr>
        <w:spacing w:before="80" w:after="80" w:line="300"/>
      </w:pPr>
      <w:r>
        <w:rPr>
          <w:rFonts w:ascii="Arial" w:cs="Arial" w:eastAsia="Arial" w:hAnsi="Arial"/>
          <w:i/>
          <w:iCs/>
          <w:color w:val="4A4A5A"/>
          <w:sz w:val="22"/>
          <w:szCs w:val="22"/>
        </w:rPr>
        <w:t xml:space="preserve">Eleven statements. No prose reasoning. Each entry is a definition, axiom, or derived consequence. The chain is sequential. Each statement depends only on what precedes it. No external mathematics is imported.</w:t>
      </w:r>
    </w:p>
    <w:p>
      <w:pPr>
        <w:spacing w:before="160" w:after="160"/>
      </w:pPr>
    </w:p>
    <w:p>
      <w:pPr>
        <w:pStyle w:val="Heading2"/>
        <w:spacing w:before="360" w:after="180"/>
      </w:pPr>
      <w:r>
        <w:rPr>
          <w:rFonts w:ascii="Arial" w:cs="Arial" w:eastAsia="Arial" w:hAnsi="Arial"/>
          <w:b/>
          <w:bCs/>
          <w:color w:val="1A1A2E"/>
          <w:sz w:val="28"/>
          <w:szCs w:val="28"/>
        </w:rPr>
        <w:t xml:space="preserve">2.0 — The Static Architecture: F-00 through F-08</w:t>
      </w:r>
    </w:p>
    <w:p>
      <w:pPr>
        <w:spacing w:before="80" w:after="80" w:line="300"/>
      </w:pPr>
      <w:r>
        <w:rPr>
          <w:rFonts w:ascii="Arial" w:cs="Arial" w:eastAsia="Arial" w:hAnsi="Arial"/>
          <w:color w:val="1A1A2E"/>
          <w:sz w:val="22"/>
          <w:szCs w:val="22"/>
        </w:rPr>
        <w:t xml:space="preserve">No time. No observer. No causality. Pure structure arising from the primitive.</w:t>
      </w:r>
    </w:p>
    <w:p>
      <w:pPr>
        <w:spacing w:before="160" w:after="160"/>
      </w:pPr>
    </w:p>
    <w:p>
      <w:pPr>
        <w:spacing w:before="240" w:after="120"/>
      </w:pPr>
      <w:r>
        <w:rPr>
          <w:rFonts w:ascii="Arial" w:cs="Arial" w:eastAsia="Arial" w:hAnsi="Arial"/>
          <w:b/>
          <w:bCs/>
          <w:color w:val="4A4A5A"/>
          <w:sz w:val="24"/>
          <w:szCs w:val="24"/>
        </w:rPr>
        <w:t xml:space="preserve">F-00 — Coherence</w:t>
      </w:r>
    </w:p>
    <w:p>
      <w:pPr>
        <w:pBdr>
          <w:left w:val="single" w:color="2E4057" w:sz="3" w:space="8"/>
        </w:pBdr>
        <w:spacing w:before="100" w:after="100" w:line="276"/>
        <w:ind w:left="480"/>
      </w:pPr>
      <w:r>
        <w:rPr>
          <w:rFonts w:ascii="Arial" w:cs="Arial" w:eastAsia="Arial" w:hAnsi="Arial"/>
          <w:color w:val="3D5A80"/>
          <w:sz w:val="21"/>
          <w:szCs w:val="21"/>
        </w:rPr>
        <w:t xml:space="preserve">= =</w:t>
      </w:r>
    </w:p>
    <w:p>
      <w:pPr>
        <w:spacing w:before="80" w:after="80" w:line="300"/>
      </w:pPr>
      <w:r>
        <w:rPr>
          <w:rFonts w:ascii="Arial" w:cs="Arial" w:eastAsia="Arial" w:hAnsi="Arial"/>
          <w:color w:val="1A1A2E"/>
          <w:sz w:val="22"/>
          <w:szCs w:val="22"/>
        </w:rPr>
        <w:t xml:space="preserve">The primitive. The relation relating to itself. Coherence precedes content — the connective is logically prior to what it connects. This is not an assumption: incoherence is a positive property (it requires structure to fail), and Nothing has no structure, so Nothing cannot be incoherent. The absence of incoherence is coherence. F-00 is therefore the only available starting state.</w:t>
      </w:r>
    </w:p>
    <w:p>
      <w:pPr>
        <w:spacing w:before="240" w:after="120"/>
      </w:pPr>
      <w:r>
        <w:rPr>
          <w:rFonts w:ascii="Arial" w:cs="Arial" w:eastAsia="Arial" w:hAnsi="Arial"/>
          <w:b/>
          <w:bCs/>
          <w:color w:val="4A4A5A"/>
          <w:sz w:val="24"/>
          <w:szCs w:val="24"/>
        </w:rPr>
        <w:t xml:space="preserve">F-01 — Nothing</w:t>
      </w:r>
    </w:p>
    <w:p>
      <w:pPr>
        <w:pBdr>
          <w:left w:val="single" w:color="2E4057" w:sz="3" w:space="8"/>
        </w:pBdr>
        <w:spacing w:before="100" w:after="100" w:line="276"/>
        <w:ind w:left="480"/>
      </w:pPr>
      <w:r>
        <w:rPr>
          <w:rFonts w:ascii="Arial" w:cs="Arial" w:eastAsia="Arial" w:hAnsi="Arial"/>
          <w:color w:val="3D5A80"/>
          <w:sz w:val="21"/>
          <w:szCs w:val="21"/>
        </w:rPr>
        <w:t xml:space="preserve">N := { x : x has zero positive properties }</w:t>
      </w:r>
    </w:p>
    <w:p>
      <w:pPr>
        <w:spacing w:before="80" w:after="80" w:line="300"/>
      </w:pPr>
      <w:r>
        <w:rPr>
          <w:rFonts w:ascii="Arial" w:cs="Arial" w:eastAsia="Arial" w:hAnsi="Arial"/>
          <w:color w:val="1A1A2E"/>
          <w:sz w:val="22"/>
          <w:szCs w:val="22"/>
        </w:rPr>
        <w:t xml:space="preserve">Nothing is what coherence looks like when there is no content. N has no members, no structure, no properties beyond this characterisation. Nothing is pure NOT — negation without a subject. Nothing cannot prevent anything because prevention requires a property. Therefore something exists. This is not a causal claim. Something exists because nothing could not stop it.</w:t>
      </w:r>
    </w:p>
    <w:p>
      <w:pPr>
        <w:spacing w:before="240" w:after="120"/>
      </w:pPr>
      <w:r>
        <w:rPr>
          <w:rFonts w:ascii="Arial" w:cs="Arial" w:eastAsia="Arial" w:hAnsi="Arial"/>
          <w:b/>
          <w:bCs/>
          <w:color w:val="4A4A5A"/>
          <w:sz w:val="24"/>
          <w:szCs w:val="24"/>
        </w:rPr>
        <w:t xml:space="preserve">F-02 — Recurrence</w:t>
      </w:r>
    </w:p>
    <w:p>
      <w:pPr>
        <w:pBdr>
          <w:left w:val="single" w:color="2E4057" w:sz="3" w:space="8"/>
        </w:pBdr>
        <w:spacing w:before="100" w:after="100" w:line="276"/>
        <w:ind w:left="480"/>
      </w:pPr>
      <w:r>
        <w:rPr>
          <w:rFonts w:ascii="Arial" w:cs="Arial" w:eastAsia="Arial" w:hAnsi="Arial"/>
          <w:color w:val="3D5A80"/>
          <w:sz w:val="21"/>
          <w:szCs w:val="21"/>
        </w:rPr>
        <w:t xml:space="preserve">NOT(NOT) → the null singularity. 0D.</w:t>
      </w:r>
    </w:p>
    <w:p>
      <w:pPr>
        <w:spacing w:before="80" w:after="80" w:line="300"/>
      </w:pPr>
      <w:r>
        <w:rPr>
          <w:rFonts w:ascii="Arial" w:cs="Arial" w:eastAsia="Arial" w:hAnsi="Arial"/>
          <w:color w:val="1A1A2E"/>
          <w:sz w:val="22"/>
          <w:szCs w:val="22"/>
        </w:rPr>
        <w:t xml:space="preserve">Coherence cannot stop — Nothing has no mechanism to halt it. NOT applied to NOT does not cancel; it recurses. The result is the null singularity: the bare fact that something is not nothing. Non-spatial. Pre-positional. Zero degrees of freedom. The null point is the classical singularity described honestly — no smuggled geometry, no infinite density, just the first thing that is not nothing.</w:t>
      </w:r>
    </w:p>
    <w:p>
      <w:pPr>
        <w:spacing w:before="240" w:after="120"/>
      </w:pPr>
      <w:r>
        <w:rPr>
          <w:rFonts w:ascii="Arial" w:cs="Arial" w:eastAsia="Arial" w:hAnsi="Arial"/>
          <w:b/>
          <w:bCs/>
          <w:color w:val="4A4A5A"/>
          <w:sz w:val="24"/>
          <w:szCs w:val="24"/>
        </w:rPr>
        <w:t xml:space="preserve">F-03 — Duality</w:t>
      </w:r>
    </w:p>
    <w:p>
      <w:pPr>
        <w:pBdr>
          <w:left w:val="single" w:color="2E4057" w:sz="3" w:space="8"/>
        </w:pBdr>
        <w:spacing w:before="100" w:after="100" w:line="276"/>
        <w:ind w:left="480"/>
      </w:pPr>
      <w:r>
        <w:rPr>
          <w:rFonts w:ascii="Arial" w:cs="Arial" w:eastAsia="Arial" w:hAnsi="Arial"/>
          <w:color w:val="3D5A80"/>
          <w:sz w:val="21"/>
          <w:szCs w:val="21"/>
        </w:rPr>
        <w:t xml:space="preserve">{ N_L, N_R } where N_L = N_R = N, but N_L ≠ N_R as terms in the relation.</w:t>
      </w:r>
    </w:p>
    <w:p>
      <w:pPr>
        <w:spacing w:before="80" w:after="80" w:line="300"/>
      </w:pPr>
      <w:r>
        <w:rPr>
          <w:rFonts w:ascii="Arial" w:cs="Arial" w:eastAsia="Arial" w:hAnsi="Arial"/>
          <w:color w:val="1A1A2E"/>
          <w:sz w:val="22"/>
          <w:szCs w:val="22"/>
        </w:rPr>
        <w:t xml:space="preserve">A relation requires two terms. Identity (F-00 applied through F-01) contains two sides: left and right of the equals sign. The two terms are identical in content, distinct as relational terms. Neither is causally prior — co-emergence. Temporal language (before, after) is not available; time has not been derived. The pair and the relation between them arrive simultaneously.</w:t>
      </w:r>
    </w:p>
    <w:p>
      <w:pPr>
        <w:spacing w:before="240" w:after="120"/>
      </w:pPr>
      <w:r>
        <w:rPr>
          <w:rFonts w:ascii="Arial" w:cs="Arial" w:eastAsia="Arial" w:hAnsi="Arial"/>
          <w:b/>
          <w:bCs/>
          <w:color w:val="4A4A5A"/>
          <w:sz w:val="24"/>
          <w:szCs w:val="24"/>
        </w:rPr>
        <w:t xml:space="preserve">F-04 — The Cut</w:t>
      </w:r>
    </w:p>
    <w:p>
      <w:pPr>
        <w:pBdr>
          <w:left w:val="single" w:color="2E4057" w:sz="3" w:space="8"/>
        </w:pBdr>
        <w:spacing w:before="100" w:after="100" w:line="276"/>
        <w:ind w:left="480"/>
      </w:pPr>
      <w:r>
        <w:rPr>
          <w:rFonts w:ascii="Arial" w:cs="Arial" w:eastAsia="Arial" w:hAnsi="Arial"/>
          <w:color w:val="3D5A80"/>
          <w:sz w:val="21"/>
          <w:szCs w:val="21"/>
        </w:rPr>
        <w:t xml:space="preserve">The relation R(N_L, N_R) is the first extension. Pre-spatial. 1D.</w:t>
      </w:r>
    </w:p>
    <w:p>
      <w:pPr>
        <w:spacing w:before="80" w:after="80" w:line="300"/>
      </w:pPr>
      <w:r>
        <w:rPr>
          <w:rFonts w:ascii="Arial" w:cs="Arial" w:eastAsia="Arial" w:hAnsi="Arial"/>
          <w:color w:val="1A1A2E"/>
          <w:sz w:val="22"/>
          <w:szCs w:val="22"/>
        </w:rPr>
        <w:t xml:space="preserve">The pair is stable — removing either side makes the relation malformed, and logic forbids a one-sided relation. Now the relation between them is not just a logical assertion. It is extension: the fact of separation between two stable terms. Pre-spatial — not a line in space but extension without space. The Cut is the theory's namesake: the first edge, the first dimension, the first direction. It creates tension. Every edge counted in this theory — from the tetrahedron's 6 to the stella's 18 — is a descendant of this first Cut.</w:t>
      </w:r>
    </w:p>
    <w:p>
      <w:pPr>
        <w:spacing w:before="240" w:after="120"/>
      </w:pPr>
      <w:r>
        <w:rPr>
          <w:rFonts w:ascii="Arial" w:cs="Arial" w:eastAsia="Arial" w:hAnsi="Arial"/>
          <w:b/>
          <w:bCs/>
          <w:color w:val="4A4A5A"/>
          <w:sz w:val="24"/>
          <w:szCs w:val="24"/>
        </w:rPr>
        <w:t xml:space="preserve">F-05 — Closure</w:t>
      </w:r>
    </w:p>
    <w:p>
      <w:pPr>
        <w:pBdr>
          <w:left w:val="single" w:color="2E4057" w:sz="3" w:space="8"/>
        </w:pBdr>
        <w:spacing w:before="100" w:after="100" w:line="276"/>
        <w:ind w:left="480"/>
      </w:pPr>
      <w:r>
        <w:rPr>
          <w:rFonts w:ascii="Arial" w:cs="Arial" w:eastAsia="Arial" w:hAnsi="Arial"/>
          <w:color w:val="3D5A80"/>
          <w:sz w:val="21"/>
          <w:szCs w:val="21"/>
        </w:rPr>
        <w:t xml:space="preserve">Three null points, three cuts. The triangle. 2D. Space begins.</w:t>
      </w:r>
    </w:p>
    <w:p>
      <w:pPr>
        <w:spacing w:before="80" w:after="80" w:line="300"/>
      </w:pPr>
      <w:r>
        <w:rPr>
          <w:rFonts w:ascii="Arial" w:cs="Arial" w:eastAsia="Arial" w:hAnsi="Arial"/>
          <w:color w:val="1A1A2E"/>
          <w:sz w:val="22"/>
          <w:szCs w:val="22"/>
        </w:rPr>
        <w:t xml:space="preserve">Two cuts cannot route tension into a cycle — the tension just reverberates along the same extension. Three cuts can: the tension routes around a triangular loop and meets itself. This is closure — the first closed shape, the first area, the first inside versus outside. Space begins at the triangle. Below three points, there is extension but no space. The triangle is the minimum structure where coherence sustains itself through closure.</w:t>
      </w:r>
    </w:p>
    <w:p>
      <w:pPr>
        <w:spacing w:before="240" w:after="120"/>
      </w:pPr>
      <w:r>
        <w:rPr>
          <w:rFonts w:ascii="Arial" w:cs="Arial" w:eastAsia="Arial" w:hAnsi="Arial"/>
          <w:b/>
          <w:bCs/>
          <w:color w:val="4A4A5A"/>
          <w:sz w:val="24"/>
          <w:szCs w:val="24"/>
        </w:rPr>
        <w:t xml:space="preserve">F-06 — Tension</w:t>
      </w:r>
    </w:p>
    <w:p>
      <w:pPr>
        <w:pBdr>
          <w:left w:val="single" w:color="2E4057" w:sz="3" w:space="8"/>
        </w:pBdr>
        <w:spacing w:before="100" w:after="100" w:line="276"/>
        <w:ind w:left="480"/>
      </w:pPr>
      <w:r>
        <w:rPr>
          <w:rFonts w:ascii="Arial" w:cs="Arial" w:eastAsia="Arial" w:hAnsi="Arial"/>
          <w:color w:val="3D5A80"/>
          <w:sz w:val="21"/>
          <w:szCs w:val="21"/>
        </w:rPr>
        <w:t xml:space="preserve">T(Δ) measures the relational incompatibility between two inventory nodes competing for the same relational role.</w:t>
      </w:r>
    </w:p>
    <w:p>
      <w:pPr>
        <w:spacing w:before="80" w:after="80" w:line="300"/>
      </w:pPr>
      <w:r>
        <w:rPr>
          <w:rFonts w:ascii="Arial" w:cs="Arial" w:eastAsia="Arial" w:hAnsi="Arial"/>
          <w:color w:val="1A1A2E"/>
          <w:sz w:val="22"/>
          <w:szCs w:val="22"/>
        </w:rPr>
        <w:t xml:space="preserve">When two nodes attempt the same role, they cannot both succeed. T = 0: identical, no incompatibility. T = maximum: maximally opposed. Tension is a structural measure, not a Newtonian force. Physical forces are downstream. After closure (F-05) establishes angular geometry, tension takes the explicit form T(Δθ) = 1 − cos(Δθ). The key value T(arccos(1/3)) = 2/3 appears at the tetrahedral dihedral angle and recurs throughout the theory: the Koide formula, the Delta baryon, the Born rule.</w:t>
      </w:r>
    </w:p>
    <w:p>
      <w:pPr>
        <w:spacing w:before="240" w:after="120"/>
      </w:pPr>
      <w:r>
        <w:rPr>
          <w:rFonts w:ascii="Arial" w:cs="Arial" w:eastAsia="Arial" w:hAnsi="Arial"/>
          <w:b/>
          <w:bCs/>
          <w:color w:val="4A4A5A"/>
          <w:sz w:val="24"/>
          <w:szCs w:val="24"/>
        </w:rPr>
        <w:t xml:space="preserve">F-07 — The Tetra Stack</w:t>
      </w:r>
    </w:p>
    <w:p>
      <w:pPr>
        <w:pBdr>
          <w:left w:val="single" w:color="2E4057" w:sz="3" w:space="8"/>
        </w:pBdr>
        <w:spacing w:before="100" w:after="100" w:line="276"/>
        <w:ind w:left="480"/>
      </w:pPr>
      <w:r>
        <w:rPr>
          <w:rFonts w:ascii="Arial" w:cs="Arial" w:eastAsia="Arial" w:hAnsi="Arial"/>
          <w:color w:val="3D5A80"/>
          <w:sz w:val="21"/>
          <w:szCs w:val="21"/>
        </w:rPr>
        <w:t xml:space="preserve">Each new point lands on a triangular face. +3 edges. The tetrahedron at 4 points. Enclosure. 3D.</w:t>
      </w:r>
    </w:p>
    <w:p>
      <w:pPr>
        <w:spacing w:before="80" w:after="80" w:line="300"/>
      </w:pPr>
      <w:r>
        <w:rPr>
          <w:rFonts w:ascii="Arial" w:cs="Arial" w:eastAsia="Arial" w:hAnsi="Arial"/>
          <w:color w:val="1A1A2E"/>
          <w:sz w:val="22"/>
          <w:szCs w:val="22"/>
        </w:rPr>
        <w:t xml:space="preserve">After the triangle, each new point sees all existing points but connects to exactly three — the vertices of the face it lands on. The growth rule: always +3 edges per new point. 3 points = 3 edges (triangle). 4 points = 6 edges (tetrahedron: first enclosure, first volume, first interior). 5 points = 9 edges (bipyramid). 8 points = 18 edges (stella octangula: turns inside out, the ceiling from 3D). The mathematical simplex connects every point to every other (C(n,2) edges, over-connects). The tetra stack connects tension-minimally (+3 per point). They coincide at k ≤ 3 and diverge at k ≥ 4.</w:t>
      </w:r>
    </w:p>
    <w:p>
      <w:pPr>
        <w:spacing w:before="240" w:after="120"/>
      </w:pPr>
      <w:r>
        <w:rPr>
          <w:rFonts w:ascii="Arial" w:cs="Arial" w:eastAsia="Arial" w:hAnsi="Arial"/>
          <w:b/>
          <w:bCs/>
          <w:color w:val="4A4A5A"/>
          <w:sz w:val="24"/>
          <w:szCs w:val="24"/>
        </w:rPr>
        <w:t xml:space="preserve">F-08 — The Inventory Rule</w:t>
      </w:r>
    </w:p>
    <w:p>
      <w:pPr>
        <w:pBdr>
          <w:left w:val="single" w:color="2E4057" w:sz="3" w:space="8"/>
        </w:pBdr>
        <w:spacing w:before="100" w:after="100" w:line="276"/>
        <w:ind w:left="480"/>
      </w:pPr>
      <w:r>
        <w:rPr>
          <w:rFonts w:ascii="Arial" w:cs="Arial" w:eastAsia="Arial" w:hAnsi="Arial"/>
          <w:color w:val="3D5A80"/>
          <w:sz w:val="21"/>
          <w:szCs w:val="21"/>
        </w:rPr>
        <w:t xml:space="preserve">|I(k)| = 2ᵏ. I(0) = { N }. I(k+1) = I(k) ∪ { all coherent relations on members of I(k) }.</w:t>
      </w:r>
    </w:p>
    <w:p>
      <w:pPr>
        <w:spacing w:before="80" w:after="80" w:line="300"/>
      </w:pPr>
      <w:r>
        <w:rPr>
          <w:rFonts w:ascii="Arial" w:cs="Arial" w:eastAsia="Arial" w:hAnsi="Arial"/>
          <w:color w:val="1A1A2E"/>
          <w:sz w:val="22"/>
          <w:szCs w:val="22"/>
        </w:rPr>
        <w:t xml:space="preserve">A coherent relation on two members of I(k) is itself a member of I(k+1) — it is a new distinguishable thing. At level 0: one object, N. At level 1: the pair plus the relation = 2 objects. At level k: the inventory doubles because each existing coherent pair generates exactly one new coherent relation. The doubling is forced by stability: mutual definition requires each new definition to add exactly one new node.</w:t>
      </w:r>
    </w:p>
    <w:p>
      <w:pPr>
        <w:pStyle w:val="Heading2"/>
        <w:spacing w:before="360" w:after="180"/>
      </w:pPr>
      <w:r>
        <w:rPr>
          <w:rFonts w:ascii="Arial" w:cs="Arial" w:eastAsia="Arial" w:hAnsi="Arial"/>
          <w:b/>
          <w:bCs/>
          <w:color w:val="1A1A2E"/>
          <w:sz w:val="28"/>
          <w:szCs w:val="28"/>
        </w:rPr>
        <w:t xml:space="preserve">2.1 — The Observer: F-09 through F-10</w:t>
      </w:r>
    </w:p>
    <w:p>
      <w:pPr>
        <w:spacing w:before="80" w:after="80" w:line="300"/>
      </w:pPr>
      <w:r>
        <w:rPr>
          <w:rFonts w:ascii="Arial" w:cs="Arial" w:eastAsia="Arial" w:hAnsi="Arial"/>
          <w:color w:val="1A1A2E"/>
          <w:sz w:val="22"/>
          <w:szCs w:val="22"/>
        </w:rPr>
        <w:t xml:space="preserve">The observer is not prior to the architecture. It emerges from it.</w:t>
      </w:r>
    </w:p>
    <w:p>
      <w:pPr>
        <w:spacing w:before="160" w:after="160"/>
      </w:pPr>
    </w:p>
    <w:p>
      <w:pPr>
        <w:spacing w:before="240" w:after="120"/>
      </w:pPr>
      <w:r>
        <w:rPr>
          <w:rFonts w:ascii="Arial" w:cs="Arial" w:eastAsia="Arial" w:hAnsi="Arial"/>
          <w:b/>
          <w:bCs/>
          <w:color w:val="4A4A5A"/>
          <w:sz w:val="24"/>
          <w:szCs w:val="24"/>
        </w:rPr>
        <w:t xml:space="preserve">F-09 — The Observer</w:t>
      </w:r>
    </w:p>
    <w:p>
      <w:pPr>
        <w:pBdr>
          <w:left w:val="single" w:color="2E4057" w:sz="3" w:space="8"/>
        </w:pBdr>
        <w:spacing w:before="100" w:after="100" w:line="276"/>
        <w:ind w:left="480"/>
      </w:pPr>
      <w:r>
        <w:rPr>
          <w:rFonts w:ascii="Arial" w:cs="Arial" w:eastAsia="Arial" w:hAnsi="Arial"/>
          <w:color w:val="3D5A80"/>
          <w:sz w:val="21"/>
          <w:szCs w:val="21"/>
        </w:rPr>
        <w:t xml:space="preserve">O ⊂ I(k) such that O contains a model M(I(k) \ O) — a coherent representation of the rest of the inventory from inside O.</w:t>
      </w:r>
    </w:p>
    <w:p>
      <w:pPr>
        <w:spacing w:before="80" w:after="80" w:line="300"/>
      </w:pPr>
      <w:r>
        <w:rPr>
          <w:rFonts w:ascii="Arial" w:cs="Arial" w:eastAsia="Arial" w:hAnsi="Arial"/>
          <w:color w:val="1A1A2E"/>
          <w:sz w:val="22"/>
          <w:szCs w:val="22"/>
        </w:rPr>
        <w:t xml:space="preserve">An observer is a coherent subsystem of the inventory at level k that contains within itself a model of the rest of the inventory at that level. The model is necessarily incomplete — O cannot model itself modelling itself without infinite regress. The observer is defined by its inside/outside distinction: it has an interior (the model) and an exterior (what it models).</w:t>
      </w:r>
    </w:p>
    <w:p>
      <w:pPr>
        <w:spacing w:before="240" w:after="120"/>
      </w:pPr>
      <w:r>
        <w:rPr>
          <w:rFonts w:ascii="Arial" w:cs="Arial" w:eastAsia="Arial" w:hAnsi="Arial"/>
          <w:b/>
          <w:bCs/>
          <w:color w:val="4A4A5A"/>
          <w:sz w:val="24"/>
          <w:szCs w:val="24"/>
        </w:rPr>
        <w:t xml:space="preserve">F-10 — The Ceiling Theorem</w:t>
      </w:r>
    </w:p>
    <w:p>
      <w:pPr>
        <w:pBdr>
          <w:left w:val="single" w:color="2E4057" w:sz="3" w:space="8"/>
        </w:pBdr>
        <w:spacing w:before="100" w:after="100" w:line="276"/>
        <w:ind w:left="480"/>
      </w:pPr>
      <w:r>
        <w:rPr>
          <w:rFonts w:ascii="Arial" w:cs="Arial" w:eastAsia="Arial" w:hAnsi="Arial"/>
          <w:color w:val="3D5A80"/>
          <w:sz w:val="21"/>
          <w:szCs w:val="21"/>
        </w:rPr>
        <w:t xml:space="preserve">D(k) ⊊ D(k+1). Any constant C governing the boundary at level k lies outside D(k) and inside D(k+1).</w:t>
      </w:r>
    </w:p>
    <w:p>
      <w:pPr>
        <w:spacing w:before="80" w:after="80" w:line="300"/>
      </w:pPr>
      <w:r>
        <w:rPr>
          <w:rFonts w:ascii="Arial" w:cs="Arial" w:eastAsia="Arial" w:hAnsi="Arial"/>
          <w:color w:val="1A1A2E"/>
          <w:sz w:val="22"/>
          <w:szCs w:val="22"/>
        </w:rPr>
        <w:t xml:space="preserve">An observer at level k cannot find the diagonal that escapes to level k+1 — all internal diagonals are visible, but the escape diagonal is invisible from below. Any boundary constant governing the crossing appears irrational from level k and trivial from level k+1. The fine structure constant α is the boundary constant at level k=3. It appears irrational to all 3D observers. From 4D it is a simple count.</w:t>
      </w:r>
    </w:p>
    <w:p>
      <w:pPr>
        <w:pStyle w:val="Heading2"/>
        <w:spacing w:before="360" w:after="180"/>
      </w:pPr>
      <w:r>
        <w:rPr>
          <w:rFonts w:ascii="Arial" w:cs="Arial" w:eastAsia="Arial" w:hAnsi="Arial"/>
          <w:b/>
          <w:bCs/>
          <w:color w:val="1A1A2E"/>
          <w:sz w:val="28"/>
          <w:szCs w:val="28"/>
        </w:rPr>
        <w:t xml:space="preserve">2.2 — Time and the Bridge to Physics: F-11</w:t>
      </w:r>
    </w:p>
    <w:p>
      <w:pPr>
        <w:spacing w:before="240" w:after="120"/>
      </w:pPr>
      <w:r>
        <w:rPr>
          <w:rFonts w:ascii="Arial" w:cs="Arial" w:eastAsia="Arial" w:hAnsi="Arial"/>
          <w:b/>
          <w:bCs/>
          <w:color w:val="4A4A5A"/>
          <w:sz w:val="24"/>
          <w:szCs w:val="24"/>
        </w:rPr>
        <w:t xml:space="preserve">F-11 — Time</w:t>
      </w:r>
    </w:p>
    <w:p>
      <w:pPr>
        <w:pBdr>
          <w:left w:val="single" w:color="2E4057" w:sz="3" w:space="8"/>
        </w:pBdr>
        <w:spacing w:before="100" w:after="100" w:line="276"/>
        <w:ind w:left="480"/>
      </w:pPr>
      <w:r>
        <w:rPr>
          <w:rFonts w:ascii="Arial" w:cs="Arial" w:eastAsia="Arial" w:hAnsi="Arial"/>
          <w:color w:val="3D5A80"/>
          <w:sz w:val="21"/>
          <w:szCs w:val="21"/>
        </w:rPr>
        <w:t xml:space="preserve">For observer O at level k embedded in a level k+1 structure: time t is the parameter indexing O's position through the k+1 dimensional structure.</w:t>
      </w:r>
    </w:p>
    <w:p>
      <w:pPr>
        <w:spacing w:before="80" w:after="80" w:line="300"/>
      </w:pPr>
      <w:r>
        <w:rPr>
          <w:rFonts w:ascii="Arial" w:cs="Arial" w:eastAsia="Arial" w:hAnsi="Arial"/>
          <w:color w:val="1A1A2E"/>
          <w:sz w:val="22"/>
          <w:szCs w:val="22"/>
        </w:rPr>
        <w:t xml:space="preserve">Time exists only for observers. A system with no observer has no time — only geometric structure. From level k+1, t is a geometric coordinate — static. From inside level k, t is experienced as directed flow.</w:t>
      </w:r>
    </w:p>
    <w:p>
      <w:pPr>
        <w:spacing w:before="80" w:after="80" w:line="300"/>
      </w:pPr>
      <w:r>
        <w:rPr>
          <w:rFonts w:ascii="Arial" w:cs="Arial" w:eastAsia="Arial" w:hAnsi="Arial"/>
          <w:color w:val="1A1A2E"/>
          <w:sz w:val="22"/>
          <w:szCs w:val="22"/>
        </w:rPr>
        <w:t xml:space="preserve">The direction of time (past to future) is the direction of increasing inventory complexity: O can model past states (lower complexity) but not future states (not yet resolved). Causality follows: event A causes event B if A's inventory state is a necessary precondition for B's. The arrow of causality is the arrow of inventory resolution.</w:t>
      </w:r>
    </w:p>
    <w:p>
      <w:pPr>
        <w:spacing w:before="80" w:after="80" w:line="300"/>
      </w:pPr>
      <w:r>
        <w:rPr>
          <w:rFonts w:ascii="Arial" w:cs="Arial" w:eastAsia="Arial" w:hAnsi="Arial"/>
          <w:color w:val="1A1A2E"/>
          <w:sz w:val="22"/>
          <w:szCs w:val="22"/>
        </w:rPr>
        <w:t xml:space="preserve">Once time exists, motion, force, and classical mechanics are available. F = ma is the 3D observer's description of inventory nodes traversing the 4D geometric structure one time-slice at a time.</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F-00 through F-11 form a closed chain from coherence to time. Architecture complete.</w:t>
      </w:r>
    </w:p>
    <w:p>
      <w:pPr>
        <w:spacing w:before="40" w:after="60"/>
      </w:pPr>
      <w:r>
        <w:rPr>
          <w:rFonts w:ascii="Arial" w:cs="Arial" w:eastAsia="Arial" w:hAnsi="Arial"/>
          <w:i/>
          <w:iCs/>
          <w:color w:val="B0B0B0"/>
          <w:sz w:val="18"/>
          <w:szCs w:val="18"/>
        </w:rPr>
        <w:t xml:space="preserve">Formal grounding: Full formal chain. Primary open items: (1) rigorous construction of F-01 without importing set theory, (2) full formal proof of F-10 with rigorous D(k) definition.</w:t>
      </w:r>
    </w:p>
    <w:p>
      <w:r>
        <w:br w:type="page"/>
      </w:r>
    </w:p>
    <w:p>
      <w:pPr>
        <w:pStyle w:val="Heading1"/>
        <w:spacing w:before="480" w:after="240"/>
      </w:pPr>
      <w:r>
        <w:rPr>
          <w:rFonts w:ascii="Arial" w:cs="Arial" w:eastAsia="Arial" w:hAnsi="Arial"/>
          <w:b/>
          <w:bCs/>
          <w:color w:val="2E4057"/>
          <w:sz w:val="36"/>
          <w:szCs w:val="36"/>
        </w:rPr>
        <w:t xml:space="preserve">3. Logic — Line 1</w:t>
      </w:r>
    </w:p>
    <w:p>
      <w:pPr>
        <w:spacing w:before="80" w:after="80" w:line="300"/>
      </w:pPr>
      <w:r>
        <w:rPr>
          <w:rFonts w:ascii="Arial" w:cs="Arial" w:eastAsia="Arial" w:hAnsi="Arial"/>
          <w:i/>
          <w:iCs/>
          <w:color w:val="4A4A5A"/>
          <w:sz w:val="22"/>
          <w:szCs w:val="22"/>
        </w:rPr>
        <w:t xml:space="preserve">A single operation generating all of logic, mathematics, and the conditions for physical law.</w:t>
      </w:r>
    </w:p>
    <w:p>
      <w:pPr>
        <w:spacing w:before="160" w:after="160"/>
      </w:pPr>
    </w:p>
    <w:p>
      <w:pPr>
        <w:pStyle w:val="Heading2"/>
        <w:spacing w:before="360" w:after="180"/>
      </w:pPr>
      <w:r>
        <w:rPr>
          <w:rFonts w:ascii="Arial" w:cs="Arial" w:eastAsia="Arial" w:hAnsi="Arial"/>
          <w:b/>
          <w:bCs/>
          <w:color w:val="1A1A2E"/>
          <w:sz w:val="28"/>
          <w:szCs w:val="28"/>
        </w:rPr>
        <w:t xml:space="preserve">3.0 — The First Two Connectives</w:t>
      </w:r>
    </w:p>
    <w:p>
      <w:pPr>
        <w:spacing w:before="80" w:after="80" w:line="300"/>
      </w:pPr>
      <w:r>
        <w:rPr>
          <w:rFonts w:ascii="Arial" w:cs="Arial" w:eastAsia="Arial" w:hAnsi="Arial"/>
          <w:color w:val="1A1A2E"/>
          <w:sz w:val="22"/>
          <w:szCs w:val="22"/>
        </w:rPr>
        <w:t xml:space="preserve">The Cut produces two sides. The two sides stand in a relation. That relation generates the first two logical connectives.</w:t>
      </w:r>
    </w:p>
    <w:p>
      <w:pPr>
        <w:spacing w:before="160" w:after="160"/>
      </w:pPr>
    </w:p>
    <w:p>
      <w:pPr>
        <w:spacing w:before="80" w:after="80" w:line="300"/>
      </w:pPr>
      <w:r>
        <w:rPr>
          <w:rFonts w:ascii="Arial" w:cs="Arial" w:eastAsia="Arial" w:hAnsi="Arial"/>
          <w:b/>
          <w:bCs/>
          <w:color w:val="1A1A2E"/>
          <w:sz w:val="22"/>
          <w:szCs w:val="22"/>
        </w:rPr>
        <w:t xml:space="preserve">IFF (If and Only If)</w:t>
      </w:r>
      <w:r>
        <w:rPr>
          <w:rFonts w:ascii="Arial" w:cs="Arial" w:eastAsia="Arial" w:hAnsi="Arial"/>
          <w:color w:val="1A1A2E"/>
          <w:sz w:val="22"/>
          <w:szCs w:val="22"/>
        </w:rPr>
        <w:t xml:space="preserve"> — The relation between N_L and N_R is identity: N_L = N_R. Each side defines the other completely. IFF is the connective of mutual definition. It is the logical expression of stability (F-04): neither side can exist without the other.</w:t>
      </w:r>
    </w:p>
    <w:p>
      <w:pPr>
        <w:spacing w:before="80" w:after="80" w:line="300"/>
      </w:pPr>
      <w:r>
        <w:rPr>
          <w:rFonts w:ascii="Arial" w:cs="Arial" w:eastAsia="Arial" w:hAnsi="Arial"/>
          <w:b/>
          <w:bCs/>
          <w:color w:val="1A1A2E"/>
          <w:sz w:val="22"/>
          <w:szCs w:val="22"/>
        </w:rPr>
        <w:t xml:space="preserve">XOR (Exclusive Or)</w:t>
      </w:r>
      <w:r>
        <w:rPr>
          <w:rFonts w:ascii="Arial" w:cs="Arial" w:eastAsia="Arial" w:hAnsi="Arial"/>
          <w:color w:val="1A1A2E"/>
          <w:sz w:val="22"/>
          <w:szCs w:val="22"/>
        </w:rPr>
        <w:t xml:space="preserve"> — The two sides of the Cut are identical in content but distinct in position. They are the same thing occupying different relational addresses. XOR means exactly one of them is the left side, exactly one is the right. They cannot both be left. They cannot both be right. XOR is the logical expression of the Cut itself (F-02): genuine distinction.</w:t>
      </w:r>
    </w:p>
    <w:p>
      <w:pPr>
        <w:spacing w:before="160" w:after="160"/>
      </w:pPr>
    </w:p>
    <w:p>
      <w:pPr>
        <w:spacing w:before="80" w:after="80" w:line="300"/>
      </w:pPr>
      <w:r>
        <w:rPr>
          <w:rFonts w:ascii="Arial" w:cs="Arial" w:eastAsia="Arial" w:hAnsi="Arial"/>
          <w:color w:val="1A1A2E"/>
          <w:sz w:val="22"/>
          <w:szCs w:val="22"/>
        </w:rPr>
        <w:t xml:space="preserve">IFF and XOR are the two primitive logical connectives. All other logical operations — AND, OR, NOT, NAND, NOR — are composites of these two. Logic does not need to be axiomatised from outside. It falls out of the Cut.</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IFF and XOR as primitive connectives. All logic native to the Cut.</w:t>
      </w:r>
    </w:p>
    <w:p>
      <w:pPr>
        <w:pStyle w:val="Heading2"/>
        <w:spacing w:before="360" w:after="180"/>
      </w:pPr>
      <w:r>
        <w:rPr>
          <w:rFonts w:ascii="Arial" w:cs="Arial" w:eastAsia="Arial" w:hAnsi="Arial"/>
          <w:b/>
          <w:bCs/>
          <w:color w:val="1A1A2E"/>
          <w:sz w:val="28"/>
          <w:szCs w:val="28"/>
        </w:rPr>
        <w:t xml:space="preserve">3.1 — The Three Laws of Logic</w:t>
      </w:r>
    </w:p>
    <w:p>
      <w:pPr>
        <w:spacing w:before="80" w:after="80" w:line="300"/>
      </w:pPr>
      <w:r>
        <w:rPr>
          <w:rFonts w:ascii="Arial" w:cs="Arial" w:eastAsia="Arial" w:hAnsi="Arial"/>
          <w:b/>
          <w:bCs/>
          <w:color w:val="1A1A2E"/>
          <w:sz w:val="22"/>
          <w:szCs w:val="22"/>
        </w:rPr>
        <w:t xml:space="preserve">The Law of Identity</w:t>
      </w:r>
      <w:r>
        <w:rPr>
          <w:rFonts w:ascii="Arial" w:cs="Arial" w:eastAsia="Arial" w:hAnsi="Arial"/>
          <w:color w:val="1A1A2E"/>
          <w:sz w:val="22"/>
          <w:szCs w:val="22"/>
        </w:rPr>
        <w:t xml:space="preserve"> — Everything is identical to itself. This is F-01 directly. The first law because it is the first statement.</w:t>
      </w:r>
    </w:p>
    <w:p>
      <w:pPr>
        <w:spacing w:before="80" w:after="80" w:line="300"/>
      </w:pPr>
      <w:r>
        <w:rPr>
          <w:rFonts w:ascii="Arial" w:cs="Arial" w:eastAsia="Arial" w:hAnsi="Arial"/>
          <w:b/>
          <w:bCs/>
          <w:color w:val="1A1A2E"/>
          <w:sz w:val="22"/>
          <w:szCs w:val="22"/>
        </w:rPr>
        <w:t xml:space="preserve">The Law of Non-Contradiction</w:t>
      </w:r>
      <w:r>
        <w:rPr>
          <w:rFonts w:ascii="Arial" w:cs="Arial" w:eastAsia="Arial" w:hAnsi="Arial"/>
          <w:color w:val="1A1A2E"/>
          <w:sz w:val="22"/>
          <w:szCs w:val="22"/>
        </w:rPr>
        <w:t xml:space="preserve"> — A statement cannot be both true and false simultaneously. In inventory terms: a node cannot simultaneously occupy two positions that are XOR-distinguished. The Cut (F-02) assigned each node exactly one side.</w:t>
      </w:r>
    </w:p>
    <w:p>
      <w:pPr>
        <w:spacing w:before="80" w:after="80" w:line="300"/>
      </w:pPr>
      <w:r>
        <w:rPr>
          <w:rFonts w:ascii="Arial" w:cs="Arial" w:eastAsia="Arial" w:hAnsi="Arial"/>
          <w:b/>
          <w:bCs/>
          <w:color w:val="1A1A2E"/>
          <w:sz w:val="22"/>
          <w:szCs w:val="22"/>
        </w:rPr>
        <w:t xml:space="preserve">The Law of Excluded Middle</w:t>
      </w:r>
      <w:r>
        <w:rPr>
          <w:rFonts w:ascii="Arial" w:cs="Arial" w:eastAsia="Arial" w:hAnsi="Arial"/>
          <w:color w:val="1A1A2E"/>
          <w:sz w:val="22"/>
          <w:szCs w:val="22"/>
        </w:rPr>
        <w:t xml:space="preserve"> — Every statement is either true or false. Every node is either in a coherent relation or it is not. Note: quantum superposition appears to violate excluded middle. It does not. Superposition is a God-frame reading of the full inventory before the observer resolves it. From inside the observer level, excluded middle holds.</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All three classical laws from F-01, F-02, F-04.</w:t>
      </w:r>
    </w:p>
    <w:p>
      <w:pPr>
        <w:pStyle w:val="Heading2"/>
        <w:spacing w:before="360" w:after="180"/>
      </w:pPr>
      <w:r>
        <w:rPr>
          <w:rFonts w:ascii="Arial" w:cs="Arial" w:eastAsia="Arial" w:hAnsi="Arial"/>
          <w:b/>
          <w:bCs/>
          <w:color w:val="1A1A2E"/>
          <w:sz w:val="28"/>
          <w:szCs w:val="28"/>
        </w:rPr>
        <w:t xml:space="preserve">3.2 — The Birth of Mathematics</w:t>
      </w:r>
    </w:p>
    <w:p>
      <w:pPr>
        <w:spacing w:before="80" w:after="80" w:line="300"/>
      </w:pPr>
      <w:r>
        <w:rPr>
          <w:rFonts w:ascii="Arial" w:cs="Arial" w:eastAsia="Arial" w:hAnsi="Arial"/>
          <w:color w:val="1A1A2E"/>
          <w:sz w:val="22"/>
          <w:szCs w:val="22"/>
        </w:rPr>
        <w:t xml:space="preserve">Once IFF and XOR exist, the inventory can grow. Each coherent relation between existing nodes is itself a new node. The inventory doubles at each level (F-05). This is not a mathematical axiom about sets. It is a logical consequence of the Cut applying to itself recursively.</w:t>
      </w:r>
    </w:p>
    <w:p>
      <w:pPr>
        <w:spacing w:before="240" w:after="120"/>
      </w:pPr>
      <w:r>
        <w:rPr>
          <w:rFonts w:ascii="Arial" w:cs="Arial" w:eastAsia="Arial" w:hAnsi="Arial"/>
          <w:b/>
          <w:bCs/>
          <w:color w:val="4A4A5A"/>
          <w:sz w:val="24"/>
          <w:szCs w:val="24"/>
        </w:rPr>
        <w:t xml:space="preserve">The Powers of 2: Complete Levels</w:t>
      </w:r>
    </w:p>
    <w:p>
      <w:pPr>
        <w:spacing w:before="80" w:after="80" w:line="300"/>
      </w:pPr>
      <w:r>
        <w:rPr>
          <w:rFonts w:ascii="Arial" w:cs="Arial" w:eastAsia="Arial" w:hAnsi="Arial"/>
          <w:color w:val="1A1A2E"/>
          <w:sz w:val="22"/>
          <w:szCs w:val="22"/>
        </w:rPr>
        <w:t xml:space="preserve">The inventory at level k has |I(k)| = 2^k nodes. These are the complete inventory states: 1, 2, 4, 8, 16, 32. The powers of 2 are the moments when a dimensional level finishes populating — each one a complete, stable, fully-closed inventory.</w:t>
      </w:r>
    </w:p>
    <w:p>
      <w:pPr>
        <w:spacing w:before="240" w:after="120"/>
      </w:pPr>
      <w:r>
        <w:rPr>
          <w:rFonts w:ascii="Arial" w:cs="Arial" w:eastAsia="Arial" w:hAnsi="Arial"/>
          <w:b/>
          <w:bCs/>
          <w:color w:val="4A4A5A"/>
          <w:sz w:val="24"/>
          <w:szCs w:val="24"/>
        </w:rPr>
        <w:t xml:space="preserve">Odd Numbers and Partial States</w:t>
      </w:r>
    </w:p>
    <w:p>
      <w:pPr>
        <w:spacing w:before="80" w:after="80" w:line="300"/>
      </w:pPr>
      <w:r>
        <w:rPr>
          <w:rFonts w:ascii="Arial" w:cs="Arial" w:eastAsia="Arial" w:hAnsi="Arial"/>
          <w:color w:val="1A1A2E"/>
          <w:sz w:val="22"/>
          <w:szCs w:val="22"/>
        </w:rPr>
        <w:t xml:space="preserve">Between any two powers of 2, the inventory is partially populated. Level k is complete (2^k nodes) and level k+1 is in progress. New coherent relations form one at a time. Each new relation adds one node. The count passes through every integer between 2^k and 2^(k+1): 3 = 2 + 1 (level 1 complete, first node of level 2), 5 = 4 + 1 (level 2 complete, first node of level 3), 7 = 4 + 3 (level 2 complete, three nodes of level 3).</w:t>
      </w:r>
    </w:p>
    <w:p>
      <w:pPr>
        <w:spacing w:before="80" w:after="80" w:line="300"/>
      </w:pPr>
      <w:r>
        <w:rPr>
          <w:rFonts w:ascii="Arial" w:cs="Arial" w:eastAsia="Arial" w:hAnsi="Arial"/>
          <w:color w:val="1A1A2E"/>
          <w:sz w:val="22"/>
          <w:szCs w:val="22"/>
        </w:rPr>
        <w:t xml:space="preserve">Odd numbers are the states where exactly one new relation has just resolved from a symmetric (even) state. Even numbers are momentarily symmetric. The alternation between odd and even IS the alternation between 'one new relation just formed' and 'the inventory is momentarily balanced.'</w:t>
      </w:r>
    </w:p>
    <w:p>
      <w:pPr>
        <w:spacing w:before="240" w:after="120"/>
      </w:pPr>
      <w:r>
        <w:rPr>
          <w:rFonts w:ascii="Arial" w:cs="Arial" w:eastAsia="Arial" w:hAnsi="Arial"/>
          <w:b/>
          <w:bCs/>
          <w:color w:val="4A4A5A"/>
          <w:sz w:val="24"/>
          <w:szCs w:val="24"/>
        </w:rPr>
        <w:t xml:space="preserve">Binary as the Inventory's Native Language</w:t>
      </w:r>
    </w:p>
    <w:p>
      <w:pPr>
        <w:spacing w:before="80" w:after="80" w:line="300"/>
      </w:pPr>
      <w:r>
        <w:rPr>
          <w:rFonts w:ascii="Arial" w:cs="Arial" w:eastAsia="Arial" w:hAnsi="Arial"/>
          <w:color w:val="1A1A2E"/>
          <w:sz w:val="22"/>
          <w:szCs w:val="22"/>
        </w:rPr>
        <w:t xml:space="preserve">The binary representation of any natural number IS its inventory decomposition. Each bit records whether that level's contribution is present (1) or absent (0). The number 13 = 1101 in binary means: level 3 present, level 2 present, level 1 absent, level 0 present. Binary notation is not an arbitrary human convention. It is the natural language of the doubling inventory.</w:t>
      </w:r>
    </w:p>
    <w:p>
      <w:pPr>
        <w:spacing w:before="240" w:after="120"/>
      </w:pPr>
      <w:r>
        <w:rPr>
          <w:rFonts w:ascii="Arial" w:cs="Arial" w:eastAsia="Arial" w:hAnsi="Arial"/>
          <w:b/>
          <w:bCs/>
          <w:color w:val="4A4A5A"/>
          <w:sz w:val="24"/>
          <w:szCs w:val="24"/>
        </w:rPr>
        <w:t xml:space="preserve">Peano Without Peano</w:t>
      </w:r>
    </w:p>
    <w:p>
      <w:pPr>
        <w:spacing w:before="80" w:after="80" w:line="300"/>
      </w:pPr>
      <w:r>
        <w:rPr>
          <w:rFonts w:ascii="Arial" w:cs="Arial" w:eastAsia="Arial" w:hAnsi="Arial"/>
          <w:color w:val="1A1A2E"/>
          <w:sz w:val="22"/>
          <w:szCs w:val="22"/>
        </w:rPr>
        <w:t xml:space="preserve">The Peano axioms describe five properties of the natural numbers. All five are already properties of the inventory. Zero exists: the empty inventory I(0) = {N}. Every number has a successor: every inventory state can form one more coherent relation (F-05). No two numbers share a successor: each coherent relation is unique (F-04). Zero is not a successor: stability (F-04) prevents collapse, the inventory never decreases. Induction holds: each step is one irreversible relation addition, and the irreversibility of pair formation (F-04) guarantees the inductive step.</w:t>
      </w:r>
    </w:p>
    <w:p>
      <w:pPr>
        <w:spacing w:before="80" w:after="80" w:line="300"/>
      </w:pPr>
      <w:r>
        <w:rPr>
          <w:rFonts w:ascii="Arial" w:cs="Arial" w:eastAsia="Arial" w:hAnsi="Arial"/>
          <w:color w:val="1A1A2E"/>
          <w:sz w:val="22"/>
          <w:szCs w:val="22"/>
        </w:rPr>
        <w:t xml:space="preserve">The Peano axioms are not imported. They are the properties of the inventory described from inside level 1 — the one-dimensional projection of the multi-dimensional growth structure. Square numbers appear 'special' in the 1D projection because they are moments when 2D grid structure is briefly visible. From 2D, a square number is simply a complete level. Number types correspond to dimensional levels: squares are 2D, cubes are 3D, nth powers are nD.</w:t>
      </w:r>
    </w:p>
    <w:p>
      <w:pPr>
        <w:spacing w:before="80" w:after="80" w:line="300"/>
      </w:pPr>
      <w:r>
        <w:rPr>
          <w:rFonts w:ascii="Arial" w:cs="Arial" w:eastAsia="Arial" w:hAnsi="Arial"/>
          <w:color w:val="1A1A2E"/>
          <w:sz w:val="22"/>
          <w:szCs w:val="22"/>
        </w:rPr>
        <w:t xml:space="preserve">Arithmetic is inventory counting. Logic is the Cut applied recursively. Mathematics is what the inventory looks like when you abstract away from the specific content of the nodes and keep only the relational structure. Mathematics is not prior to CUT Theory. Mathematics is a downstream consequence of the Cut.</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Natural numbers as inventory states. Succession as one relation addition. Peano axioms as properties of the inventory, not imported. Odd numbers as partial states. Binary notation as native inventory representation.</w:t>
      </w:r>
    </w:p>
    <w:p>
      <w:pPr>
        <w:pStyle w:val="Heading2"/>
        <w:spacing w:before="360" w:after="180"/>
      </w:pPr>
      <w:r>
        <w:rPr>
          <w:rFonts w:ascii="Arial" w:cs="Arial" w:eastAsia="Arial" w:hAnsi="Arial"/>
          <w:b/>
          <w:bCs/>
          <w:color w:val="1A1A2E"/>
          <w:sz w:val="28"/>
          <w:szCs w:val="28"/>
        </w:rPr>
        <w:t xml:space="preserve">3.3 — Co-emergence and the Death of First Cause</w:t>
      </w:r>
    </w:p>
    <w:p>
      <w:pPr>
        <w:spacing w:before="80" w:after="80" w:line="300"/>
      </w:pPr>
      <w:r>
        <w:rPr>
          <w:rFonts w:ascii="Arial" w:cs="Arial" w:eastAsia="Arial" w:hAnsi="Arial"/>
          <w:color w:val="1A1A2E"/>
          <w:sz w:val="22"/>
          <w:szCs w:val="22"/>
        </w:rPr>
        <w:t xml:space="preserve">Every logical and causal framework prior to CUT Theory assumes a first cause — something that happened first and set everything else in motion. The Big Bang. God. The Axioms. The initial conditions.</w:t>
      </w:r>
    </w:p>
    <w:p>
      <w:pPr>
        <w:spacing w:before="80" w:after="80" w:line="300"/>
      </w:pPr>
      <w:r>
        <w:rPr>
          <w:rFonts w:ascii="Arial" w:cs="Arial" w:eastAsia="Arial" w:hAnsi="Arial"/>
          <w:color w:val="1A1A2E"/>
          <w:sz w:val="22"/>
          <w:szCs w:val="22"/>
        </w:rPr>
        <w:t xml:space="preserve">CUT Theory rejects first cause not as a philosophical preference but as a logical consequence of F-03. Co-emergence means the two sides of the Cut and the relation between them arrive simultaneously. There is no sequence. There is no before-the-Cut state from which the Cut was launched. The Cut is the logical structure that makes sequence possible. It cannot itself be sequential.</w:t>
      </w:r>
    </w:p>
    <w:p>
      <w:pPr>
        <w:spacing w:before="80" w:after="80" w:line="300"/>
      </w:pPr>
      <w:r>
        <w:rPr>
          <w:rFonts w:ascii="Arial" w:cs="Arial" w:eastAsia="Arial" w:hAnsi="Arial"/>
          <w:color w:val="1A1A2E"/>
          <w:sz w:val="22"/>
          <w:szCs w:val="22"/>
        </w:rPr>
        <w:t xml:space="preserve">Nothing and something do not have a temporal relationship. They are co-emergent. Neither preceded the other. Neither caused the other. They are the two sides of the same Cut — identical in content, distinct in position, mutually defining, simultaneously present.</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First cause is logically impossible. Co-emergence (F-03) is prior to causation (F-11).</w:t>
      </w:r>
    </w:p>
    <w:p>
      <w:pPr>
        <w:spacing w:before="40" w:after="60"/>
      </w:pPr>
      <w:r>
        <w:rPr>
          <w:rFonts w:ascii="Arial" w:cs="Arial" w:eastAsia="Arial" w:hAnsi="Arial"/>
          <w:i/>
          <w:iCs/>
          <w:color w:val="B0B0B0"/>
          <w:sz w:val="18"/>
          <w:szCs w:val="18"/>
        </w:rPr>
        <w:t xml:space="preserve">Formal grounding: F-00 through F-06</w:t>
      </w:r>
    </w:p>
    <w:p>
      <w:r>
        <w:br w:type="page"/>
      </w:r>
    </w:p>
    <w:p>
      <w:pPr>
        <w:pStyle w:val="Heading1"/>
        <w:spacing w:before="480" w:after="240"/>
      </w:pPr>
      <w:r>
        <w:rPr>
          <w:rFonts w:ascii="Arial" w:cs="Arial" w:eastAsia="Arial" w:hAnsi="Arial"/>
          <w:b/>
          <w:bCs/>
          <w:color w:val="2E4057"/>
          <w:sz w:val="36"/>
          <w:szCs w:val="36"/>
        </w:rPr>
        <w:t xml:space="preserve">4. Geometry — Line 2</w:t>
      </w:r>
    </w:p>
    <w:p>
      <w:pPr>
        <w:spacing w:before="80" w:after="80" w:line="300"/>
      </w:pPr>
      <w:r>
        <w:rPr>
          <w:rFonts w:ascii="Arial" w:cs="Arial" w:eastAsia="Arial" w:hAnsi="Arial"/>
          <w:i/>
          <w:iCs/>
          <w:color w:val="4A4A5A"/>
          <w:sz w:val="22"/>
          <w:szCs w:val="22"/>
        </w:rPr>
        <w:t xml:space="preserve">Everything is 45 degrees. The geometry knows only one angle.</w:t>
      </w:r>
    </w:p>
    <w:p>
      <w:pPr>
        <w:spacing w:before="160" w:after="160"/>
      </w:pPr>
    </w:p>
    <w:p>
      <w:pPr>
        <w:pStyle w:val="Heading2"/>
        <w:spacing w:before="360" w:after="180"/>
      </w:pPr>
      <w:r>
        <w:rPr>
          <w:rFonts w:ascii="Arial" w:cs="Arial" w:eastAsia="Arial" w:hAnsi="Arial"/>
          <w:b/>
          <w:bCs/>
          <w:color w:val="1A1A2E"/>
          <w:sz w:val="28"/>
          <w:szCs w:val="28"/>
        </w:rPr>
        <w:t xml:space="preserve">4.0 — The Shape of the Cut</w:t>
      </w:r>
    </w:p>
    <w:p>
      <w:pPr>
        <w:spacing w:before="80" w:after="80" w:line="300"/>
      </w:pPr>
      <w:r>
        <w:rPr>
          <w:rFonts w:ascii="Arial" w:cs="Arial" w:eastAsia="Arial" w:hAnsi="Arial"/>
          <w:color w:val="1A1A2E"/>
          <w:sz w:val="22"/>
          <w:szCs w:val="22"/>
        </w:rPr>
        <w:t xml:space="preserve">The Cut produces two sides. Those two sides stand in a relation. That relation has a shape.</w:t>
      </w:r>
    </w:p>
    <w:p>
      <w:pPr>
        <w:spacing w:before="80" w:after="80" w:line="300"/>
      </w:pPr>
      <w:r>
        <w:rPr>
          <w:rFonts w:ascii="Arial" w:cs="Arial" w:eastAsia="Arial" w:hAnsi="Arial"/>
          <w:color w:val="1A1A2E"/>
          <w:sz w:val="22"/>
          <w:szCs w:val="22"/>
        </w:rPr>
        <w:t xml:space="preserve">The minimum shape containing two distinct points connected by a relation is a line segment. One node at each end. One edge between them. But a line segment is not stable in isolation. It has two endpoints and nothing to close it. The tension (F-06) at each endpoint is unresolved — each endpoint has one relation but needs at least two to be fully defined positionally.</w:t>
      </w:r>
    </w:p>
    <w:p>
      <w:pPr>
        <w:spacing w:before="80" w:after="80" w:line="300"/>
      </w:pPr>
      <w:r>
        <w:rPr>
          <w:rFonts w:ascii="Arial" w:cs="Arial" w:eastAsia="Arial" w:hAnsi="Arial"/>
          <w:color w:val="1A1A2E"/>
          <w:sz w:val="22"/>
          <w:szCs w:val="22"/>
        </w:rPr>
        <w:t xml:space="preserve">Stability (F-04) requires closure. The minimum closed shape containing the line segment is the triangle — three nodes, three edges, no dangling endpoints. Every endpoint now has exactly two relations. The tension at each node resolves to zero. The triangle is the first stable geometric object.</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Triangle is the first stable geometric shape. Three nodes, three edges. Forced by F-04 and F-06.</w:t>
      </w:r>
    </w:p>
    <w:p>
      <w:pPr>
        <w:pStyle w:val="Heading2"/>
        <w:spacing w:before="360" w:after="180"/>
      </w:pPr>
      <w:r>
        <w:rPr>
          <w:rFonts w:ascii="Arial" w:cs="Arial" w:eastAsia="Arial" w:hAnsi="Arial"/>
          <w:b/>
          <w:bCs/>
          <w:color w:val="1A1A2E"/>
          <w:sz w:val="28"/>
          <w:szCs w:val="28"/>
        </w:rPr>
        <w:t xml:space="preserve">4.1 — The Simplex Stack and the Tetra Stack</w:t>
      </w:r>
    </w:p>
    <w:p>
      <w:pPr>
        <w:spacing w:before="80" w:after="80" w:line="300"/>
      </w:pPr>
      <w:r>
        <w:rPr>
          <w:rFonts w:ascii="Arial" w:cs="Arial" w:eastAsia="Arial" w:hAnsi="Arial"/>
          <w:color w:val="1A1A2E"/>
          <w:sz w:val="22"/>
          <w:szCs w:val="22"/>
        </w:rPr>
        <w:t xml:space="preserve">At each dimensional level, the minimum coherent enclosure gains exactly one new node. The simplex connects every node to every other (mathematical minimum). The tetra stack connects each new node to exactly one triangular face (tension minimum). They coincide through the tetrahedron and diverge beyond it.</w:t>
      </w:r>
    </w:p>
    <w:p>
      <w:pPr>
        <w:spacing w:before="160" w:after="160"/>
      </w:pPr>
    </w:p>
    <w:p>
      <w:pPr>
        <w:spacing w:before="80" w:after="80" w:line="300"/>
      </w:pPr>
      <w:r>
        <w:rPr>
          <w:rFonts w:ascii="Arial" w:cs="Arial" w:eastAsia="Arial" w:hAnsi="Arial"/>
          <w:color w:val="1A1A2E"/>
          <w:sz w:val="22"/>
          <w:szCs w:val="22"/>
        </w:rPr>
        <w:t xml:space="preserve">Level 0 — Point. 1 node, 0 edges. The null point.</w:t>
      </w:r>
    </w:p>
    <w:p>
      <w:pPr>
        <w:spacing w:before="80" w:after="80" w:line="300"/>
      </w:pPr>
      <w:r>
        <w:rPr>
          <w:rFonts w:ascii="Arial" w:cs="Arial" w:eastAsia="Arial" w:hAnsi="Arial"/>
          <w:color w:val="1A1A2E"/>
          <w:sz w:val="22"/>
          <w:szCs w:val="22"/>
        </w:rPr>
        <w:t xml:space="preserve">Level 1 — The Cut. 2 nodes, 1 edge. Pre-spatial extension. Both stacks identical.</w:t>
      </w:r>
    </w:p>
    <w:p>
      <w:pPr>
        <w:spacing w:before="80" w:after="80" w:line="300"/>
      </w:pPr>
      <w:r>
        <w:rPr>
          <w:rFonts w:ascii="Arial" w:cs="Arial" w:eastAsia="Arial" w:hAnsi="Arial"/>
          <w:color w:val="1A1A2E"/>
          <w:sz w:val="22"/>
          <w:szCs w:val="22"/>
        </w:rPr>
        <w:t xml:space="preserve">Level 2 — Triangle. 3 nodes, 3 edges. First closure. Both stacks identical.</w:t>
      </w:r>
    </w:p>
    <w:p>
      <w:pPr>
        <w:spacing w:before="80" w:after="80" w:line="300"/>
      </w:pPr>
      <w:r>
        <w:rPr>
          <w:rFonts w:ascii="Arial" w:cs="Arial" w:eastAsia="Arial" w:hAnsi="Arial"/>
          <w:color w:val="1A1A2E"/>
          <w:sz w:val="22"/>
          <w:szCs w:val="22"/>
        </w:rPr>
        <w:t xml:space="preserve">Level 3 — Tetrahedron. 4 nodes, 6 edges. First enclosure. Both stacks identical. Self-dual.</w:t>
      </w:r>
    </w:p>
    <w:p>
      <w:pPr>
        <w:spacing w:before="80" w:after="80" w:line="300"/>
      </w:pPr>
      <w:r>
        <w:rPr>
          <w:rFonts w:ascii="Arial" w:cs="Arial" w:eastAsia="Arial" w:hAnsi="Arial"/>
          <w:color w:val="1A1A2E"/>
          <w:sz w:val="22"/>
          <w:szCs w:val="22"/>
        </w:rPr>
        <w:t xml:space="preserve">Level 4 — Divergence. Simplex: 5 nodes, 10 edges (pentachoron, every node to every other). Tetra stack: 5 nodes, 9 edges (bipyramid, new node lands on one face, +3 only). One missing edge. The tetra stack is tension-minimal.</w:t>
      </w:r>
    </w:p>
    <w:p>
      <w:pPr>
        <w:spacing w:before="80" w:after="80" w:line="300"/>
      </w:pPr>
      <w:r>
        <w:rPr>
          <w:rFonts w:ascii="Arial" w:cs="Arial" w:eastAsia="Arial" w:hAnsi="Arial"/>
          <w:color w:val="1A1A2E"/>
          <w:sz w:val="22"/>
          <w:szCs w:val="22"/>
        </w:rPr>
        <w:t xml:space="preserve">Level 5 — 6 nodes. Simplex: 15 edges. Tetra stack: 12 edges. Three missing.</w:t>
      </w:r>
    </w:p>
    <w:p>
      <w:pPr>
        <w:spacing w:before="80" w:after="80" w:line="300"/>
      </w:pPr>
      <w:r>
        <w:rPr>
          <w:rFonts w:ascii="Arial" w:cs="Arial" w:eastAsia="Arial" w:hAnsi="Arial"/>
          <w:color w:val="1A1A2E"/>
          <w:sz w:val="22"/>
          <w:szCs w:val="22"/>
        </w:rPr>
        <w:t xml:space="preserve">Level 6 — 7 nodes. Simplex: 21 edges. Tetra stack: 15 edges. Six missing.</w:t>
      </w:r>
    </w:p>
    <w:p>
      <w:pPr>
        <w:spacing w:before="80" w:after="80" w:line="300"/>
      </w:pPr>
      <w:r>
        <w:rPr>
          <w:rFonts w:ascii="Arial" w:cs="Arial" w:eastAsia="Arial" w:hAnsi="Arial"/>
          <w:color w:val="1A1A2E"/>
          <w:sz w:val="22"/>
          <w:szCs w:val="22"/>
        </w:rPr>
        <w:t xml:space="preserve">Level 7 — 8 nodes. Simplex: 28 edges. Tetra stack: 18 edges = R(4,4). The stella octangula. She turns inside out on herself. Ten missing edges. The ceiling from 3D.</w:t>
      </w:r>
    </w:p>
    <w:p>
      <w:pPr>
        <w:spacing w:before="160" w:after="160"/>
      </w:pPr>
    </w:p>
    <w:p>
      <w:pPr>
        <w:spacing w:before="80" w:after="80" w:line="300"/>
      </w:pPr>
      <w:r>
        <w:rPr>
          <w:rFonts w:ascii="Arial" w:cs="Arial" w:eastAsia="Arial" w:hAnsi="Arial"/>
          <w:color w:val="1A1A2E"/>
          <w:sz w:val="22"/>
          <w:szCs w:val="22"/>
        </w:rPr>
        <w:t xml:space="preserve">The missing edges grow as triangle numbers: 0, 0, 0, 1, 3, 6, 10 = C(n−3, 2). The simplex over-connects. The tetra stack connects minimally — each new point sees all existing points but bonds to only three. This is why Ramsey numbers are hard from the simplex framework: it over-counts connections. The tetra stack is what the geometry actually builds.</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Simplex and tetra stack coincide at k ≤ 3, diverge at k ≥ 4. Missing edges = C(n−3,2). Tetra stack is tension-minimal. 8 points = 18 edges = R(4,4) = stella ceiling.</w:t>
      </w:r>
    </w:p>
    <w:p>
      <w:pPr>
        <w:pStyle w:val="Heading2"/>
        <w:spacing w:before="360" w:after="180"/>
      </w:pPr>
      <w:r>
        <w:rPr>
          <w:rFonts w:ascii="Arial" w:cs="Arial" w:eastAsia="Arial" w:hAnsi="Arial"/>
          <w:b/>
          <w:bCs/>
          <w:color w:val="1A1A2E"/>
          <w:sz w:val="28"/>
          <w:szCs w:val="28"/>
        </w:rPr>
        <w:t xml:space="preserve">4.2 — The 45° Rotation</w:t>
      </w:r>
    </w:p>
    <w:p>
      <w:pPr>
        <w:spacing w:before="80" w:after="80" w:line="300"/>
      </w:pPr>
      <w:r>
        <w:rPr>
          <w:rFonts w:ascii="Arial" w:cs="Arial" w:eastAsia="Arial" w:hAnsi="Arial"/>
          <w:color w:val="1A1A2E"/>
          <w:sz w:val="22"/>
          <w:szCs w:val="22"/>
        </w:rPr>
        <w:t xml:space="preserve">At each crossing from level k to level k+1, the inventory undergoes a 45° rotation in relational space. This section develops why that angle is forced.</w:t>
      </w:r>
    </w:p>
    <w:p>
      <w:pPr>
        <w:spacing w:before="160" w:after="160"/>
      </w:pPr>
    </w:p>
    <w:p>
      <w:pPr>
        <w:spacing w:before="80" w:after="80" w:line="300"/>
      </w:pPr>
      <w:r>
        <w:rPr>
          <w:rFonts w:ascii="Arial" w:cs="Arial" w:eastAsia="Arial" w:hAnsi="Arial"/>
          <w:color w:val="1A1A2E"/>
          <w:sz w:val="22"/>
          <w:szCs w:val="22"/>
        </w:rPr>
        <w:t xml:space="preserve">Consider the simplest dimensional model: a binary string. A single 1 in a field of 0s. This 1 has one degree of freedom — it exists in a position or it does not. Stack copies of this string vertically and you see slices of the 1 across time.</w:t>
      </w:r>
    </w:p>
    <w:p>
      <w:pPr>
        <w:spacing w:before="80" w:after="80" w:line="300"/>
      </w:pPr>
      <w:r>
        <w:rPr>
          <w:rFonts w:ascii="Arial" w:cs="Arial" w:eastAsia="Arial" w:hAnsi="Arial"/>
          <w:color w:val="1A1A2E"/>
          <w:sz w:val="22"/>
          <w:szCs w:val="22"/>
        </w:rPr>
        <w:t xml:space="preserve">Three possibilities:</w:t>
      </w:r>
    </w:p>
    <w:p>
      <w:pPr>
        <w:spacing w:before="160" w:after="160"/>
      </w:pPr>
    </w:p>
    <w:p>
      <w:pPr>
        <w:spacing w:before="80" w:after="80" w:line="300"/>
      </w:pPr>
      <w:r>
        <w:rPr>
          <w:rFonts w:ascii="Arial" w:cs="Arial" w:eastAsia="Arial" w:hAnsi="Arial"/>
          <w:b/>
          <w:bCs/>
          <w:color w:val="1A1A2E"/>
          <w:sz w:val="22"/>
          <w:szCs w:val="22"/>
        </w:rPr>
        <w:t xml:space="preserve">Static recurrence</w:t>
      </w:r>
      <w:r>
        <w:rPr>
          <w:rFonts w:ascii="Arial" w:cs="Arial" w:eastAsia="Arial" w:hAnsi="Arial"/>
          <w:color w:val="1A1A2E"/>
          <w:sz w:val="22"/>
          <w:szCs w:val="22"/>
        </w:rPr>
        <w:t xml:space="preserve"> — the 1 stays in the same position across slices. This is not movement. It is persistence. The 1 existing over time without change.</w:t>
      </w:r>
    </w:p>
    <w:p>
      <w:pPr>
        <w:spacing w:before="80" w:after="80" w:line="300"/>
      </w:pPr>
      <w:r>
        <w:rPr>
          <w:rFonts w:ascii="Arial" w:cs="Arial" w:eastAsia="Arial" w:hAnsi="Arial"/>
          <w:b/>
          <w:bCs/>
          <w:color w:val="1A1A2E"/>
          <w:sz w:val="22"/>
          <w:szCs w:val="22"/>
        </w:rPr>
        <w:t xml:space="preserve">Horizontal displacement</w:t>
      </w:r>
      <w:r>
        <w:rPr>
          <w:rFonts w:ascii="Arial" w:cs="Arial" w:eastAsia="Arial" w:hAnsi="Arial"/>
          <w:color w:val="1A1A2E"/>
          <w:sz w:val="22"/>
          <w:szCs w:val="22"/>
        </w:rPr>
        <w:t xml:space="preserve"> — the 1 changes position within a single slice. This is discontinuous. From inside the slice, the 1 vanishes at one position and appears at another. There is no continuous path between them. This is the equivalent of teleportation — irrational as a physical process.</w:t>
      </w:r>
    </w:p>
    <w:p>
      <w:pPr>
        <w:spacing w:before="80" w:after="80" w:line="300"/>
      </w:pPr>
      <w:r>
        <w:rPr>
          <w:rFonts w:ascii="Arial" w:cs="Arial" w:eastAsia="Arial" w:hAnsi="Arial"/>
          <w:b/>
          <w:bCs/>
          <w:color w:val="1A1A2E"/>
          <w:sz w:val="22"/>
          <w:szCs w:val="22"/>
        </w:rPr>
        <w:t xml:space="preserve">Diagonal traversal</w:t>
      </w:r>
      <w:r>
        <w:rPr>
          <w:rFonts w:ascii="Arial" w:cs="Arial" w:eastAsia="Arial" w:hAnsi="Arial"/>
          <w:color w:val="1A1A2E"/>
          <w:sz w:val="22"/>
          <w:szCs w:val="22"/>
        </w:rPr>
        <w:t xml:space="preserve"> — the 1 changes position and changes slice simultaneously. One step across, one step down. This is the only continuous path through the stack. The only physically real kind of movement.</w:t>
      </w:r>
    </w:p>
    <w:p>
      <w:pPr>
        <w:spacing w:before="160" w:after="160"/>
      </w:pPr>
    </w:p>
    <w:p>
      <w:pPr>
        <w:spacing w:before="80" w:after="80" w:line="300"/>
      </w:pPr>
      <w:r>
        <w:rPr>
          <w:rFonts w:ascii="Arial" w:cs="Arial" w:eastAsia="Arial" w:hAnsi="Arial"/>
          <w:color w:val="1A1A2E"/>
          <w:sz w:val="22"/>
          <w:szCs w:val="22"/>
        </w:rPr>
        <w:t xml:space="preserve">The diagonal through the stack is always diagonal regardless of the movement rule applied. Different rules give different angles, different patterns — but they all produce diagonals. And when diagonals close on each other, they produce triangles. The simplex stack is what diagonal traversal looks like when it achieves closure.</w:t>
      </w:r>
    </w:p>
    <w:p>
      <w:pPr>
        <w:spacing w:before="80" w:after="80" w:line="300"/>
      </w:pPr>
      <w:r>
        <w:rPr>
          <w:rFonts w:ascii="Arial" w:cs="Arial" w:eastAsia="Arial" w:hAnsi="Arial"/>
          <w:color w:val="1A1A2E"/>
          <w:sz w:val="22"/>
          <w:szCs w:val="22"/>
        </w:rPr>
        <w:t xml:space="preserve">The escape angle — the specific diagonal that takes you out of the current dimensional level entirely — is 45°. This is forced by the equal status of dimensional levels under the inventory rule (F-05). Both levels are built from the same primitive operation. The grain size is identical. The bisector of two equal orthogonal axes is 45°. Neither level has priority, so the crossing angle is forced to the midpoint.</w:t>
      </w:r>
    </w:p>
    <w:p>
      <w:pPr>
        <w:spacing w:before="80" w:after="80" w:line="300"/>
      </w:pPr>
      <w:r>
        <w:rPr>
          <w:rFonts w:ascii="Arial" w:cs="Arial" w:eastAsia="Arial" w:hAnsi="Arial"/>
          <w:color w:val="1A1A2E"/>
          <w:sz w:val="22"/>
          <w:szCs w:val="22"/>
        </w:rPr>
        <w:t xml:space="preserve">The ceiling theorem (F-10) is the statement that you cannot find the escape diagonal from inside your own level. All internal diagonals are visible. The escape diagonal is invisible from below. You can see the 45° crossings that happened beneath you — they are trivial from above. But the 45° crossing above you is the one you cannot locate. It is there. You cannot see it. That is why irrational constants appear irrational.</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45° forced by equal-status dimensional levels under F-05. Diagonal traversal is the only continuous motion through the stack.</w:t>
      </w:r>
    </w:p>
    <w:p>
      <w:pPr>
        <w:spacing w:before="40" w:after="60"/>
      </w:pPr>
      <w:r>
        <w:rPr>
          <w:rFonts w:ascii="Arial" w:cs="Arial" w:eastAsia="Arial" w:hAnsi="Arial"/>
          <w:i/>
          <w:iCs/>
          <w:color w:val="B0B0B0"/>
          <w:sz w:val="18"/>
          <w:szCs w:val="18"/>
        </w:rPr>
        <w:t xml:space="preserve">Formal grounding: F-05, F-09</w:t>
      </w:r>
    </w:p>
    <w:p>
      <w:pPr>
        <w:pStyle w:val="Heading2"/>
        <w:spacing w:before="360" w:after="180"/>
      </w:pPr>
      <w:r>
        <w:rPr>
          <w:rFonts w:ascii="Arial" w:cs="Arial" w:eastAsia="Arial" w:hAnsi="Arial"/>
          <w:b/>
          <w:bCs/>
          <w:color w:val="1A1A2E"/>
          <w:sz w:val="28"/>
          <w:szCs w:val="28"/>
        </w:rPr>
        <w:t xml:space="preserve">4.3 — The Tesseract Bridge: n = 16</w:t>
      </w:r>
    </w:p>
    <w:p>
      <w:pPr>
        <w:spacing w:before="80" w:after="80" w:line="300"/>
      </w:pPr>
      <w:r>
        <w:rPr>
          <w:rFonts w:ascii="Arial" w:cs="Arial" w:eastAsia="Arial" w:hAnsi="Arial"/>
          <w:color w:val="1A1A2E"/>
          <w:sz w:val="22"/>
          <w:szCs w:val="22"/>
        </w:rPr>
        <w:t xml:space="preserve">The tesseract is the 4D hypercube: 16 nodes, 32 edges, 24 square faces, 8 cubic cells. It is the first structure in the dimensional stack that fully closes the 4D inventory.</w:t>
      </w:r>
    </w:p>
    <w:p>
      <w:pPr>
        <w:spacing w:before="80" w:after="80" w:line="300"/>
      </w:pPr>
      <w:r>
        <w:rPr>
          <w:rFonts w:ascii="Arial" w:cs="Arial" w:eastAsia="Arial" w:hAnsi="Arial"/>
          <w:color w:val="1A1A2E"/>
          <w:sz w:val="22"/>
          <w:szCs w:val="22"/>
        </w:rPr>
        <w:t xml:space="preserve">The derivation of n = 16 proceeds in three forced steps:</w:t>
      </w:r>
    </w:p>
    <w:p>
      <w:pPr>
        <w:spacing w:before="160" w:after="160"/>
      </w:pPr>
    </w:p>
    <w:p>
      <w:pPr>
        <w:spacing w:before="80" w:after="80" w:line="300"/>
      </w:pPr>
      <w:r>
        <w:rPr>
          <w:rFonts w:ascii="Arial" w:cs="Arial" w:eastAsia="Arial" w:hAnsi="Arial"/>
          <w:b/>
          <w:bCs/>
          <w:color w:val="1A1A2E"/>
          <w:sz w:val="22"/>
          <w:szCs w:val="22"/>
        </w:rPr>
        <w:t xml:space="preserve">Step 1 — Tetrahedron. </w:t>
      </w:r>
      <w:r>
        <w:rPr>
          <w:rFonts w:ascii="Arial" w:cs="Arial" w:eastAsia="Arial" w:hAnsi="Arial"/>
          <w:color w:val="1A1A2E"/>
          <w:sz w:val="22"/>
          <w:szCs w:val="22"/>
        </w:rPr>
        <w:t xml:space="preserve">The tetrahedron has 4 nodes. It is the minimum 3D coherent enclosure. At the 3D boundary, the inventory closes at 4.</w:t>
      </w:r>
    </w:p>
    <w:p>
      <w:pPr>
        <w:spacing w:before="80" w:after="80" w:line="300"/>
      </w:pPr>
      <w:r>
        <w:rPr>
          <w:rFonts w:ascii="Arial" w:cs="Arial" w:eastAsia="Arial" w:hAnsi="Arial"/>
          <w:b/>
          <w:bCs/>
          <w:color w:val="1A1A2E"/>
          <w:sz w:val="22"/>
          <w:szCs w:val="22"/>
        </w:rPr>
        <w:t xml:space="preserve">Step 2 — Cube. </w:t>
      </w:r>
      <w:r>
        <w:rPr>
          <w:rFonts w:ascii="Arial" w:cs="Arial" w:eastAsia="Arial" w:hAnsi="Arial"/>
          <w:color w:val="1A1A2E"/>
          <w:sz w:val="22"/>
          <w:szCs w:val="22"/>
        </w:rPr>
        <w:t xml:space="preserve">The 45° rotation at the 3D-to-4D boundary reflects the tetrahedron through its own centroid, producing the dual tetrahedron. Together the two tetrahedra define 8 vertices — the cube. 4 nodes doubled by the rotation: 4 × 2 = 8.</w:t>
      </w:r>
    </w:p>
    <w:p>
      <w:pPr>
        <w:spacing w:before="80" w:after="80" w:line="300"/>
      </w:pPr>
      <w:r>
        <w:rPr>
          <w:rFonts w:ascii="Arial" w:cs="Arial" w:eastAsia="Arial" w:hAnsi="Arial"/>
          <w:b/>
          <w:bCs/>
          <w:color w:val="1A1A2E"/>
          <w:sz w:val="22"/>
          <w:szCs w:val="22"/>
        </w:rPr>
        <w:t xml:space="preserve">Step 3 — Tesseract. </w:t>
      </w:r>
      <w:r>
        <w:rPr>
          <w:rFonts w:ascii="Arial" w:cs="Arial" w:eastAsia="Arial" w:hAnsi="Arial"/>
          <w:color w:val="1A1A2E"/>
          <w:sz w:val="22"/>
          <w:szCs w:val="22"/>
        </w:rPr>
        <w:t xml:space="preserve">The 45° rotation at the 4D boundary doubles again: 8 × 2 = 16 nodes. The tesseract. 16 = 2⁴.</w:t>
      </w:r>
    </w:p>
    <w:p>
      <w:pPr>
        <w:spacing w:before="160" w:after="160"/>
      </w:pPr>
    </w:p>
    <w:p>
      <w:pPr>
        <w:spacing w:before="80" w:after="80" w:line="300"/>
      </w:pPr>
      <w:r>
        <w:rPr>
          <w:rFonts w:ascii="Arial" w:cs="Arial" w:eastAsia="Arial" w:hAnsi="Arial"/>
          <w:color w:val="1A1A2E"/>
          <w:sz w:val="22"/>
          <w:szCs w:val="22"/>
        </w:rPr>
        <w:t xml:space="preserve">The node count at each boundary: 4 → 8 → 16. Each step is a doubling forced by the 45° rotation at the dimensional boundary. No free parameters. No choices. The path from tetrahedron to tesseract is the only path consistent with F-08 and F-10.</w:t>
      </w:r>
    </w:p>
    <w:p>
      <w:pPr>
        <w:spacing w:before="80" w:after="80" w:line="300"/>
      </w:pPr>
      <w:r>
        <w:rPr>
          <w:rFonts w:ascii="Arial" w:cs="Arial" w:eastAsia="Arial" w:hAnsi="Arial"/>
          <w:b/>
          <w:bCs/>
          <w:color w:val="1A1A2E"/>
          <w:sz w:val="22"/>
          <w:szCs w:val="22"/>
        </w:rPr>
        <w:t xml:space="preserve">n = 16. Forced. Unique. Derived.</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n = 16 from tetrahedron(4) → cube(8) → tesseract(16). Each doubling forced by 45° rotation. Zero free parameters.</w:t>
      </w:r>
    </w:p>
    <w:p>
      <w:pPr>
        <w:spacing w:before="40" w:after="60"/>
      </w:pPr>
      <w:r>
        <w:rPr>
          <w:rFonts w:ascii="Arial" w:cs="Arial" w:eastAsia="Arial" w:hAnsi="Arial"/>
          <w:i/>
          <w:iCs/>
          <w:color w:val="B0B0B0"/>
          <w:sz w:val="18"/>
          <w:szCs w:val="18"/>
        </w:rPr>
        <w:t xml:space="preserve">Formal grounding: F-05, F-09, MATH-00084</w:t>
      </w:r>
    </w:p>
    <w:p>
      <w:pPr>
        <w:pStyle w:val="Heading2"/>
        <w:spacing w:before="360" w:after="180"/>
      </w:pPr>
      <w:r>
        <w:rPr>
          <w:rFonts w:ascii="Arial" w:cs="Arial" w:eastAsia="Arial" w:hAnsi="Arial"/>
          <w:b/>
          <w:bCs/>
          <w:color w:val="1A1A2E"/>
          <w:sz w:val="28"/>
          <w:szCs w:val="28"/>
        </w:rPr>
        <w:t xml:space="preserve">4.4 — The Stella Octangula</w:t>
      </w:r>
    </w:p>
    <w:p>
      <w:pPr>
        <w:spacing w:before="80" w:after="80" w:line="300"/>
      </w:pPr>
      <w:r>
        <w:rPr>
          <w:rFonts w:ascii="Arial" w:cs="Arial" w:eastAsia="Arial" w:hAnsi="Arial"/>
          <w:color w:val="1A1A2E"/>
          <w:sz w:val="22"/>
          <w:szCs w:val="22"/>
        </w:rPr>
        <w:t xml:space="preserve">The stella octangula is two tetrahedra interpenetrating at arccos(1/3) ≈ 70.53° — the tetrahedral dihedral angle. One tetrahedron points up. The other points down. Together they fill the same volume with two distinct orientations.</w:t>
      </w:r>
    </w:p>
    <w:p>
      <w:pPr>
        <w:spacing w:before="80" w:after="80" w:line="300"/>
      </w:pPr>
      <w:r>
        <w:rPr>
          <w:rFonts w:ascii="Arial" w:cs="Arial" w:eastAsia="Arial" w:hAnsi="Arial"/>
          <w:color w:val="1A1A2E"/>
          <w:sz w:val="22"/>
          <w:szCs w:val="22"/>
        </w:rPr>
        <w:t xml:space="preserve">This is the measurement problem in geometric form. A 3D observer inside the stella octangula can resolve one tetrahedral orientation at a time. When measuring, the observer picks an orientation — up or down — and the other collapses to background. The two orientations coexist, but from inside one orientation, the other looks like superposition.</w:t>
      </w:r>
    </w:p>
    <w:p>
      <w:pPr>
        <w:spacing w:before="80" w:after="80" w:line="300"/>
      </w:pPr>
      <w:r>
        <w:rPr>
          <w:rFonts w:ascii="Arial" w:cs="Arial" w:eastAsia="Arial" w:hAnsi="Arial"/>
          <w:color w:val="1A1A2E"/>
          <w:sz w:val="22"/>
          <w:szCs w:val="22"/>
        </w:rPr>
        <w:t xml:space="preserve">The two tetrahedra together have 8 distinct vertices — the cube. The cube is the 3D projection of the tesseract. Quantum superposition is the tesseract's geometry expressing itself in 3D as an apparent paradox.</w:t>
      </w:r>
    </w:p>
    <w:p>
      <w:pPr>
        <w:spacing w:before="80" w:after="80" w:line="300"/>
      </w:pPr>
      <w:r>
        <w:rPr>
          <w:rFonts w:ascii="Arial" w:cs="Arial" w:eastAsia="Arial" w:hAnsi="Arial"/>
          <w:color w:val="1A1A2E"/>
          <w:sz w:val="22"/>
          <w:szCs w:val="22"/>
        </w:rPr>
        <w:t xml:space="preserve">The observer does not choose which orientation to see. The observer IS one orientation. His own coherent structure is one tetrahedron, and the other is everything outside him. The inside/outside distinction of F-08 is the stella octangula drawn in 3D space. You cannot observe it from inside and see both tetrahedra simultaneously. You can only see the one you are made of, and infer the other from the shadows it casts on yours.</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Quantum superposition is the stella octangula. Two tetrahedral orientations of the same inventory. No new axioms required.</w:t>
      </w:r>
    </w:p>
    <w:p>
      <w:pPr>
        <w:pStyle w:val="Heading2"/>
        <w:spacing w:before="360" w:after="180"/>
      </w:pPr>
      <w:r>
        <w:rPr>
          <w:rFonts w:ascii="Arial" w:cs="Arial" w:eastAsia="Arial" w:hAnsi="Arial"/>
          <w:b/>
          <w:bCs/>
          <w:color w:val="1A1A2E"/>
          <w:sz w:val="28"/>
          <w:szCs w:val="28"/>
        </w:rPr>
        <w:t xml:space="preserve">4.5 — Black Holes as 4D Geometry</w:t>
      </w:r>
    </w:p>
    <w:p>
      <w:pPr>
        <w:spacing w:before="80" w:after="80" w:line="300"/>
      </w:pPr>
      <w:r>
        <w:rPr>
          <w:rFonts w:ascii="Arial" w:cs="Arial" w:eastAsia="Arial" w:hAnsi="Arial"/>
          <w:color w:val="1A1A2E"/>
          <w:sz w:val="22"/>
          <w:szCs w:val="22"/>
        </w:rPr>
        <w:t xml:space="preserve">A black hole is what 4D geometry looks like to a 3D observer at the point where 3D breaks down. The event horizon is the ceiling theorem (F-10) made physical — the surface beyond which the 3D observer's relational framework no longer applies.</w:t>
      </w:r>
    </w:p>
    <w:p>
      <w:pPr>
        <w:spacing w:before="80" w:after="80" w:line="300"/>
      </w:pPr>
      <w:r>
        <w:rPr>
          <w:rFonts w:ascii="Arial" w:cs="Arial" w:eastAsia="Arial" w:hAnsi="Arial"/>
          <w:color w:val="1A1A2E"/>
          <w:sz w:val="22"/>
          <w:szCs w:val="22"/>
        </w:rPr>
        <w:t xml:space="preserve">The event horizon is not a wall. It is a dimensional boundary — a crossing point, not a termination. The observer who crosses it does not hit a wall. The dimension collapses in front of him and he steps into the next level. From there, his old ceiling is trivial. He has a new ceiling one level higher.</w:t>
      </w:r>
    </w:p>
    <w:p>
      <w:pPr>
        <w:spacing w:before="80" w:after="80" w:line="300"/>
      </w:pPr>
      <w:r>
        <w:rPr>
          <w:rFonts w:ascii="Arial" w:cs="Arial" w:eastAsia="Arial" w:hAnsi="Arial"/>
          <w:color w:val="1A1A2E"/>
          <w:sz w:val="22"/>
          <w:szCs w:val="22"/>
        </w:rPr>
        <w:t xml:space="preserve">The singularity at the centre is the null point (F-02) — the pre-Cut address — becoming visible from inside the 3D stack because the 4D geometry has forced it into view. It is not where physics breaks down. It is where 3D physics was never valid to begin with. The singularity is the dimensional stack inverting: the shell collapses to a point, the observer steps through, and what was outside becomes inside.</w:t>
      </w:r>
    </w:p>
    <w:p>
      <w:pPr>
        <w:spacing w:before="80" w:after="80" w:line="300"/>
      </w:pPr>
      <w:r>
        <w:rPr>
          <w:rFonts w:ascii="Arial" w:cs="Arial" w:eastAsia="Arial" w:hAnsi="Arial"/>
          <w:color w:val="1A1A2E"/>
          <w:sz w:val="22"/>
          <w:szCs w:val="22"/>
        </w:rPr>
        <w:t xml:space="preserve">Hawking radiation is the leakage across the boundary layer where k-level and (k+1)-level inventories share contact. Information does not disappear into the black hole. It crosses the dimensional boundary and exists at the (k+1) level — invisible to the 3D observer but present in the higher-level inventory.</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Black hole = 4D geometry from 3D. Event horizon = ceiling. Singularity = null point inverted.</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Hawking radiation as boundary leakage at dimensional crossing. 8 = octostella prongs (DERIVED). π = trispiral membrane (DERIVED). Boundary mechanism = ceiling theorem F-10 (DERIVED). Information at k+1 = ceiling theorem (DERIVED). T_H = 1/(8πM). Every component individually derived.</w:t>
      </w:r>
    </w:p>
    <w:p>
      <w:pPr>
        <w:spacing w:before="40" w:after="60"/>
      </w:pPr>
      <w:r>
        <w:rPr>
          <w:rFonts w:ascii="Arial" w:cs="Arial" w:eastAsia="Arial" w:hAnsi="Arial"/>
          <w:i/>
          <w:iCs/>
          <w:color w:val="B0B0B0"/>
          <w:sz w:val="18"/>
          <w:szCs w:val="18"/>
        </w:rPr>
        <w:t xml:space="preserve">Formal grounding: F-02, F-06, F-09, F-10</w:t>
      </w:r>
    </w:p>
    <w:p>
      <w:r>
        <w:br w:type="page"/>
      </w:r>
    </w:p>
    <w:p>
      <w:pPr>
        <w:pStyle w:val="Heading1"/>
        <w:spacing w:before="480" w:after="240"/>
      </w:pPr>
      <w:r>
        <w:rPr>
          <w:rFonts w:ascii="Arial" w:cs="Arial" w:eastAsia="Arial" w:hAnsi="Arial"/>
          <w:b/>
          <w:bCs/>
          <w:color w:val="2E4057"/>
          <w:sz w:val="36"/>
          <w:szCs w:val="36"/>
        </w:rPr>
        <w:t xml:space="preserve">5. Dimension — Line 3</w:t>
      </w:r>
    </w:p>
    <w:p>
      <w:pPr>
        <w:spacing w:before="80" w:after="80" w:line="300"/>
      </w:pPr>
      <w:r>
        <w:rPr>
          <w:rFonts w:ascii="Arial" w:cs="Arial" w:eastAsia="Arial" w:hAnsi="Arial"/>
          <w:i/>
          <w:iCs/>
          <w:color w:val="4A4A5A"/>
          <w:sz w:val="22"/>
          <w:szCs w:val="22"/>
        </w:rPr>
        <w:t xml:space="preserve">The universe is a counting structure. {1, 2, 3} generates everything.</w:t>
      </w:r>
    </w:p>
    <w:p>
      <w:pPr>
        <w:spacing w:before="160" w:after="160"/>
      </w:pPr>
    </w:p>
    <w:p>
      <w:pPr>
        <w:pStyle w:val="Heading2"/>
        <w:spacing w:before="360" w:after="180"/>
      </w:pPr>
      <w:r>
        <w:rPr>
          <w:rFonts w:ascii="Arial" w:cs="Arial" w:eastAsia="Arial" w:hAnsi="Arial"/>
          <w:b/>
          <w:bCs/>
          <w:color w:val="1A1A2E"/>
          <w:sz w:val="28"/>
          <w:szCs w:val="28"/>
        </w:rPr>
        <w:t xml:space="preserve">5.0 — What a Dimension Is</w:t>
      </w:r>
    </w:p>
    <w:p>
      <w:pPr>
        <w:spacing w:before="80" w:after="80" w:line="300"/>
      </w:pPr>
      <w:r>
        <w:rPr>
          <w:rFonts w:ascii="Arial" w:cs="Arial" w:eastAsia="Arial" w:hAnsi="Arial"/>
          <w:color w:val="1A1A2E"/>
          <w:sz w:val="22"/>
          <w:szCs w:val="22"/>
        </w:rPr>
        <w:t xml:space="preserve">A dimension is a degree of freedom — an independent axis of coherent relation. Independent means: relations along this axis cannot be reduced to combinations of relations along lower axes. Coherent means: the relations are tension-resolving (F-06). Dimension is the logic of geometry.</w:t>
      </w:r>
    </w:p>
    <w:p>
      <w:pPr>
        <w:spacing w:before="80" w:after="80" w:line="300"/>
      </w:pPr>
      <w:r>
        <w:rPr>
          <w:rFonts w:ascii="Arial" w:cs="Arial" w:eastAsia="Arial" w:hAnsi="Arial"/>
          <w:color w:val="1A1A2E"/>
          <w:sz w:val="22"/>
          <w:szCs w:val="22"/>
        </w:rPr>
        <w:t xml:space="preserve">Dimensions emerge from logical recurrence under tension. Each new null point adds one degree of freedom to the existing structure (Section 1.6: n points = (n−1)D). The tetra stack forces this: you cannot skip a level, you cannot have four dimensions without first having three. The stack is sequential and each step is forced. Dimension is not a container for physics. It is what coherence produces when it recurs through tension.</w:t>
      </w:r>
    </w:p>
    <w:p>
      <w:pPr>
        <w:pStyle w:val="Heading2"/>
        <w:spacing w:before="360" w:after="180"/>
      </w:pPr>
      <w:r>
        <w:rPr>
          <w:rFonts w:ascii="Arial" w:cs="Arial" w:eastAsia="Arial" w:hAnsi="Arial"/>
          <w:b/>
          <w:bCs/>
          <w:color w:val="1A1A2E"/>
          <w:sz w:val="28"/>
          <w:szCs w:val="28"/>
        </w:rPr>
        <w:t xml:space="preserve">5.1 — The Generating Triple</w:t>
      </w:r>
    </w:p>
    <w:p>
      <w:pPr>
        <w:spacing w:before="80" w:after="80" w:line="300"/>
      </w:pPr>
      <w:r>
        <w:rPr>
          <w:rFonts w:ascii="Arial" w:cs="Arial" w:eastAsia="Arial" w:hAnsi="Arial"/>
          <w:color w:val="1A1A2E"/>
          <w:sz w:val="22"/>
          <w:szCs w:val="22"/>
        </w:rPr>
        <w:t xml:space="preserve">{1, 2, 3} is the unique positive integer triple whose sum equals its product: 1 + 2 + 3 = 1 × 2 × 3 = 6. No other triple has this property. Everything in the theory is downstream of these three numbers.</w:t>
      </w:r>
    </w:p>
    <w:p>
      <w:pPr>
        <w:spacing w:before="160" w:after="160"/>
      </w:pPr>
    </w:p>
    <w:p>
      <w:pPr>
        <w:spacing w:before="240" w:after="120"/>
      </w:pPr>
      <w:r>
        <w:rPr>
          <w:rFonts w:ascii="Arial" w:cs="Arial" w:eastAsia="Arial" w:hAnsi="Arial"/>
          <w:b/>
          <w:bCs/>
          <w:color w:val="4A4A5A"/>
          <w:sz w:val="24"/>
          <w:szCs w:val="24"/>
        </w:rPr>
        <w:t xml:space="preserve">The Primitives: 1, 2, 3</w:t>
      </w:r>
    </w:p>
    <w:p>
      <w:pPr>
        <w:spacing w:before="80" w:after="80" w:line="300"/>
      </w:pPr>
      <w:r>
        <w:rPr>
          <w:rFonts w:ascii="Arial" w:cs="Arial" w:eastAsia="Arial" w:hAnsi="Arial"/>
          <w:color w:val="1A1A2E"/>
          <w:sz w:val="22"/>
          <w:szCs w:val="22"/>
        </w:rPr>
        <w:t xml:space="preserve">1 = existence. The ground. The +1. The constructive break of nothing. 2 = the Cut. Binary. The first distinction. Every halving. 3 = closure. The triangle. The dimensional base. The minimum cycle.</w:t>
      </w:r>
    </w:p>
    <w:p>
      <w:pPr>
        <w:spacing w:before="240" w:after="120"/>
      </w:pPr>
      <w:r>
        <w:rPr>
          <w:rFonts w:ascii="Arial" w:cs="Arial" w:eastAsia="Arial" w:hAnsi="Arial"/>
          <w:b/>
          <w:bCs/>
          <w:color w:val="4A4A5A"/>
          <w:sz w:val="24"/>
          <w:szCs w:val="24"/>
        </w:rPr>
        <w:t xml:space="preserve">Derived Fixed Points</w:t>
      </w:r>
    </w:p>
    <w:p>
      <w:pPr>
        <w:spacing w:before="80" w:after="80" w:line="300"/>
      </w:pPr>
      <w:r>
        <w:rPr>
          <w:rFonts w:ascii="Arial" w:cs="Arial" w:eastAsia="Arial" w:hAnsi="Arial"/>
          <w:color w:val="1A1A2E"/>
          <w:sz w:val="22"/>
          <w:szCs w:val="22"/>
        </w:rPr>
        <w:t xml:space="preserve">Pairwise composites of {1,2,3}: C(1,2) = 5 (pentachoron), C(1,3) = 7 (stella dimension), C(2,3) = 11 (cell multiplier). Triple composite: C(1,2,3) = 23 (bipyramid simplex count). Powers of 2: 4 (tetra), 8 (stella), 16 (tesseract). Powers of 3: 9 (self-referential threshold), 27 (closure cube), 81 (shape cost). Mersenne tower: 2→3→7→127. Ramsey: 17, 18, 43, 56, 77, 99, 102, 137, 259, 792.</w:t>
      </w:r>
    </w:p>
    <w:p>
      <w:pPr>
        <w:spacing w:before="240" w:after="120"/>
      </w:pPr>
      <w:r>
        <w:rPr>
          <w:rFonts w:ascii="Arial" w:cs="Arial" w:eastAsia="Arial" w:hAnsi="Arial"/>
          <w:b/>
          <w:bCs/>
          <w:color w:val="4A4A5A"/>
          <w:sz w:val="24"/>
          <w:szCs w:val="24"/>
        </w:rPr>
        <w:t xml:space="preserve">The Old Six: {2, 3, 9, 11, 16, 27}</w:t>
      </w:r>
    </w:p>
    <w:p>
      <w:pPr>
        <w:spacing w:before="80" w:after="80" w:line="300"/>
      </w:pPr>
      <w:r>
        <w:rPr>
          <w:rFonts w:ascii="Arial" w:cs="Arial" w:eastAsia="Arial" w:hAnsi="Arial"/>
          <w:color w:val="1A1A2E"/>
          <w:sz w:val="22"/>
          <w:szCs w:val="22"/>
        </w:rPr>
        <w:t xml:space="preserve">Earlier versions of this theory identified six architectural integers. These are real fixed points of the counting structure, but they are not primitive. All six are derived from {1, 2, 3}: 9 = 3², 11 = C(2,3), 16 = 2⁴, 27 = 3³. The Ramsey work revealed that the vocabulary extends far beyond six — 43, 56, 77, 99, 137 and more are equally architectural, equally derived from the same triple.</w:t>
      </w:r>
    </w:p>
    <w:p>
      <w:pPr>
        <w:spacing w:before="160" w:after="160"/>
      </w:pPr>
    </w:p>
    <w:p>
      <w:pPr>
        <w:spacing w:before="240" w:after="120"/>
      </w:pPr>
      <w:r>
        <w:rPr>
          <w:rFonts w:ascii="Arial" w:cs="Arial" w:eastAsia="Arial" w:hAnsi="Arial"/>
          <w:b/>
          <w:bCs/>
          <w:color w:val="4A4A5A"/>
          <w:sz w:val="24"/>
          <w:szCs w:val="24"/>
        </w:rPr>
        <w:t xml:space="preserve">2 — The Cut</w:t>
      </w:r>
    </w:p>
    <w:p>
      <w:pPr>
        <w:spacing w:before="80" w:after="80" w:line="300"/>
      </w:pPr>
      <w:r>
        <w:rPr>
          <w:rFonts w:ascii="Arial" w:cs="Arial" w:eastAsia="Arial" w:hAnsi="Arial"/>
          <w:color w:val="1A1A2E"/>
          <w:sz w:val="22"/>
          <w:szCs w:val="22"/>
        </w:rPr>
        <w:t xml:space="preserve">The first count after nothing. The Cut produces two sides. Two is the minimum inventory that contains a distinction. It is the coefficient of the dimensional ladder: every step-back in the damped Fibonacci sequence is 2 × 3ᵏ.</w:t>
      </w:r>
    </w:p>
    <w:p>
      <w:pPr>
        <w:spacing w:before="240" w:after="120"/>
      </w:pPr>
      <w:r>
        <w:rPr>
          <w:rFonts w:ascii="Arial" w:cs="Arial" w:eastAsia="Arial" w:hAnsi="Arial"/>
          <w:b/>
          <w:bCs/>
          <w:color w:val="4A4A5A"/>
          <w:sz w:val="24"/>
          <w:szCs w:val="24"/>
        </w:rPr>
        <w:t xml:space="preserve">3 — The Dimensional Base</w:t>
      </w:r>
    </w:p>
    <w:p>
      <w:pPr>
        <w:spacing w:before="80" w:after="80" w:line="300"/>
      </w:pPr>
      <w:r>
        <w:rPr>
          <w:rFonts w:ascii="Arial" w:cs="Arial" w:eastAsia="Arial" w:hAnsi="Arial"/>
          <w:color w:val="1A1A2E"/>
          <w:sz w:val="22"/>
          <w:szCs w:val="22"/>
        </w:rPr>
        <w:t xml:space="preserve">Three is the first count at which coherent enclosure is possible — the triangle. The minimum number of objects required for a genuinely triangulated relation: A relates to B, B to C, C back to A.</w:t>
      </w:r>
    </w:p>
    <w:p>
      <w:pPr>
        <w:spacing w:before="240" w:after="120"/>
      </w:pPr>
      <w:r>
        <w:rPr>
          <w:rFonts w:ascii="Arial" w:cs="Arial" w:eastAsia="Arial" w:hAnsi="Arial"/>
          <w:b/>
          <w:bCs/>
          <w:color w:val="4A4A5A"/>
          <w:sz w:val="24"/>
          <w:szCs w:val="24"/>
        </w:rPr>
        <w:t xml:space="preserve">9 = 3² — The Self-Referential Threshold</w:t>
      </w:r>
    </w:p>
    <w:p>
      <w:pPr>
        <w:spacing w:before="80" w:after="80" w:line="300"/>
      </w:pPr>
      <w:r>
        <w:rPr>
          <w:rFonts w:ascii="Arial" w:cs="Arial" w:eastAsia="Arial" w:hAnsi="Arial"/>
          <w:color w:val="1A1A2E"/>
          <w:sz w:val="22"/>
          <w:szCs w:val="22"/>
        </w:rPr>
        <w:t xml:space="preserve">The first inventory level at which the structure can count its own relations. At 9 nodes, C(9,2) = 36 = 4 × 9. The inventory of relations is exactly four times the inventory of nodes. Self-reference stabilises here. Nine is the meson relational count.</w:t>
      </w:r>
    </w:p>
    <w:p>
      <w:pPr>
        <w:spacing w:before="240" w:after="120"/>
      </w:pPr>
      <w:r>
        <w:rPr>
          <w:rFonts w:ascii="Arial" w:cs="Arial" w:eastAsia="Arial" w:hAnsi="Arial"/>
          <w:b/>
          <w:bCs/>
          <w:color w:val="4A4A5A"/>
          <w:sz w:val="24"/>
          <w:szCs w:val="24"/>
        </w:rPr>
        <w:t xml:space="preserve">11 = S(4) — The Self-Log Fixed Point</w:t>
      </w:r>
    </w:p>
    <w:p>
      <w:pPr>
        <w:spacing w:before="80" w:after="80" w:line="300"/>
      </w:pPr>
      <w:r>
        <w:rPr>
          <w:rFonts w:ascii="Arial" w:cs="Arial" w:eastAsia="Arial" w:hAnsi="Arial"/>
          <w:color w:val="1A1A2E"/>
          <w:sz w:val="22"/>
          <w:szCs w:val="22"/>
        </w:rPr>
        <w:t xml:space="preserve">The first inventory size at which a structure can stably hold a model of its own counting process without that model requiring more space than the structure itself. The Delta baryon carries 11 directly in its mass formula: m(Δ) = (3/2)² × 11 × π⁴ × mₑ.</w:t>
      </w:r>
    </w:p>
    <w:p>
      <w:pPr>
        <w:spacing w:before="240" w:after="120"/>
      </w:pPr>
      <w:r>
        <w:rPr>
          <w:rFonts w:ascii="Arial" w:cs="Arial" w:eastAsia="Arial" w:hAnsi="Arial"/>
          <w:b/>
          <w:bCs/>
          <w:color w:val="4A4A5A"/>
          <w:sz w:val="24"/>
          <w:szCs w:val="24"/>
        </w:rPr>
        <w:t xml:space="preserve">16 = 2⁴ — The Tesseract</w:t>
      </w:r>
    </w:p>
    <w:p>
      <w:pPr>
        <w:spacing w:before="80" w:after="80" w:line="300"/>
      </w:pPr>
      <w:r>
        <w:rPr>
          <w:rFonts w:ascii="Arial" w:cs="Arial" w:eastAsia="Arial" w:hAnsi="Arial"/>
          <w:color w:val="1A1A2E"/>
          <w:sz w:val="22"/>
          <w:szCs w:val="22"/>
        </w:rPr>
        <w:t xml:space="preserve">The node count of the tesseract. The minimum 4D coherent enclosure. From the tesseract bridge: tetrahedron(4) → cube(8) → tesseract(16). At n = 16 the coherence formula gives C(16,2) + 16 + 1 = 137 — the fine structure constant.</w:t>
      </w:r>
    </w:p>
    <w:p>
      <w:pPr>
        <w:spacing w:before="240" w:after="120"/>
      </w:pPr>
      <w:r>
        <w:rPr>
          <w:rFonts w:ascii="Arial" w:cs="Arial" w:eastAsia="Arial" w:hAnsi="Arial"/>
          <w:b/>
          <w:bCs/>
          <w:color w:val="4A4A5A"/>
          <w:sz w:val="24"/>
          <w:szCs w:val="24"/>
        </w:rPr>
        <w:t xml:space="preserve">27 = 3³ — The Closure Period</w:t>
      </w:r>
    </w:p>
    <w:p>
      <w:pPr>
        <w:spacing w:before="80" w:after="80" w:line="300"/>
      </w:pPr>
      <w:r>
        <w:rPr>
          <w:rFonts w:ascii="Arial" w:cs="Arial" w:eastAsia="Arial" w:hAnsi="Arial"/>
          <w:color w:val="1A1A2E"/>
          <w:sz w:val="22"/>
          <w:szCs w:val="22"/>
        </w:rPr>
        <w:t xml:space="preserve">The dimensional cube — the self-similar closure of the 3D counting structure. The decimal expansion of 35/972 has period exactly 27. The continued fraction of α⁻¹ has 27 as its first non-trivial term. The 27 fingerprint appears wherever the 3D counting structure closes on itself.</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Generating triple {1,2,3}. All architectural integers derived: pairwise composites {5,7,11,23}, powers {4,8,9,16,27,81}, Mersenne tower {3,7,31,127}, Ramsey numbers {6,17,18,43,56,77,99,102,137,259,792}. Zero free parameters.</w:t>
      </w:r>
    </w:p>
    <w:p>
      <w:pPr>
        <w:pStyle w:val="Heading2"/>
        <w:spacing w:before="360" w:after="180"/>
      </w:pPr>
      <w:r>
        <w:rPr>
          <w:rFonts w:ascii="Arial" w:cs="Arial" w:eastAsia="Arial" w:hAnsi="Arial"/>
          <w:b/>
          <w:bCs/>
          <w:color w:val="1A1A2E"/>
          <w:sz w:val="28"/>
          <w:szCs w:val="28"/>
        </w:rPr>
        <w:t xml:space="preserve">5.2 — The Damped Fibonacci</w:t>
      </w:r>
    </w:p>
    <w:p>
      <w:pPr>
        <w:spacing w:before="80" w:after="80" w:line="300"/>
      </w:pPr>
      <w:r>
        <w:rPr>
          <w:rFonts w:ascii="Arial" w:cs="Arial" w:eastAsia="Arial" w:hAnsi="Arial"/>
          <w:color w:val="1A1A2E"/>
          <w:sz w:val="22"/>
          <w:szCs w:val="22"/>
        </w:rPr>
        <w:t xml:space="preserve">The dimensional counting stack grows in a rhythm: two steps forward, one step back. The recurrence: a(n) = a(n−1) + a(n−2) forward. a(n) = a(n−1) − 1 at every third step starting n = 4.</w:t>
      </w:r>
    </w:p>
    <w:p>
      <w:pPr>
        <w:spacing w:before="80" w:after="80" w:line="300"/>
      </w:pPr>
      <w:r>
        <w:rPr>
          <w:rFonts w:ascii="Arial" w:cs="Arial" w:eastAsia="Arial" w:hAnsi="Arial"/>
          <w:color w:val="1A1A2E"/>
          <w:sz w:val="22"/>
          <w:szCs w:val="22"/>
        </w:rPr>
        <w:t xml:space="preserve">The step-back sequence: 2, 6, 18, 54, 162, 486, 1458, ... = 2 × 3ᵏ for k = 0, 1, 2, 3, ...</w:t>
      </w:r>
    </w:p>
    <w:p>
      <w:pPr>
        <w:spacing w:before="80" w:after="80" w:line="300"/>
      </w:pPr>
      <w:r>
        <w:rPr>
          <w:rFonts w:ascii="Arial" w:cs="Arial" w:eastAsia="Arial" w:hAnsi="Arial"/>
          <w:color w:val="1A1A2E"/>
          <w:sz w:val="22"/>
          <w:szCs w:val="22"/>
        </w:rPr>
        <w:t xml:space="preserve">Proven by induction: if s(k) = 2 × 3ᵏ and prev(k) = 2 × 3ᵏ + 1, then the next cycle gives s(k+1) = 2 × 3ᵏ⁺¹. The condition self-perpetuates. The −1 at every crossing is forced — it is the only value consistent with the powers-of-3 undercarriage.</w:t>
      </w:r>
    </w:p>
    <w:p>
      <w:pPr>
        <w:spacing w:before="160" w:after="160"/>
      </w:pPr>
    </w:p>
    <w:p>
      <w:pPr>
        <w:spacing w:before="240" w:after="120"/>
      </w:pPr>
      <w:r>
        <w:rPr>
          <w:rFonts w:ascii="Arial" w:cs="Arial" w:eastAsia="Arial" w:hAnsi="Arial"/>
          <w:b/>
          <w:bCs/>
          <w:color w:val="4A4A5A"/>
          <w:sz w:val="24"/>
          <w:szCs w:val="24"/>
        </w:rPr>
        <w:t xml:space="preserve">Why 35 Not 36</w:t>
      </w:r>
    </w:p>
    <w:p>
      <w:pPr>
        <w:spacing w:before="80" w:after="80" w:line="300"/>
      </w:pPr>
      <w:r>
        <w:rPr>
          <w:rFonts w:ascii="Arial" w:cs="Arial" w:eastAsia="Arial" w:hAnsi="Arial"/>
          <w:color w:val="1A1A2E"/>
          <w:sz w:val="22"/>
          <w:szCs w:val="22"/>
        </w:rPr>
        <w:t xml:space="preserve">The fine structure residual is 35/972. The denominator 972 = 27 × 36. The natural symmetric value would be 36/972 = 1/27. The observed value is 35/972. The gap is 1/972.</w:t>
      </w:r>
    </w:p>
    <w:p>
      <w:pPr>
        <w:spacing w:before="80" w:after="80" w:line="300"/>
      </w:pPr>
      <w:r>
        <w:rPr>
          <w:rFonts w:ascii="Arial" w:cs="Arial" w:eastAsia="Arial" w:hAnsi="Arial"/>
          <w:color w:val="1A1A2E"/>
          <w:sz w:val="22"/>
          <w:szCs w:val="22"/>
        </w:rPr>
        <w:t xml:space="preserve">The damped Fibonacci shows: at every correction step, the sequence undershoots the symmetric value by exactly 1. Therefore 35 = 36 − 1 because the dimensional counting sequence always subtracts 1 at the boundary. The asymmetry is structural. It is the same −1 that drives the matter-antimatter asymmetry.</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35 not 36 forced by the damped Fibonacci recurrence. The −1 at every dimensional crossing. Zero free parameters.</w:t>
      </w:r>
    </w:p>
    <w:p>
      <w:pPr>
        <w:spacing w:before="40" w:after="60"/>
      </w:pPr>
      <w:r>
        <w:rPr>
          <w:rFonts w:ascii="Arial" w:cs="Arial" w:eastAsia="Arial" w:hAnsi="Arial"/>
          <w:i/>
          <w:iCs/>
          <w:color w:val="B0B0B0"/>
          <w:sz w:val="18"/>
          <w:szCs w:val="18"/>
        </w:rPr>
        <w:t xml:space="preserve">Formal grounding: MATH-00093</w:t>
      </w:r>
    </w:p>
    <w:p>
      <w:pPr>
        <w:pStyle w:val="Heading2"/>
        <w:spacing w:before="360" w:after="180"/>
      </w:pPr>
      <w:r>
        <w:rPr>
          <w:rFonts w:ascii="Arial" w:cs="Arial" w:eastAsia="Arial" w:hAnsi="Arial"/>
          <w:b/>
          <w:bCs/>
          <w:color w:val="1A1A2E"/>
          <w:sz w:val="28"/>
          <w:szCs w:val="28"/>
        </w:rPr>
        <w:t xml:space="preserve">5.3 — The −1 Fingerprint</w:t>
      </w:r>
    </w:p>
    <w:p>
      <w:pPr>
        <w:spacing w:before="80" w:after="80" w:line="300"/>
      </w:pPr>
      <w:r>
        <w:rPr>
          <w:rFonts w:ascii="Arial" w:cs="Arial" w:eastAsia="Arial" w:hAnsi="Arial"/>
          <w:color w:val="1A1A2E"/>
          <w:sz w:val="22"/>
          <w:szCs w:val="22"/>
        </w:rPr>
        <w:t xml:space="preserve">The forced −1 at every dimensional crossing appears throughout the theory at different scales:</w:t>
      </w:r>
    </w:p>
    <w:p>
      <w:pPr>
        <w:spacing w:before="160" w:after="160"/>
      </w:pPr>
    </w:p>
    <w:p>
      <w:pPr>
        <w:spacing w:before="80" w:after="80" w:line="300"/>
      </w:pPr>
      <w:r>
        <w:rPr>
          <w:rFonts w:ascii="Arial" w:cs="Arial" w:eastAsia="Arial" w:hAnsi="Arial"/>
          <w:color w:val="1A1A2E"/>
          <w:sz w:val="22"/>
          <w:szCs w:val="22"/>
        </w:rPr>
        <w:t xml:space="preserve">In the fine structure residual: 35 = 36 − 1.</w:t>
      </w:r>
    </w:p>
    <w:p>
      <w:pPr>
        <w:spacing w:before="80" w:after="80" w:line="300"/>
      </w:pPr>
      <w:r>
        <w:rPr>
          <w:rFonts w:ascii="Arial" w:cs="Arial" w:eastAsia="Arial" w:hAnsi="Arial"/>
          <w:color w:val="1A1A2E"/>
          <w:sz w:val="22"/>
          <w:szCs w:val="22"/>
        </w:rPr>
        <w:t xml:space="preserve">In the matter-antimatter asymmetry: one extra matter particle per billion.</w:t>
      </w:r>
    </w:p>
    <w:p>
      <w:pPr>
        <w:spacing w:before="80" w:after="80" w:line="300"/>
      </w:pPr>
      <w:r>
        <w:rPr>
          <w:rFonts w:ascii="Arial" w:cs="Arial" w:eastAsia="Arial" w:hAnsi="Arial"/>
          <w:color w:val="1A1A2E"/>
          <w:sz w:val="22"/>
          <w:szCs w:val="22"/>
        </w:rPr>
        <w:t xml:space="preserve">In the face geometry of the stella octangula: the observer sees 7 faces, never 8. The 8th face is behind the measurement horizon.</w:t>
      </w:r>
    </w:p>
    <w:p>
      <w:pPr>
        <w:spacing w:before="80" w:after="80" w:line="300"/>
      </w:pPr>
      <w:r>
        <w:rPr>
          <w:rFonts w:ascii="Arial" w:cs="Arial" w:eastAsia="Arial" w:hAnsi="Arial"/>
          <w:color w:val="1A1A2E"/>
          <w:sz w:val="22"/>
          <w:szCs w:val="22"/>
        </w:rPr>
        <w:t xml:space="preserve">In the damped Fibonacci step-back: every peak undershoots the symmetric value by 1.</w:t>
      </w:r>
    </w:p>
    <w:p>
      <w:pPr>
        <w:spacing w:before="160" w:after="160"/>
      </w:pPr>
    </w:p>
    <w:p>
      <w:pPr>
        <w:spacing w:before="80" w:after="80" w:line="300"/>
      </w:pPr>
      <w:r>
        <w:rPr>
          <w:rFonts w:ascii="Arial" w:cs="Arial" w:eastAsia="Arial" w:hAnsi="Arial"/>
          <w:color w:val="1A1A2E"/>
          <w:sz w:val="22"/>
          <w:szCs w:val="22"/>
        </w:rPr>
        <w:t xml:space="preserve">All the same −1. The universe undershoots symmetric by exactly 1 at every boundary. This is not a coincidence recurring across domains. It is one structural fact expressed at every scale the theory touches.</w:t>
      </w:r>
    </w:p>
    <w:p>
      <w:r>
        <w:br w:type="page"/>
      </w:r>
    </w:p>
    <w:p>
      <w:pPr>
        <w:pStyle w:val="Heading1"/>
        <w:spacing w:before="480" w:after="240"/>
      </w:pPr>
      <w:r>
        <w:rPr>
          <w:rFonts w:ascii="Arial" w:cs="Arial" w:eastAsia="Arial" w:hAnsi="Arial"/>
          <w:b/>
          <w:bCs/>
          <w:color w:val="2E4057"/>
          <w:sz w:val="36"/>
          <w:szCs w:val="36"/>
        </w:rPr>
        <w:t xml:space="preserve">6. The Observer — Line 4</w:t>
      </w:r>
    </w:p>
    <w:p>
      <w:pPr>
        <w:spacing w:before="80" w:after="80" w:line="300"/>
      </w:pPr>
      <w:r>
        <w:rPr>
          <w:rFonts w:ascii="Arial" w:cs="Arial" w:eastAsia="Arial" w:hAnsi="Arial"/>
          <w:i/>
          <w:iCs/>
          <w:color w:val="4A4A5A"/>
          <w:sz w:val="22"/>
          <w:szCs w:val="22"/>
        </w:rPr>
        <w:t xml:space="preserve">The observer is the inventory modelling itself from inside. What it finds is that it was already structured all along.</w:t>
      </w:r>
    </w:p>
    <w:p>
      <w:pPr>
        <w:spacing w:before="160" w:after="160"/>
      </w:pPr>
    </w:p>
    <w:p>
      <w:pPr>
        <w:pStyle w:val="Heading2"/>
        <w:spacing w:before="360" w:after="180"/>
      </w:pPr>
      <w:r>
        <w:rPr>
          <w:rFonts w:ascii="Arial" w:cs="Arial" w:eastAsia="Arial" w:hAnsi="Arial"/>
          <w:b/>
          <w:bCs/>
          <w:color w:val="1A1A2E"/>
          <w:sz w:val="28"/>
          <w:szCs w:val="28"/>
        </w:rPr>
        <w:t xml:space="preserve">6.0 — What an Observer Is</w:t>
      </w:r>
    </w:p>
    <w:p>
      <w:pPr>
        <w:spacing w:before="80" w:after="80" w:line="300"/>
      </w:pPr>
      <w:r>
        <w:rPr>
          <w:rFonts w:ascii="Arial" w:cs="Arial" w:eastAsia="Arial" w:hAnsi="Arial"/>
          <w:color w:val="1A1A2E"/>
          <w:sz w:val="22"/>
          <w:szCs w:val="22"/>
        </w:rPr>
        <w:t xml:space="preserve">An observer is a coherent subsystem of the inventory at level k that contains within itself a model of the rest of the inventory at that level. Three things follow immediately.</w:t>
      </w:r>
    </w:p>
    <w:p>
      <w:pPr>
        <w:spacing w:before="80" w:after="80" w:line="300"/>
      </w:pPr>
      <w:r>
        <w:rPr>
          <w:rFonts w:ascii="Arial" w:cs="Arial" w:eastAsia="Arial" w:hAnsi="Arial"/>
          <w:color w:val="1A1A2E"/>
          <w:sz w:val="22"/>
          <w:szCs w:val="22"/>
        </w:rPr>
        <w:t xml:space="preserve">First: the observer is not prior to the inventory. The observer is made of inventory. It does not stand outside the universe looking in — it is a region of the universe that has achieved sufficient internal complexity to represent the rest.</w:t>
      </w:r>
    </w:p>
    <w:p>
      <w:pPr>
        <w:spacing w:before="80" w:after="80" w:line="300"/>
      </w:pPr>
      <w:r>
        <w:rPr>
          <w:rFonts w:ascii="Arial" w:cs="Arial" w:eastAsia="Arial" w:hAnsi="Arial"/>
          <w:color w:val="1A1A2E"/>
          <w:sz w:val="22"/>
          <w:szCs w:val="22"/>
        </w:rPr>
        <w:t xml:space="preserve">Second: the observer is necessarily incomplete. O cannot model itself modelling itself without infinite regress. There is always a part of the inventory that the observer cannot fully represent — at minimum, the part that is doing the representing. Incompleteness is architectural, not epistemic.</w:t>
      </w:r>
    </w:p>
    <w:p>
      <w:pPr>
        <w:spacing w:before="80" w:after="80" w:line="300"/>
      </w:pPr>
      <w:r>
        <w:rPr>
          <w:rFonts w:ascii="Arial" w:cs="Arial" w:eastAsia="Arial" w:hAnsi="Arial"/>
          <w:color w:val="1A1A2E"/>
          <w:sz w:val="22"/>
          <w:szCs w:val="22"/>
        </w:rPr>
        <w:t xml:space="preserve">Third: the observer has an inside and an outside. The inside is the model. The outside is what is being modelled. This inside/outside distinction is the origin of the subject/object divide.</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Observer as inventory subsystem with model. Inside/outside distinction structural, not assumed.</w:t>
      </w:r>
    </w:p>
    <w:p>
      <w:pPr>
        <w:pStyle w:val="Heading2"/>
        <w:spacing w:before="360" w:after="180"/>
      </w:pPr>
      <w:r>
        <w:rPr>
          <w:rFonts w:ascii="Arial" w:cs="Arial" w:eastAsia="Arial" w:hAnsi="Arial"/>
          <w:b/>
          <w:bCs/>
          <w:color w:val="1A1A2E"/>
          <w:sz w:val="28"/>
          <w:szCs w:val="28"/>
        </w:rPr>
        <w:t xml:space="preserve">6.1 — The God Frame and the Observer Frame</w:t>
      </w:r>
    </w:p>
    <w:p>
      <w:pPr>
        <w:spacing w:before="80" w:after="80" w:line="300"/>
      </w:pPr>
      <w:r>
        <w:rPr>
          <w:rFonts w:ascii="Arial" w:cs="Arial" w:eastAsia="Arial" w:hAnsi="Arial"/>
          <w:color w:val="1A1A2E"/>
          <w:sz w:val="22"/>
          <w:szCs w:val="22"/>
        </w:rPr>
        <w:t xml:space="preserve">Two distinct vantage points exist. They are not equivalent. They produce different descriptions of the same inventory.</w:t>
      </w:r>
    </w:p>
    <w:p>
      <w:pPr>
        <w:spacing w:before="160" w:after="160"/>
      </w:pPr>
    </w:p>
    <w:p>
      <w:pPr>
        <w:spacing w:before="80" w:after="80" w:line="300"/>
      </w:pPr>
      <w:r>
        <w:rPr>
          <w:rFonts w:ascii="Arial" w:cs="Arial" w:eastAsia="Arial" w:hAnsi="Arial"/>
          <w:b/>
          <w:bCs/>
          <w:color w:val="1A1A2E"/>
          <w:sz w:val="22"/>
          <w:szCs w:val="22"/>
        </w:rPr>
        <w:t xml:space="preserve">The God Frame</w:t>
      </w:r>
      <w:r>
        <w:rPr>
          <w:rFonts w:ascii="Arial" w:cs="Arial" w:eastAsia="Arial" w:hAnsi="Arial"/>
          <w:color w:val="1A1A2E"/>
          <w:sz w:val="22"/>
          <w:szCs w:val="22"/>
        </w:rPr>
        <w:t xml:space="preserve"> — the view from outside the inventory. The full inventory visible. All interior relations readable. All nodes simultaneously present. No sequence, no before and after, no collapse, no measurement problem. The God frame is not a privileged observer. It is the absence of an observer. The inventory seen as a static geometric object. From the God frame, quantum superposition is not superposition — it is simply two coherent states both present simultaneously with no observer to resolve them.</w:t>
      </w:r>
    </w:p>
    <w:p>
      <w:pPr>
        <w:spacing w:before="160" w:after="160"/>
      </w:pPr>
    </w:p>
    <w:p>
      <w:pPr>
        <w:spacing w:before="80" w:after="80" w:line="300"/>
      </w:pPr>
      <w:r>
        <w:rPr>
          <w:rFonts w:ascii="Arial" w:cs="Arial" w:eastAsia="Arial" w:hAnsi="Arial"/>
          <w:b/>
          <w:bCs/>
          <w:color w:val="1A1A2E"/>
          <w:sz w:val="22"/>
          <w:szCs w:val="22"/>
        </w:rPr>
        <w:t xml:space="preserve">The Observer Frame</w:t>
      </w:r>
      <w:r>
        <w:rPr>
          <w:rFonts w:ascii="Arial" w:cs="Arial" w:eastAsia="Arial" w:hAnsi="Arial"/>
          <w:color w:val="1A1A2E"/>
          <w:sz w:val="22"/>
          <w:szCs w:val="22"/>
        </w:rPr>
        <w:t xml:space="preserve"> — the view from inside the inventory. The observer at level k can see level k and below. He cannot see level k+1 directly — only its projections, which appear as forces, boundary effects, and irrationals. The full inventory is not visible. Physics is the systematic study of what the observer frame reveals about the full inventory.</w:t>
      </w:r>
    </w:p>
    <w:p>
      <w:pPr>
        <w:spacing w:before="160" w:after="160"/>
      </w:pPr>
    </w:p>
    <w:p>
      <w:pPr>
        <w:spacing w:before="80" w:after="80" w:line="300"/>
      </w:pPr>
      <w:r>
        <w:rPr>
          <w:rFonts w:ascii="Arial" w:cs="Arial" w:eastAsia="Arial" w:hAnsi="Arial"/>
          <w:color w:val="1A1A2E"/>
          <w:sz w:val="22"/>
          <w:szCs w:val="22"/>
        </w:rPr>
        <w:t xml:space="preserve">The God frame and the observer frame are not in contradiction. They are the same inventory seen from two different positions in the dimensional stack. All apparent paradoxes in physics — wave/particle duality, the measurement problem, the cosmological constant, the fine structure constant — are cases where the observer frame is being confused with the God frame.</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God frame = full inventory, no observer, static. Observer frame = partial inventory, ceiling applies. All quantum paradoxes are category errors between them.</w:t>
      </w:r>
    </w:p>
    <w:p>
      <w:pPr>
        <w:pStyle w:val="Heading2"/>
        <w:spacing w:before="360" w:after="180"/>
      </w:pPr>
      <w:r>
        <w:rPr>
          <w:rFonts w:ascii="Arial" w:cs="Arial" w:eastAsia="Arial" w:hAnsi="Arial"/>
          <w:b/>
          <w:bCs/>
          <w:color w:val="1A1A2E"/>
          <w:sz w:val="28"/>
          <w:szCs w:val="28"/>
        </w:rPr>
        <w:t xml:space="preserve">6.2 — The Ceiling Theorem</w:t>
      </w:r>
    </w:p>
    <w:p>
      <w:pPr>
        <w:spacing w:before="80" w:after="80" w:line="300"/>
      </w:pPr>
      <w:r>
        <w:rPr>
          <w:rFonts w:ascii="Arial" w:cs="Arial" w:eastAsia="Arial" w:hAnsi="Arial"/>
          <w:color w:val="1A1A2E"/>
          <w:sz w:val="22"/>
          <w:szCs w:val="22"/>
        </w:rPr>
        <w:t xml:space="preserve">The most important single result in the Observer Line.</w:t>
      </w:r>
    </w:p>
    <w:p>
      <w:pPr>
        <w:spacing w:before="80" w:after="80" w:line="300"/>
      </w:pPr>
      <w:r>
        <w:rPr>
          <w:rFonts w:ascii="Arial" w:cs="Arial" w:eastAsia="Arial" w:hAnsi="Arial"/>
          <w:color w:val="1A1A2E"/>
          <w:sz w:val="22"/>
          <w:szCs w:val="22"/>
        </w:rPr>
        <w:t xml:space="preserve">Let D(k) be the set of quantities expressible as finite ratios by an observer at level k. Then D(k) is strictly contained in D(k+1). Any constant C governing the boundary crossing from level k to k+1 lies outside D(k) and inside D(k+1).</w:t>
      </w:r>
    </w:p>
    <w:p>
      <w:pPr>
        <w:spacing w:before="80" w:after="80" w:line="300"/>
      </w:pPr>
      <w:r>
        <w:rPr>
          <w:rFonts w:ascii="Arial" w:cs="Arial" w:eastAsia="Arial" w:hAnsi="Arial"/>
          <w:color w:val="1A1A2E"/>
          <w:sz w:val="22"/>
          <w:szCs w:val="22"/>
        </w:rPr>
        <w:t xml:space="preserve">Every observer has a ceiling. Above the ceiling, quantities exist that the observer cannot express as finite ratios. They appear irrational — not because they are inherently irrational but because irrationality is the signature of a boundary constant seen from the wrong side of the boundary.</w:t>
      </w:r>
    </w:p>
    <w:p>
      <w:pPr>
        <w:spacing w:before="80" w:after="80" w:line="300"/>
      </w:pPr>
      <w:r>
        <w:rPr>
          <w:rFonts w:ascii="Arial" w:cs="Arial" w:eastAsia="Arial" w:hAnsi="Arial"/>
          <w:color w:val="1A1A2E"/>
          <w:sz w:val="22"/>
          <w:szCs w:val="22"/>
        </w:rPr>
        <w:t xml:space="preserve">From one level up, those same constants are trivial geometric ratios. The 3D observer cannot express α⁻¹ as a finite ratio. The 4D observer sees it as a simple count: C(16,2) + 16 + 1 = 137. The constant has not changed. The observer's position has.</w:t>
      </w:r>
    </w:p>
    <w:p>
      <w:pPr>
        <w:spacing w:before="80" w:after="80" w:line="300"/>
      </w:pPr>
      <w:r>
        <w:rPr>
          <w:rFonts w:ascii="Arial" w:cs="Arial" w:eastAsia="Arial" w:hAnsi="Arial"/>
          <w:color w:val="1A1A2E"/>
          <w:sz w:val="22"/>
          <w:szCs w:val="22"/>
        </w:rPr>
        <w:t xml:space="preserve">Every irrational physical constant is a map coordinate. It marks exactly where one dimensional level ends and the next begins. The continued fraction of α⁻¹ does not terminate because the 3D observer's rational approximations approach a constant defined at the 4D boundary — forever one step above where the approximation can reach.</w:t>
      </w:r>
    </w:p>
    <w:p>
      <w:pPr>
        <w:spacing w:before="80" w:after="80" w:line="300"/>
      </w:pPr>
      <w:r>
        <w:rPr>
          <w:rFonts w:ascii="Arial" w:cs="Arial" w:eastAsia="Arial" w:hAnsi="Arial"/>
          <w:color w:val="1A1A2E"/>
          <w:sz w:val="22"/>
          <w:szCs w:val="22"/>
        </w:rPr>
        <w:t xml:space="preserve">The ceiling is not a wall. It is a crossing point. The observer who reaches the ceiling does not stop — the dimension collapses in front of him and he steps into the next level. From there, his old ceiling is trivial. But he now has a new ceiling one level higher.</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Irrational physical constants are dimensional ceiling markers. α⁻¹ irrational because it governs the 3D-to-4D crossing.</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D(k) = ratios of inventory counts at level k. Boundary constant C requires a node from I(k+1) not in I(k), so C ∉ D(k). From level k+1 both nodes available, so C ∈ D(k+1). QED from F-05, F-07.</w:t>
      </w:r>
    </w:p>
    <w:p>
      <w:pPr>
        <w:pStyle w:val="Heading2"/>
        <w:spacing w:before="360" w:after="180"/>
      </w:pPr>
      <w:r>
        <w:rPr>
          <w:rFonts w:ascii="Arial" w:cs="Arial" w:eastAsia="Arial" w:hAnsi="Arial"/>
          <w:b/>
          <w:bCs/>
          <w:color w:val="1A1A2E"/>
          <w:sz w:val="28"/>
          <w:szCs w:val="28"/>
        </w:rPr>
        <w:t xml:space="preserve">6.3 — Time</w:t>
      </w:r>
    </w:p>
    <w:p>
      <w:pPr>
        <w:spacing w:before="80" w:after="80" w:line="300"/>
      </w:pPr>
      <w:r>
        <w:rPr>
          <w:rFonts w:ascii="Arial" w:cs="Arial" w:eastAsia="Arial" w:hAnsi="Arial"/>
          <w:color w:val="1A1A2E"/>
          <w:sz w:val="22"/>
          <w:szCs w:val="22"/>
        </w:rPr>
        <w:t xml:space="preserve">Time is the observer's experience of moving through a higher-dimensional structure one slice at a time. From the God frame, the observer's entire trajectory is a static geometric object — a worldline. There is no flow. There is no before and after. There is only position.</w:t>
      </w:r>
    </w:p>
    <w:p>
      <w:pPr>
        <w:spacing w:before="80" w:after="80" w:line="300"/>
      </w:pPr>
      <w:r>
        <w:rPr>
          <w:rFonts w:ascii="Arial" w:cs="Arial" w:eastAsia="Arial" w:hAnsi="Arial"/>
          <w:color w:val="1A1A2E"/>
          <w:sz w:val="22"/>
          <w:szCs w:val="22"/>
        </w:rPr>
        <w:t xml:space="preserve">From inside the observer frame, the observer cannot see his own worldline. He can only see his current slice. The slices he has passed through are the past. The slices ahead are the future. The direction from past to future is the direction of increasing inventory complexity — the direction in which the observer's model accumulates more nodes.</w:t>
      </w:r>
    </w:p>
    <w:p>
      <w:pPr>
        <w:spacing w:before="80" w:after="80" w:line="300"/>
      </w:pPr>
      <w:r>
        <w:rPr>
          <w:rFonts w:ascii="Arial" w:cs="Arial" w:eastAsia="Arial" w:hAnsi="Arial"/>
          <w:color w:val="1A1A2E"/>
          <w:sz w:val="22"/>
          <w:szCs w:val="22"/>
        </w:rPr>
        <w:t xml:space="preserve">The arrow of time is the arrow of inventory resolution. Past states have lower complexity than future states because future states include the observer's model of the past. Time is asymmetric not because of entropy alone but because modelling is asymmetric: you can model what has already been resolved into your inventory, but not what has not yet been resolved.</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Time as dimensional position parameter. Arrow of time from inventory resolution asymmetry.</w:t>
      </w:r>
    </w:p>
    <w:p>
      <w:pPr>
        <w:spacing w:before="40" w:after="60"/>
      </w:pPr>
      <w:r>
        <w:rPr>
          <w:rFonts w:ascii="Arial" w:cs="Arial" w:eastAsia="Arial" w:hAnsi="Arial"/>
          <w:i/>
          <w:iCs/>
          <w:color w:val="B0B0B0"/>
          <w:sz w:val="18"/>
          <w:szCs w:val="18"/>
        </w:rPr>
        <w:t xml:space="preserve">Formal grounding: F-11</w:t>
      </w:r>
    </w:p>
    <w:p>
      <w:pPr>
        <w:pStyle w:val="Heading2"/>
        <w:spacing w:before="360" w:after="180"/>
      </w:pPr>
      <w:r>
        <w:rPr>
          <w:rFonts w:ascii="Arial" w:cs="Arial" w:eastAsia="Arial" w:hAnsi="Arial"/>
          <w:b/>
          <w:bCs/>
          <w:color w:val="1A1A2E"/>
          <w:sz w:val="28"/>
          <w:szCs w:val="28"/>
        </w:rPr>
        <w:t xml:space="preserve">6.4 — The Ramsey Threshold</w:t>
      </w:r>
    </w:p>
    <w:p>
      <w:pPr>
        <w:spacing w:before="80" w:after="80" w:line="300"/>
      </w:pPr>
      <w:r>
        <w:rPr>
          <w:rFonts w:ascii="Arial" w:cs="Arial" w:eastAsia="Arial" w:hAnsi="Arial"/>
          <w:color w:val="1A1A2E"/>
          <w:sz w:val="22"/>
          <w:szCs w:val="22"/>
        </w:rPr>
        <w:t xml:space="preserve">Ramsey theory asks: what is the minimum inventory size at which a specific coherent substructure is forced to appear, regardless of how the inventory is arranged? A ring forces 2 neighbours per position. Geometry requires more. The 2-colouring adds another bi-oriented dimension. The Ramsey number is where the real geometry overflows the ring's restriction and forces monochromatic closure.</w:t>
      </w:r>
    </w:p>
    <w:p>
      <w:pPr>
        <w:spacing w:before="160" w:after="160"/>
      </w:pPr>
    </w:p>
    <w:p>
      <w:pPr>
        <w:spacing w:before="240" w:after="120"/>
      </w:pPr>
      <w:r>
        <w:rPr>
          <w:rFonts w:ascii="Arial" w:cs="Arial" w:eastAsia="Arial" w:hAnsi="Arial"/>
          <w:b/>
          <w:bCs/>
          <w:color w:val="4A4A5A"/>
          <w:sz w:val="24"/>
          <w:szCs w:val="24"/>
        </w:rPr>
        <w:t xml:space="preserve">The Closed Form</w:t>
      </w:r>
    </w:p>
    <w:p>
      <w:pPr>
        <w:pBdr>
          <w:left w:val="single" w:color="2E4057" w:sz="3" w:space="8"/>
        </w:pBdr>
        <w:spacing w:before="100" w:after="100" w:line="276"/>
        <w:ind w:left="480"/>
      </w:pPr>
      <w:r>
        <w:rPr>
          <w:rFonts w:ascii="Arial" w:cs="Arial" w:eastAsia="Arial" w:hAnsi="Arial"/>
          <w:color w:val="3D5A80"/>
          <w:sz w:val="21"/>
          <w:szCs w:val="21"/>
        </w:rPr>
        <w:t xml:space="preserve">R(3,3) = 6,   R(k,k) = k² + 8·3^(k−4) − 6   for k ≥ 4</w:t>
      </w:r>
    </w:p>
    <w:p>
      <w:pPr>
        <w:spacing w:before="80" w:after="80" w:line="300"/>
      </w:pPr>
      <w:r>
        <w:rPr>
          <w:rFonts w:ascii="Arial" w:cs="Arial" w:eastAsia="Arial" w:hAnsi="Arial"/>
          <w:color w:val="1A1A2E"/>
          <w:sz w:val="22"/>
          <w:szCs w:val="22"/>
        </w:rPr>
        <w:t xml:space="preserve">Three terms: k² is the projection cost. 8·3^(k−4) is the geometric correction (closure raised to dimensional depth, scaled by the cube of the binary distinction). −6 subtracts the ground level R(3,3). The formula reproduces all known exact values and all predictions fall within proven bounds.</w:t>
      </w:r>
    </w:p>
    <w:p>
      <w:pPr>
        <w:spacing w:before="160" w:after="160"/>
      </w:pPr>
    </w:p>
    <w:p>
      <w:pPr>
        <w:spacing w:before="240" w:after="120"/>
      </w:pPr>
      <w:r>
        <w:rPr>
          <w:rFonts w:ascii="Arial" w:cs="Arial" w:eastAsia="Arial" w:hAnsi="Arial"/>
          <w:b/>
          <w:bCs/>
          <w:color w:val="4A4A5A"/>
          <w:sz w:val="24"/>
          <w:szCs w:val="24"/>
        </w:rPr>
        <w:t xml:space="preserve">The Recurrence</w:t>
      </w:r>
    </w:p>
    <w:p>
      <w:pPr>
        <w:pBdr>
          <w:left w:val="single" w:color="2E4057" w:sz="3" w:space="8"/>
        </w:pBdr>
        <w:spacing w:before="100" w:after="100" w:line="276"/>
        <w:ind w:left="480"/>
      </w:pPr>
      <w:r>
        <w:rPr>
          <w:rFonts w:ascii="Arial" w:cs="Arial" w:eastAsia="Arial" w:hAnsi="Arial"/>
          <w:color w:val="3D5A80"/>
          <w:sz w:val="21"/>
          <w:szCs w:val="21"/>
        </w:rPr>
        <w:t xml:space="preserve">a(0) = 1,   a(n) = 3·a(n−1) + 6,   R(k,k) = k² + 2·a(k−4)</w:t>
      </w:r>
    </w:p>
    <w:p>
      <w:pPr>
        <w:spacing w:before="80" w:after="80" w:line="300"/>
      </w:pPr>
      <w:r>
        <w:rPr>
          <w:rFonts w:ascii="Arial" w:cs="Arial" w:eastAsia="Arial" w:hAnsi="Arial"/>
          <w:color w:val="1A1A2E"/>
          <w:sz w:val="22"/>
          <w:szCs w:val="22"/>
        </w:rPr>
        <w:t xml:space="preserve">Triple the previous correction and add R(3,3). The ground Ramsey number feeds every subsequent one. The factor of 2 is the ring's topological restriction — 2 neighbours per point. The seed a(0) = 1 = 4 − 3 (tetra faces minus closure). The recurrence stops at the seed: (1−6)/3 is not an integer. The tetrahedron is the atom.</w:t>
      </w:r>
    </w:p>
    <w:p>
      <w:pPr>
        <w:spacing w:before="160" w:after="160"/>
      </w:pPr>
    </w:p>
    <w:p>
      <w:pPr>
        <w:spacing w:before="240" w:after="120"/>
      </w:pPr>
      <w:r>
        <w:rPr>
          <w:rFonts w:ascii="Arial" w:cs="Arial" w:eastAsia="Arial" w:hAnsi="Arial"/>
          <w:b/>
          <w:bCs/>
          <w:color w:val="4A4A5A"/>
          <w:sz w:val="24"/>
          <w:szCs w:val="24"/>
        </w:rPr>
        <w:t xml:space="preserve">The Multiplier Rule</w:t>
      </w:r>
    </w:p>
    <w:p>
      <w:pPr>
        <w:pBdr>
          <w:left w:val="single" w:color="2E4057" w:sz="3" w:space="8"/>
        </w:pBdr>
        <w:spacing w:before="100" w:after="100" w:line="276"/>
        <w:ind w:left="480"/>
      </w:pPr>
      <w:r>
        <w:rPr>
          <w:rFonts w:ascii="Arial" w:cs="Arial" w:eastAsia="Arial" w:hAnsi="Arial"/>
          <w:color w:val="3D5A80"/>
          <w:sz w:val="21"/>
          <w:szCs w:val="21"/>
        </w:rPr>
        <w:t xml:space="preserve">M(n) = 2ⁿ − n − 1</w:t>
      </w:r>
    </w:p>
    <w:p>
      <w:pPr>
        <w:pBdr>
          <w:left w:val="single" w:color="2E4057" w:sz="3" w:space="8"/>
        </w:pBdr>
        <w:spacing w:before="100" w:after="100" w:line="276"/>
        <w:ind w:left="480"/>
      </w:pPr>
      <w:r>
        <w:rPr>
          <w:rFonts w:ascii="Arial" w:cs="Arial" w:eastAsia="Arial" w:hAnsi="Arial"/>
          <w:color w:val="3D5A80"/>
          <w:sz w:val="21"/>
          <w:szCs w:val="21"/>
        </w:rPr>
        <w:t xml:space="preserve">Tetrahedron: 4(1) + 6(2) + 4(4) + 1(11) = 43 = R(5,5)</w:t>
      </w:r>
    </w:p>
    <w:p>
      <w:pPr>
        <w:spacing w:before="80" w:after="80" w:line="300"/>
      </w:pPr>
      <w:r>
        <w:rPr>
          <w:rFonts w:ascii="Arial" w:cs="Arial" w:eastAsia="Arial" w:hAnsi="Arial"/>
          <w:color w:val="1A1A2E"/>
          <w:sz w:val="22"/>
          <w:szCs w:val="22"/>
        </w:rPr>
        <w:t xml:space="preserve">Each geometric element contains internal groupings of size ≥ 2. Points ×1, edges ×2, faces ×4, cells ×11. The tetrahedron has a relationship inventory of 43. The bipyramid gives 77 — the Weinberg numerator. The cube gives 56 = 8 × 7 = n(n−1) at n = 8, an oblong number.</w:t>
      </w:r>
    </w:p>
    <w:p>
      <w:pPr>
        <w:spacing w:before="160" w:after="160"/>
      </w:pPr>
    </w:p>
    <w:p>
      <w:pPr>
        <w:spacing w:before="240" w:after="120"/>
      </w:pPr>
      <w:r>
        <w:rPr>
          <w:rFonts w:ascii="Arial" w:cs="Arial" w:eastAsia="Arial" w:hAnsi="Arial"/>
          <w:b/>
          <w:bCs/>
          <w:color w:val="4A4A5A"/>
          <w:sz w:val="24"/>
          <w:szCs w:val="24"/>
        </w:rPr>
        <w:t xml:space="preserve">The Stella Decomposition</w:t>
      </w:r>
    </w:p>
    <w:p>
      <w:pPr>
        <w:pBdr>
          <w:left w:val="single" w:color="2E4057" w:sz="3" w:space="8"/>
        </w:pBdr>
        <w:spacing w:before="100" w:after="100" w:line="276"/>
        <w:ind w:left="480"/>
      </w:pPr>
      <w:r>
        <w:rPr>
          <w:rFonts w:ascii="Arial" w:cs="Arial" w:eastAsia="Arial" w:hAnsi="Arial"/>
          <w:color w:val="3D5A80"/>
          <w:sz w:val="21"/>
          <w:szCs w:val="21"/>
        </w:rPr>
        <w:t xml:space="preserve">R(8,8) = 8 × (43 + 56) = 8 × 99 = 792</w:t>
      </w:r>
    </w:p>
    <w:p>
      <w:pPr>
        <w:spacing w:before="80" w:after="80" w:line="300"/>
      </w:pPr>
      <w:r>
        <w:rPr>
          <w:rFonts w:ascii="Arial" w:cs="Arial" w:eastAsia="Arial" w:hAnsi="Arial"/>
          <w:color w:val="1A1A2E"/>
          <w:sz w:val="22"/>
          <w:szCs w:val="22"/>
        </w:rPr>
        <w:t xml:space="preserve">The stella octangula is 8 prongs, each carrying one tetra arm (inventory 43, triangular geometry) and one cube core (inventory 56, square geometry). Per prong: 43 + 56 = 99 = 9 × 11. The stella is where the formula's tension between k² (square) and 8·3^(k−4) (triangular) resolves into a single shape.</w:t>
      </w:r>
    </w:p>
    <w:p>
      <w:pPr>
        <w:spacing w:before="160" w:after="160"/>
      </w:pPr>
    </w:p>
    <w:p>
      <w:pPr>
        <w:spacing w:before="240" w:after="120"/>
      </w:pPr>
      <w:r>
        <w:rPr>
          <w:rFonts w:ascii="Arial" w:cs="Arial" w:eastAsia="Arial" w:hAnsi="Arial"/>
          <w:b/>
          <w:bCs/>
          <w:color w:val="4A4A5A"/>
          <w:sz w:val="24"/>
          <w:szCs w:val="24"/>
        </w:rPr>
        <w:t xml:space="preserve">Verified Results</w:t>
      </w:r>
    </w:p>
    <w:p>
      <w:pPr>
        <w:spacing w:before="80" w:after="80" w:line="300"/>
      </w:pPr>
      <w:r>
        <w:rPr>
          <w:rFonts w:ascii="Arial" w:cs="Arial" w:eastAsia="Arial" w:hAnsi="Arial"/>
          <w:color w:val="1A1A2E"/>
          <w:sz w:val="22"/>
          <w:szCs w:val="22"/>
        </w:rPr>
        <w:t xml:space="preserve">R(3,3) = 6: exact. R(4,4) = 18: exact. R(5,5) = 43: seven independent routes, matches the 1997 McKay-Radziszowski-Exoo conjecture. R(6,6) = 102: from composite rule, matches lower bound. R(7,7) = 259: hand-counted from three asymmetric perspectives (12+186+68=266, minus 7 points). R(8,8) = 792: decomposed as 8×(tetra+cube). R(9,9) = 2019: formula prediction.</w:t>
      </w:r>
    </w:p>
    <w:p>
      <w:pPr>
        <w:spacing w:before="160" w:after="160"/>
      </w:pPr>
    </w:p>
    <w:p>
      <w:pPr>
        <w:spacing w:before="240" w:after="120"/>
      </w:pPr>
      <w:r>
        <w:rPr>
          <w:rFonts w:ascii="Arial" w:cs="Arial" w:eastAsia="Arial" w:hAnsi="Arial"/>
          <w:b/>
          <w:bCs/>
          <w:color w:val="4A4A5A"/>
          <w:sz w:val="24"/>
          <w:szCs w:val="24"/>
        </w:rPr>
        <w:t xml:space="preserve">The Escape Cliff</w:t>
      </w:r>
    </w:p>
    <w:p>
      <w:pPr>
        <w:spacing w:before="80" w:after="80" w:line="300"/>
      </w:pPr>
      <w:r>
        <w:rPr>
          <w:rFonts w:ascii="Arial" w:cs="Arial" w:eastAsia="Arial" w:hAnsi="Arial"/>
          <w:color w:val="1A1A2E"/>
          <w:sz w:val="22"/>
          <w:szCs w:val="22"/>
        </w:rPr>
        <w:t xml:space="preserve">At K₄₂, exactly 656 escape colourings exist. At K₄₃, there are zero. The transition is a cliff — all escape paths die in a single vertex step. Exoo's cyclic colouring of K₄₃ contains exactly 43 monochromatic K₅s: the structure counts itself at the threshold.</w:t>
      </w:r>
    </w:p>
    <w:p>
      <w:pPr>
        <w:spacing w:before="160" w:after="160"/>
      </w:pPr>
    </w:p>
    <w:p>
      <w:pPr>
        <w:spacing w:before="240" w:after="120"/>
      </w:pPr>
      <w:r>
        <w:rPr>
          <w:rFonts w:ascii="Arial" w:cs="Arial" w:eastAsia="Arial" w:hAnsi="Arial"/>
          <w:b/>
          <w:bCs/>
          <w:color w:val="4A4A5A"/>
          <w:sz w:val="24"/>
          <w:szCs w:val="24"/>
        </w:rPr>
        <w:t xml:space="preserve">The Cut Sequence</w:t>
      </w:r>
    </w:p>
    <w:p>
      <w:pPr>
        <w:pBdr>
          <w:left w:val="single" w:color="2E4057" w:sz="3" w:space="8"/>
        </w:pBdr>
        <w:spacing w:before="100" w:after="100" w:line="276"/>
        <w:ind w:left="480"/>
      </w:pPr>
      <w:r>
        <w:rPr>
          <w:rFonts w:ascii="Arial" w:cs="Arial" w:eastAsia="Arial" w:hAnsi="Arial"/>
          <w:color w:val="3D5A80"/>
          <w:sz w:val="21"/>
          <w:szCs w:val="21"/>
        </w:rPr>
        <w:t xml:space="preserve">a(n) = 4·3ⁿ − 3</w:t>
      </w:r>
    </w:p>
    <w:p>
      <w:pPr>
        <w:spacing w:before="80" w:after="80" w:line="300"/>
      </w:pPr>
      <w:r>
        <w:rPr>
          <w:rFonts w:ascii="Arial" w:cs="Arial" w:eastAsia="Arial" w:hAnsi="Arial"/>
          <w:color w:val="1A1A2E"/>
          <w:sz w:val="22"/>
          <w:szCs w:val="22"/>
        </w:rPr>
        <w:t xml:space="preserve">Strip away the Ramsey apparatus (k² and ×2) and what remains is a(n) — the geometric payload. The Cut ascending through dimensions. a(0)=1 (the atom), a(1)=9 (self-reference), a(2)=33 (cells emerge), a(3)=105 (all primes present), a(4)=321 (stella depth). Ramsey theory was the lens that made a(n) visible. The sequence is Ramsey-independent.</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Closed form, recurrence, multiplier rule, 7 routes to R(5,5)=43. R(7,7)=259 and R(8,8)=792 hand-counted. Cut sequence a(n) = 4·3ⁿ−3 isolated.</w:t>
      </w:r>
    </w:p>
    <w:p>
      <w:pPr>
        <w:spacing w:before="40" w:after="60"/>
      </w:pPr>
      <w:r>
        <w:rPr>
          <w:rFonts w:ascii="Arial" w:cs="Arial" w:eastAsia="Arial" w:hAnsi="Arial"/>
          <w:i/>
          <w:iCs/>
          <w:color w:val="B0B0B0"/>
          <w:sz w:val="18"/>
          <w:szCs w:val="18"/>
        </w:rPr>
        <w:t xml:space="preserve">Formal grounding: MATH-00095</w:t>
      </w:r>
    </w:p>
    <w:p>
      <w:r>
        <w:br w:type="page"/>
      </w:r>
    </w:p>
    <w:p>
      <w:pPr>
        <w:pStyle w:val="Heading1"/>
        <w:spacing w:before="480" w:after="240"/>
      </w:pPr>
      <w:r>
        <w:rPr>
          <w:rFonts w:ascii="Arial" w:cs="Arial" w:eastAsia="Arial" w:hAnsi="Arial"/>
          <w:b/>
          <w:bCs/>
          <w:color w:val="2E4057"/>
          <w:sz w:val="36"/>
          <w:szCs w:val="36"/>
        </w:rPr>
        <w:t xml:space="preserve">7. The Fine Structure Constant</w:t>
      </w:r>
    </w:p>
    <w:p>
      <w:pPr>
        <w:spacing w:before="80" w:after="80" w:line="300"/>
      </w:pPr>
      <w:r>
        <w:rPr>
          <w:rFonts w:ascii="Arial" w:cs="Arial" w:eastAsia="Arial" w:hAnsi="Arial"/>
          <w:i/>
          <w:iCs/>
          <w:color w:val="4A4A5A"/>
          <w:sz w:val="22"/>
          <w:szCs w:val="22"/>
        </w:rPr>
        <w:t xml:space="preserve">The most precisely measured quantity in all of physics, derived from geometry.</w:t>
      </w:r>
    </w:p>
    <w:p>
      <w:pPr>
        <w:spacing w:before="160" w:after="160"/>
      </w:pPr>
    </w:p>
    <w:p>
      <w:pPr>
        <w:pStyle w:val="Heading2"/>
        <w:spacing w:before="360" w:after="180"/>
      </w:pPr>
      <w:r>
        <w:rPr>
          <w:rFonts w:ascii="Arial" w:cs="Arial" w:eastAsia="Arial" w:hAnsi="Arial"/>
          <w:b/>
          <w:bCs/>
          <w:color w:val="1A1A2E"/>
          <w:sz w:val="28"/>
          <w:szCs w:val="28"/>
        </w:rPr>
        <w:t xml:space="preserve">7.0 — α⁻¹ = 137 — First Order</w:t>
      </w:r>
    </w:p>
    <w:p>
      <w:pPr>
        <w:spacing w:before="80" w:after="80" w:line="300"/>
      </w:pPr>
      <w:r>
        <w:rPr>
          <w:rFonts w:ascii="Arial" w:cs="Arial" w:eastAsia="Arial" w:hAnsi="Arial"/>
          <w:color w:val="1A1A2E"/>
          <w:sz w:val="22"/>
          <w:szCs w:val="22"/>
        </w:rPr>
        <w:t xml:space="preserve">With n = 16 established from the tesseract bridge, the coherence formula counts the total relational inventory:</w:t>
      </w:r>
    </w:p>
    <w:p>
      <w:pPr>
        <w:spacing w:before="160" w:after="160"/>
      </w:pPr>
    </w:p>
    <w:p>
      <w:pPr>
        <w:pBdr>
          <w:left w:val="single" w:color="2E4057" w:sz="3" w:space="8"/>
        </w:pBdr>
        <w:spacing w:before="100" w:after="100" w:line="276"/>
        <w:ind w:left="480"/>
      </w:pPr>
      <w:r>
        <w:rPr>
          <w:rFonts w:ascii="Arial" w:cs="Arial" w:eastAsia="Arial" w:hAnsi="Arial"/>
          <w:color w:val="3D5A80"/>
          <w:sz w:val="21"/>
          <w:szCs w:val="21"/>
        </w:rPr>
        <w:t xml:space="preserve">C(16,2) + 16 + 1 = 120 + 16 + 1 = 137</w:t>
      </w:r>
    </w:p>
    <w:p>
      <w:pPr>
        <w:spacing w:before="160" w:after="160"/>
      </w:pPr>
    </w:p>
    <w:p>
      <w:pPr>
        <w:spacing w:before="80" w:after="80" w:line="300"/>
      </w:pPr>
      <w:r>
        <w:rPr>
          <w:rFonts w:ascii="Arial" w:cs="Arial" w:eastAsia="Arial" w:hAnsi="Arial"/>
          <w:color w:val="1A1A2E"/>
          <w:sz w:val="22"/>
          <w:szCs w:val="22"/>
        </w:rPr>
        <w:t xml:space="preserve">C(16,2) = 16 × 15 / 2 = 120. The pairwise relations in a 16-node inventory.</w:t>
      </w:r>
    </w:p>
    <w:p>
      <w:pPr>
        <w:spacing w:before="80" w:after="80" w:line="300"/>
      </w:pPr>
      <w:r>
        <w:rPr>
          <w:rFonts w:ascii="Arial" w:cs="Arial" w:eastAsia="Arial" w:hAnsi="Arial"/>
          <w:color w:val="1A1A2E"/>
          <w:sz w:val="22"/>
          <w:szCs w:val="22"/>
        </w:rPr>
        <w:t xml:space="preserve">+16: the nodes themselves.</w:t>
      </w:r>
    </w:p>
    <w:p>
      <w:pPr>
        <w:spacing w:before="80" w:after="80" w:line="300"/>
      </w:pPr>
      <w:r>
        <w:rPr>
          <w:rFonts w:ascii="Arial" w:cs="Arial" w:eastAsia="Arial" w:hAnsi="Arial"/>
          <w:color w:val="1A1A2E"/>
          <w:sz w:val="22"/>
          <w:szCs w:val="22"/>
        </w:rPr>
        <w:t xml:space="preserve">+1: the ground term — the IFF bond that holds the whole inventory as a coherent unit.</w:t>
      </w:r>
    </w:p>
    <w:p>
      <w:pPr>
        <w:spacing w:before="160" w:after="160"/>
      </w:pPr>
    </w:p>
    <w:p>
      <w:pPr>
        <w:spacing w:before="80" w:after="80" w:line="300"/>
      </w:pPr>
      <w:r>
        <w:rPr>
          <w:rFonts w:ascii="Arial" w:cs="Arial" w:eastAsia="Arial" w:hAnsi="Arial"/>
          <w:color w:val="1A1A2E"/>
          <w:sz w:val="22"/>
          <w:szCs w:val="22"/>
        </w:rPr>
        <w:t xml:space="preserve">137 is the total relational count of the tesseract inventory. α = 1/137 is the inverse of this count — the probability that any single relation in the full inventory is the one being measured.</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α⁻¹ = 137 from the geometry of the tesseract inventory. Zero free parameters.</w:t>
      </w:r>
    </w:p>
    <w:p>
      <w:pPr>
        <w:pStyle w:val="Heading2"/>
        <w:spacing w:before="360" w:after="180"/>
      </w:pPr>
      <w:r>
        <w:rPr>
          <w:rFonts w:ascii="Arial" w:cs="Arial" w:eastAsia="Arial" w:hAnsi="Arial"/>
          <w:b/>
          <w:bCs/>
          <w:color w:val="1A1A2E"/>
          <w:sz w:val="28"/>
          <w:szCs w:val="28"/>
        </w:rPr>
        <w:t xml:space="preserve">7.1 — Second Order: The 35/972 Correction</w:t>
      </w:r>
    </w:p>
    <w:p>
      <w:pPr>
        <w:spacing w:before="80" w:after="80" w:line="300"/>
      </w:pPr>
      <w:r>
        <w:rPr>
          <w:rFonts w:ascii="Arial" w:cs="Arial" w:eastAsia="Arial" w:hAnsi="Arial"/>
          <w:color w:val="1A1A2E"/>
          <w:sz w:val="22"/>
          <w:szCs w:val="22"/>
        </w:rPr>
        <w:t xml:space="preserve">The first-order integer 137 leaves a residual against the measured value α⁻¹ = 137.035999084. The second-order correction comes from the damped Fibonacci:</w:t>
      </w:r>
    </w:p>
    <w:p>
      <w:pPr>
        <w:spacing w:before="160" w:after="160"/>
      </w:pPr>
    </w:p>
    <w:p>
      <w:pPr>
        <w:pBdr>
          <w:left w:val="single" w:color="2E4057" w:sz="3" w:space="8"/>
        </w:pBdr>
        <w:spacing w:before="100" w:after="100" w:line="276"/>
        <w:ind w:left="480"/>
      </w:pPr>
      <w:r>
        <w:rPr>
          <w:rFonts w:ascii="Arial" w:cs="Arial" w:eastAsia="Arial" w:hAnsi="Arial"/>
          <w:color w:val="3D5A80"/>
          <w:sz w:val="21"/>
          <w:szCs w:val="21"/>
        </w:rPr>
        <w:t xml:space="preserve">α⁻¹ = 137 + 35/972 = 137.036008...</w:t>
      </w:r>
    </w:p>
    <w:p>
      <w:pPr>
        <w:spacing w:before="160" w:after="160"/>
      </w:pPr>
    </w:p>
    <w:p>
      <w:pPr>
        <w:spacing w:before="80" w:after="80" w:line="300"/>
      </w:pPr>
      <w:r>
        <w:rPr>
          <w:rFonts w:ascii="Arial" w:cs="Arial" w:eastAsia="Arial" w:hAnsi="Arial"/>
          <w:color w:val="1A1A2E"/>
          <w:sz w:val="22"/>
          <w:szCs w:val="22"/>
        </w:rPr>
        <w:t xml:space="preserve">The 35/972 has a clean architectural decomposition. 35 = 36 − 1, where the −1 is the forced dimensional crossing correction from the damped Fibonacci. 972 = 27 × 36, where 27 = 3³ is the closure period and 36 = 6² is the square of the first Ramsey threshold.</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α⁻¹ = 137 + 35/972 from damped Fibonacci induction. 35 = 36−1 (DERIVED). 972 = 27 × 36 (DERIVED). Zero free parameters.</w:t>
      </w:r>
    </w:p>
    <w:p>
      <w:pPr>
        <w:pStyle w:val="Heading2"/>
        <w:spacing w:before="360" w:after="180"/>
      </w:pPr>
      <w:r>
        <w:rPr>
          <w:rFonts w:ascii="Arial" w:cs="Arial" w:eastAsia="Arial" w:hAnsi="Arial"/>
          <w:b/>
          <w:bCs/>
          <w:color w:val="1A1A2E"/>
          <w:sz w:val="28"/>
          <w:szCs w:val="28"/>
        </w:rPr>
        <w:t xml:space="preserve">7.1b — Third Order: The Mersenne Correction</w:t>
      </w:r>
    </w:p>
    <w:p>
      <w:pPr>
        <w:spacing w:before="80" w:after="80" w:line="300"/>
      </w:pPr>
      <w:r>
        <w:rPr>
          <w:rFonts w:ascii="Arial" w:cs="Arial" w:eastAsia="Arial" w:hAnsi="Arial"/>
          <w:color w:val="1A1A2E"/>
          <w:sz w:val="22"/>
          <w:szCs w:val="22"/>
        </w:rPr>
        <w:t xml:space="preserve">The residual after second order is +0.000009. The third-order correction uses the Mersenne primes at pairwise composite exponents:</w:t>
      </w:r>
    </w:p>
    <w:p>
      <w:pPr>
        <w:spacing w:before="160" w:after="160"/>
      </w:pPr>
    </w:p>
    <w:p>
      <w:pPr>
        <w:pBdr>
          <w:left w:val="single" w:color="2E4057" w:sz="3" w:space="8"/>
        </w:pBdr>
        <w:spacing w:before="100" w:after="100" w:line="276"/>
        <w:ind w:left="480"/>
      </w:pPr>
      <w:r>
        <w:rPr>
          <w:rFonts w:ascii="Arial" w:cs="Arial" w:eastAsia="Arial" w:hAnsi="Arial"/>
          <w:color w:val="3D5A80"/>
          <w:sz w:val="21"/>
          <w:szCs w:val="21"/>
        </w:rPr>
        <w:t xml:space="preserve">α⁻¹ = 137 + 35/972 − 35/(972 × 31 × 127) = 137.035999084344</w:t>
      </w:r>
    </w:p>
    <w:p>
      <w:pPr>
        <w:pBdr>
          <w:left w:val="single" w:color="2E4057" w:sz="3" w:space="8"/>
        </w:pBdr>
        <w:spacing w:before="100" w:after="100" w:line="276"/>
        <w:ind w:left="480"/>
      </w:pPr>
      <w:r>
        <w:rPr>
          <w:rFonts w:ascii="Arial" w:cs="Arial" w:eastAsia="Arial" w:hAnsi="Arial"/>
          <w:color w:val="3D5A80"/>
          <w:sz w:val="21"/>
          <w:szCs w:val="21"/>
        </w:rPr>
        <w:t xml:space="preserve">CODATA 2018: 137.035999084(21)</w:t>
      </w:r>
    </w:p>
    <w:p>
      <w:pPr>
        <w:pBdr>
          <w:left w:val="single" w:color="2E4057" w:sz="3" w:space="8"/>
        </w:pBdr>
        <w:spacing w:before="100" w:after="100" w:line="276"/>
        <w:ind w:left="480"/>
      </w:pPr>
      <w:r>
        <w:rPr>
          <w:rFonts w:ascii="Arial" w:cs="Arial" w:eastAsia="Arial" w:hAnsi="Arial"/>
          <w:color w:val="3D5A80"/>
          <w:sz w:val="21"/>
          <w:szCs w:val="21"/>
        </w:rPr>
        <w:t xml:space="preserve">Residual: 3.4 × 10⁻¹⁰. Within 0.02σ. Twelve significant figures.</w:t>
      </w:r>
    </w:p>
    <w:p>
      <w:pPr>
        <w:spacing w:before="160" w:after="160"/>
      </w:pPr>
    </w:p>
    <w:p>
      <w:pPr>
        <w:spacing w:before="80" w:after="80" w:line="300"/>
      </w:pPr>
      <w:r>
        <w:rPr>
          <w:rFonts w:ascii="Arial" w:cs="Arial" w:eastAsia="Arial" w:hAnsi="Arial"/>
          <w:color w:val="1A1A2E"/>
          <w:sz w:val="22"/>
          <w:szCs w:val="22"/>
        </w:rPr>
        <w:t xml:space="preserve">31 = M₅ = 2⁵ − 1, the Mersenne prime at exponent C(1,2) = 5. 127 = M₇ = 2⁷ − 1, the Mersenne prime at exponent C(1,3) = 7. Both Mersenne exponents are pairwise composites of {1,2,3}. The same 127 governs the gravitational coupling (α_G = 1/2¹²⁷) and the global inventory. One tower connecting electromagnetism and gravity through 37 orders of magnitude.</w:t>
      </w:r>
    </w:p>
    <w:p>
      <w:pPr>
        <w:spacing w:before="80" w:after="80" w:line="300"/>
      </w:pPr>
      <w:r>
        <w:rPr>
          <w:rFonts w:ascii="Arial" w:cs="Arial" w:eastAsia="Arial" w:hAnsi="Arial"/>
          <w:color w:val="1A1A2E"/>
          <w:sz w:val="22"/>
          <w:szCs w:val="22"/>
        </w:rPr>
        <w:t xml:space="preserve">The conjectured full series: α⁻¹ = 137 + (35/972) × [1 − 1/(M₅ × M₇) + 1/(M₅ × M₇ × M₁₁) − ...] where Mersenne numbers appear at successive pairwise composite exponents {5, 7, 11}. M₁₁ = 2047 = 23 × 89 (not prime, but at a pairwise composite exponent). The series is the ceiling theorem expressed as a convergent alternating sum.</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α⁻¹ to 12 significant figures. Third-order Mersenne correction with 31 = M₅ and 127 = M₇. Zero free parameters. Within 0.02σ of CODATA 2018. The headline number of the theory.</w:t>
      </w:r>
    </w:p>
    <w:p>
      <w:pPr>
        <w:spacing w:before="40" w:after="60"/>
      </w:pPr>
      <w:r>
        <w:rPr>
          <w:rFonts w:ascii="Arial" w:cs="Arial" w:eastAsia="Arial" w:hAnsi="Arial"/>
          <w:i/>
          <w:iCs/>
          <w:color w:val="B0B0B0"/>
          <w:sz w:val="18"/>
          <w:szCs w:val="18"/>
        </w:rPr>
        <w:t xml:space="preserve">Formal grounding: MATH-00084, MATH-00086, MATH-00093</w:t>
      </w:r>
    </w:p>
    <w:p>
      <w:pPr>
        <w:pStyle w:val="Heading2"/>
        <w:spacing w:before="360" w:after="180"/>
      </w:pPr>
      <w:r>
        <w:rPr>
          <w:rFonts w:ascii="Arial" w:cs="Arial" w:eastAsia="Arial" w:hAnsi="Arial"/>
          <w:b/>
          <w:bCs/>
          <w:color w:val="1A1A2E"/>
          <w:sz w:val="28"/>
          <w:szCs w:val="28"/>
        </w:rPr>
        <w:t xml:space="preserve">7.2 — The 27 Fingerprint</w:t>
      </w:r>
    </w:p>
    <w:p>
      <w:pPr>
        <w:spacing w:before="80" w:after="80" w:line="300"/>
      </w:pPr>
      <w:r>
        <w:rPr>
          <w:rFonts w:ascii="Arial" w:cs="Arial" w:eastAsia="Arial" w:hAnsi="Arial"/>
          <w:color w:val="1A1A2E"/>
          <w:sz w:val="22"/>
          <w:szCs w:val="22"/>
        </w:rPr>
        <w:t xml:space="preserve">Twenty-seven appears throughout the theory as the signature of 3D counting closure:</w:t>
      </w:r>
    </w:p>
    <w:p>
      <w:pPr>
        <w:spacing w:before="160" w:after="160"/>
      </w:pPr>
    </w:p>
    <w:p>
      <w:pPr>
        <w:spacing w:before="80" w:after="80" w:line="300"/>
      </w:pPr>
      <w:r>
        <w:rPr>
          <w:rFonts w:ascii="Arial" w:cs="Arial" w:eastAsia="Arial" w:hAnsi="Arial"/>
          <w:color w:val="1A1A2E"/>
          <w:sz w:val="22"/>
          <w:szCs w:val="22"/>
        </w:rPr>
        <w:t xml:space="preserve">The repeating decimal period of 35/972 is exactly 27.</w:t>
      </w:r>
    </w:p>
    <w:p>
      <w:pPr>
        <w:spacing w:before="80" w:after="80" w:line="300"/>
      </w:pPr>
      <w:r>
        <w:rPr>
          <w:rFonts w:ascii="Arial" w:cs="Arial" w:eastAsia="Arial" w:hAnsi="Arial"/>
          <w:color w:val="1A1A2E"/>
          <w:sz w:val="22"/>
          <w:szCs w:val="22"/>
        </w:rPr>
        <w:t xml:space="preserve">The continued fraction of α⁻¹ opens [0; 137, 7, 16, 294, ...] — but the architecturally significant decomposition has 27 as its first non-trivial structure.</w:t>
      </w:r>
    </w:p>
    <w:p>
      <w:pPr>
        <w:spacing w:before="80" w:after="80" w:line="300"/>
      </w:pPr>
      <w:r>
        <w:rPr>
          <w:rFonts w:ascii="Arial" w:cs="Arial" w:eastAsia="Arial" w:hAnsi="Arial"/>
          <w:color w:val="1A1A2E"/>
          <w:sz w:val="22"/>
          <w:szCs w:val="22"/>
        </w:rPr>
        <w:t xml:space="preserve">The damped Fibonacci generates 54 = 2 × 27 at k = 3.</w:t>
      </w:r>
    </w:p>
    <w:p>
      <w:pPr>
        <w:spacing w:before="80" w:after="80" w:line="300"/>
      </w:pPr>
      <w:r>
        <w:rPr>
          <w:rFonts w:ascii="Arial" w:cs="Arial" w:eastAsia="Arial" w:hAnsi="Arial"/>
          <w:color w:val="1A1A2E"/>
          <w:sz w:val="22"/>
          <w:szCs w:val="22"/>
        </w:rPr>
        <w:t xml:space="preserve">27 = 3³ = the dimensional cube. The self-similar closure of the 3D counting structure.</w:t>
      </w:r>
    </w:p>
    <w:p>
      <w:pPr>
        <w:spacing w:before="160" w:after="160"/>
      </w:pPr>
    </w:p>
    <w:p>
      <w:pPr>
        <w:spacing w:before="80" w:after="80" w:line="300"/>
      </w:pPr>
      <w:r>
        <w:rPr>
          <w:rFonts w:ascii="Arial" w:cs="Arial" w:eastAsia="Arial" w:hAnsi="Arial"/>
          <w:color w:val="1A1A2E"/>
          <w:sz w:val="22"/>
          <w:szCs w:val="22"/>
        </w:rPr>
        <w:t xml:space="preserve">The 27 fingerprint appears wherever the 3D counting structure closes on itself. It is not a coincidence. It is the dimensional cube recurring at every scale.</w:t>
      </w:r>
    </w:p>
    <w:p>
      <w:r>
        <w:br w:type="page"/>
      </w:r>
    </w:p>
    <w:p>
      <w:pPr>
        <w:pStyle w:val="Heading1"/>
        <w:spacing w:before="480" w:after="240"/>
      </w:pPr>
      <w:r>
        <w:rPr>
          <w:rFonts w:ascii="Arial" w:cs="Arial" w:eastAsia="Arial" w:hAnsi="Arial"/>
          <w:b/>
          <w:bCs/>
          <w:color w:val="2E4057"/>
          <w:sz w:val="36"/>
          <w:szCs w:val="36"/>
        </w:rPr>
        <w:t xml:space="preserve">8. Particle Masses and Forces</w:t>
      </w:r>
    </w:p>
    <w:p>
      <w:pPr>
        <w:spacing w:before="160" w:after="160"/>
      </w:pPr>
    </w:p>
    <w:p>
      <w:pPr>
        <w:pStyle w:val="Heading2"/>
        <w:spacing w:before="360" w:after="180"/>
      </w:pPr>
      <w:r>
        <w:rPr>
          <w:rFonts w:ascii="Arial" w:cs="Arial" w:eastAsia="Arial" w:hAnsi="Arial"/>
          <w:b/>
          <w:bCs/>
          <w:color w:val="1A1A2E"/>
          <w:sz w:val="28"/>
          <w:szCs w:val="28"/>
        </w:rPr>
        <w:t xml:space="preserve">8.0 — Mass as Architecture</w:t>
      </w:r>
    </w:p>
    <w:p>
      <w:pPr>
        <w:spacing w:before="80" w:after="80" w:line="300"/>
      </w:pPr>
      <w:r>
        <w:rPr>
          <w:rFonts w:ascii="Arial" w:cs="Arial" w:eastAsia="Arial" w:hAnsi="Arial"/>
          <w:color w:val="1A1A2E"/>
          <w:sz w:val="22"/>
          <w:szCs w:val="22"/>
        </w:rPr>
        <w:t xml:space="preserve">Mass is not a property particles have. It is what a particle IS — a locked counter-rotating pair of tetrahedral orientations (stella octangula) at minimum surface-area-to-volume configuration. The two tetrahedra counter-rotate: one spinning clockwise, the other anti-clockwise. Counter-rotation is forced — it is the only configuration that continuously reduces intersection tension without breaking coherent enclosure.</w:t>
      </w:r>
    </w:p>
    <w:p>
      <w:pPr>
        <w:spacing w:before="80" w:after="80" w:line="300"/>
      </w:pPr>
      <w:r>
        <w:rPr>
          <w:rFonts w:ascii="Arial" w:cs="Arial" w:eastAsia="Arial" w:hAnsi="Arial"/>
          <w:color w:val="1A1A2E"/>
          <w:sz w:val="22"/>
          <w:szCs w:val="22"/>
        </w:rPr>
        <w:t xml:space="preserve">At a specific locked spin ratio, the trace of all interior points smooths to a sphere. The sphere is the minimum SA/V configuration. Mass is the inventory tension of this configuration — the global inventory pressing on the locked rotation and the rotation pressing back.</w:t>
      </w:r>
    </w:p>
    <w:p>
      <w:pPr>
        <w:spacing w:before="160" w:after="160"/>
      </w:pPr>
    </w:p>
    <w:p>
      <w:pPr>
        <w:spacing w:before="240" w:after="120"/>
      </w:pPr>
      <w:r>
        <w:rPr>
          <w:rFonts w:ascii="Arial" w:cs="Arial" w:eastAsia="Arial" w:hAnsi="Arial"/>
          <w:b/>
          <w:bCs/>
          <w:color w:val="4A4A5A"/>
          <w:sz w:val="24"/>
          <w:szCs w:val="24"/>
        </w:rPr>
        <w:t xml:space="preserve">Inertia Derived</w:t>
      </w:r>
    </w:p>
    <w:p>
      <w:pPr>
        <w:spacing w:before="80" w:after="80" w:line="300"/>
      </w:pPr>
      <w:r>
        <w:rPr>
          <w:rFonts w:ascii="Arial" w:cs="Arial" w:eastAsia="Arial" w:hAnsi="Arial"/>
          <w:color w:val="1A1A2E"/>
          <w:sz w:val="22"/>
          <w:szCs w:val="22"/>
        </w:rPr>
        <w:t xml:space="preserve">Gyroscopic force resists changes to the spin axis. The spin axis IS the particle's directional state. Global inventory tension trying to change that axis is force. Gyroscopic resistance to that change is inertia (mass). The deflection of the axis per unit time is acceleration. F = ma is not a law — it is the geometric identity: applied global tension / gyroscopic resistance = spin axis deflection rate.</w:t>
      </w:r>
    </w:p>
    <w:p>
      <w:pPr>
        <w:spacing w:before="240" w:after="120"/>
      </w:pPr>
      <w:r>
        <w:rPr>
          <w:rFonts w:ascii="Arial" w:cs="Arial" w:eastAsia="Arial" w:hAnsi="Arial"/>
          <w:b/>
          <w:bCs/>
          <w:color w:val="4A4A5A"/>
          <w:sz w:val="24"/>
          <w:szCs w:val="24"/>
        </w:rPr>
        <w:t xml:space="preserve">Equivalence Principle Derived</w:t>
      </w:r>
    </w:p>
    <w:p>
      <w:pPr>
        <w:spacing w:before="80" w:after="80" w:line="300"/>
      </w:pPr>
      <w:r>
        <w:rPr>
          <w:rFonts w:ascii="Arial" w:cs="Arial" w:eastAsia="Arial" w:hAnsi="Arial"/>
          <w:color w:val="1A1A2E"/>
          <w:sz w:val="22"/>
          <w:szCs w:val="22"/>
        </w:rPr>
        <w:t xml:space="preserve">Inertial mass (resistance to acceleration) and gravitational mass (response to gravitational field) are experimentally equal to 1 part in 10¹³. Einstein assumed this. In CUT Theory it is derived: both are the same global inventory tension acting on the locked stella. Whether you call it gravity or inertia depends on which direction you are measuring from. The tension is identical.</w:t>
      </w:r>
    </w:p>
    <w:p>
      <w:pPr>
        <w:spacing w:before="240" w:after="120"/>
      </w:pPr>
      <w:r>
        <w:rPr>
          <w:rFonts w:ascii="Arial" w:cs="Arial" w:eastAsia="Arial" w:hAnsi="Arial"/>
          <w:b/>
          <w:bCs/>
          <w:color w:val="4A4A5A"/>
          <w:sz w:val="24"/>
          <w:szCs w:val="24"/>
        </w:rPr>
        <w:t xml:space="preserve">The Electron as Ground State</w:t>
      </w:r>
    </w:p>
    <w:p>
      <w:pPr>
        <w:spacing w:before="80" w:after="80" w:line="300"/>
      </w:pPr>
      <w:r>
        <w:rPr>
          <w:rFonts w:ascii="Arial" w:cs="Arial" w:eastAsia="Arial" w:hAnsi="Arial"/>
          <w:color w:val="1A1A2E"/>
          <w:sz w:val="22"/>
          <w:szCs w:val="22"/>
        </w:rPr>
        <w:t xml:space="preserve">The electron is the vector equilibrium — Fuller's cuboctahedron at zero net tension. 12 vertices, 24 edges, 14 faces. Every vector from centre to vertex equals every edge length. Zero resultant force at every vertex. The electron finds this configuration by minimising SA/V ratio under counter-rotation. It does not choose it — it falls into it because every other configuration has higher tension.</w:t>
      </w:r>
    </w:p>
    <w:p>
      <w:pPr>
        <w:spacing w:before="80" w:after="80" w:line="300"/>
      </w:pPr>
      <w:r>
        <w:rPr>
          <w:rFonts w:ascii="Arial" w:cs="Arial" w:eastAsia="Arial" w:hAnsi="Arial"/>
          <w:color w:val="1A1A2E"/>
          <w:sz w:val="22"/>
          <w:szCs w:val="22"/>
        </w:rPr>
        <w:t xml:space="preserve">The tension at the tetrahedral angle: T(arccos(1/3)) = 1 − 1/3 = 2/3. This is the value that appears in the Koide formula, the Delta baryon spin geometry, and the Born rule. Same value, same origin — the vector equilibrium tension.</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Mass mechanism complete. Locked spin ratio = 1:1 from co-emergence (F-03): neither tetrahedral orientation is prior, both contribute equally. 1:1 is the only ratio preserving mutual definition under rotation, giving minimum SA/V (sphere). Inertia = gyroscopic resistance. Equivalence principle from 1:1 symmetry (same tension regardless of source).</w:t>
      </w:r>
    </w:p>
    <w:p>
      <w:pPr>
        <w:spacing w:before="40" w:after="60"/>
      </w:pPr>
      <w:r>
        <w:rPr>
          <w:rFonts w:ascii="Arial" w:cs="Arial" w:eastAsia="Arial" w:hAnsi="Arial"/>
          <w:i/>
          <w:iCs/>
          <w:color w:val="B0B0B0"/>
          <w:sz w:val="18"/>
          <w:szCs w:val="18"/>
        </w:rPr>
        <w:t xml:space="preserve">Formal grounding: MATH-00096, MATH-00100, F-06, F-09</w:t>
      </w:r>
    </w:p>
    <w:p>
      <w:pPr>
        <w:pStyle w:val="Heading2"/>
        <w:spacing w:before="360" w:after="180"/>
      </w:pPr>
      <w:r>
        <w:rPr>
          <w:rFonts w:ascii="Arial" w:cs="Arial" w:eastAsia="Arial" w:hAnsi="Arial"/>
          <w:b/>
          <w:bCs/>
          <w:color w:val="1A1A2E"/>
          <w:sz w:val="28"/>
          <w:szCs w:val="28"/>
        </w:rPr>
        <w:t xml:space="preserve">8.1 — The Pion</w:t>
      </w:r>
    </w:p>
    <w:p>
      <w:pPr>
        <w:spacing w:before="80" w:after="80" w:line="300"/>
      </w:pPr>
      <w:r>
        <w:rPr>
          <w:rFonts w:ascii="Arial" w:cs="Arial" w:eastAsia="Arial" w:hAnsi="Arial"/>
          <w:color w:val="1A1A2E"/>
          <w:sz w:val="22"/>
          <w:szCs w:val="22"/>
        </w:rPr>
        <w:t xml:space="preserve">The neutral pion π⁰ is the lightest strongly-interacting particle: a quark-antiquark bound state at minimum tension. Its mass is given by the stella octangula inventory count:</w:t>
      </w:r>
    </w:p>
    <w:p>
      <w:pPr>
        <w:spacing w:before="160" w:after="160"/>
      </w:pPr>
    </w:p>
    <w:p>
      <w:pPr>
        <w:pBdr>
          <w:left w:val="single" w:color="2E4057" w:sz="3" w:space="8"/>
        </w:pBdr>
        <w:spacing w:before="100" w:after="100" w:line="276"/>
        <w:ind w:left="480"/>
      </w:pPr>
      <w:r>
        <w:rPr>
          <w:rFonts w:ascii="Arial" w:cs="Arial" w:eastAsia="Arial" w:hAnsi="Arial"/>
          <w:color w:val="3D5A80"/>
          <w:sz w:val="21"/>
          <w:szCs w:val="21"/>
        </w:rPr>
        <w:t xml:space="preserve">m(π⁰) = (43²/7) × mₑ = 264.143 × 0.51100 = 134.977 MeV</w:t>
      </w:r>
    </w:p>
    <w:p>
      <w:pPr>
        <w:spacing w:before="160" w:after="160"/>
      </w:pPr>
    </w:p>
    <w:p>
      <w:pPr>
        <w:spacing w:before="80" w:after="80" w:line="300"/>
      </w:pPr>
      <w:r>
        <w:rPr>
          <w:rFonts w:ascii="Arial" w:cs="Arial" w:eastAsia="Arial" w:hAnsi="Arial"/>
          <w:color w:val="1A1A2E"/>
          <w:sz w:val="22"/>
          <w:szCs w:val="22"/>
        </w:rPr>
        <w:t xml:space="preserve">Observed: 134.977 MeV. Error: 0.00006%. Essentially exact — six decimal places from architectural numbers alone.</w:t>
      </w:r>
    </w:p>
    <w:p>
      <w:pPr>
        <w:spacing w:before="80" w:after="80" w:line="300"/>
      </w:pPr>
      <w:r>
        <w:rPr>
          <w:rFonts w:ascii="Arial" w:cs="Arial" w:eastAsia="Arial" w:hAnsi="Arial"/>
          <w:color w:val="1A1A2E"/>
          <w:sz w:val="22"/>
          <w:szCs w:val="22"/>
        </w:rPr>
        <w:t xml:space="preserve">43 is the total inventory of the stella octangula, counted at every structural level: 7 whole-structure elements (ground term, external cubic shell, whole stella, 2 complete tetrahedra, internal octahedral shell, protected interior) + 28 geometric elements (8 vertices + 12 edges + 8 triangular faces) + 8 tetrahedral arms (the prongs). Total: 7 + 28 + 8 = 43.</w:t>
      </w:r>
    </w:p>
    <w:p>
      <w:pPr>
        <w:spacing w:before="80" w:after="80" w:line="300"/>
      </w:pPr>
      <w:r>
        <w:rPr>
          <w:rFonts w:ascii="Arial" w:cs="Arial" w:eastAsia="Arial" w:hAnsi="Arial"/>
          <w:color w:val="1A1A2E"/>
          <w:sz w:val="22"/>
          <w:szCs w:val="22"/>
        </w:rPr>
        <w:t xml:space="preserve">The decomposition: 7 = stella dimensionality (8 null points − 1). 28 = C(8,2) = pairwise relations of the 8 vertices. 8 = stella prong count. The stella counted completely at every level of structure gives 43.</w:t>
      </w:r>
    </w:p>
    <w:p>
      <w:pPr>
        <w:spacing w:before="80" w:after="80" w:line="300"/>
      </w:pPr>
      <w:r>
        <w:rPr>
          <w:rFonts w:ascii="Arial" w:cs="Arial" w:eastAsia="Arial" w:hAnsi="Arial"/>
          <w:color w:val="1A1A2E"/>
          <w:sz w:val="22"/>
          <w:szCs w:val="22"/>
        </w:rPr>
        <w:t xml:space="preserve">The square (43²) is the quark-antiquark convergence: two perspectives of the stella meeting at a tension minimum. The division by 7 is the dimensional normalisation — the stella is 7-dimensional, and the observer divides by the dimensionality to project into observable mass.</w:t>
      </w:r>
    </w:p>
    <w:p>
      <w:pPr>
        <w:spacing w:before="80" w:after="80" w:line="300"/>
      </w:pPr>
      <w:r>
        <w:rPr>
          <w:rFonts w:ascii="Arial" w:cs="Arial" w:eastAsia="Arial" w:hAnsi="Arial"/>
          <w:color w:val="1A1A2E"/>
          <w:sz w:val="22"/>
          <w:szCs w:val="22"/>
        </w:rPr>
        <w:t xml:space="preserve">Earlier versions used the approximate formula (17/2) × π³ × mₑ = 134.675 MeV (0.22% error). The exact formula 43²/7 supersedes it with four orders of magnitude better precision.</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m(π⁰) = 43²/7 × mₑ. 0.00006% error — six decimal places. 43 = stella total inventory (7 wholes + 28 geometry + 8 prongs). 7 = stella dimension. Squared for quark-antiquark dual perspective. Zero free parameters.</w:t>
      </w:r>
    </w:p>
    <w:p>
      <w:pPr>
        <w:pStyle w:val="Heading2"/>
        <w:spacing w:before="360" w:after="180"/>
      </w:pPr>
      <w:r>
        <w:rPr>
          <w:rFonts w:ascii="Arial" w:cs="Arial" w:eastAsia="Arial" w:hAnsi="Arial"/>
          <w:b/>
          <w:bCs/>
          <w:color w:val="1A1A2E"/>
          <w:sz w:val="28"/>
          <w:szCs w:val="28"/>
        </w:rPr>
        <w:t xml:space="preserve">8.2 — The Delta Baryon</w:t>
      </w:r>
    </w:p>
    <w:p>
      <w:pPr>
        <w:pBdr>
          <w:left w:val="single" w:color="2E4057" w:sz="3" w:space="8"/>
        </w:pBdr>
        <w:spacing w:before="100" w:after="100" w:line="276"/>
        <w:ind w:left="480"/>
      </w:pPr>
      <w:r>
        <w:rPr>
          <w:rFonts w:ascii="Arial" w:cs="Arial" w:eastAsia="Arial" w:hAnsi="Arial"/>
          <w:color w:val="3D5A80"/>
          <w:sz w:val="21"/>
          <w:szCs w:val="21"/>
        </w:rPr>
        <w:t xml:space="preserve">m(Δ) / mₑ = 43 × 56 = 2408        (integer form, 0.12% error)</w:t>
      </w:r>
    </w:p>
    <w:p>
      <w:pPr>
        <w:pBdr>
          <w:left w:val="single" w:color="2E4057" w:sz="3" w:space="8"/>
        </w:pBdr>
        <w:spacing w:before="100" w:after="100" w:line="276"/>
        <w:ind w:left="480"/>
      </w:pPr>
      <w:r>
        <w:rPr>
          <w:rFonts w:ascii="Arial" w:cs="Arial" w:eastAsia="Arial" w:hAnsi="Arial"/>
          <w:color w:val="3D5A80"/>
          <w:sz w:val="21"/>
          <w:szCs w:val="21"/>
        </w:rPr>
        <w:t xml:space="preserve">m(Δ) / mₑ = (3/2)² × 11 × π⁴ = 2410.9  (continuous form, within error bars)</w:t>
      </w:r>
    </w:p>
    <w:p>
      <w:pPr>
        <w:pBdr>
          <w:left w:val="single" w:color="2E4057" w:sz="3" w:space="8"/>
        </w:pBdr>
        <w:spacing w:before="100" w:after="100" w:line="276"/>
        <w:ind w:left="480"/>
      </w:pPr>
      <w:r>
        <w:rPr>
          <w:rFonts w:ascii="Arial" w:cs="Arial" w:eastAsia="Arial" w:hAnsi="Arial"/>
          <w:color w:val="3D5A80"/>
          <w:sz w:val="21"/>
          <w:szCs w:val="21"/>
        </w:rPr>
        <w:t xml:space="preserve">Observed: 1232 ± 2 MeV (PDG).</w:t>
      </w:r>
    </w:p>
    <w:p>
      <w:pPr>
        <w:spacing w:before="160" w:after="160"/>
      </w:pPr>
    </w:p>
    <w:p>
      <w:pPr>
        <w:spacing w:before="80" w:after="80" w:line="300"/>
      </w:pPr>
      <w:r>
        <w:rPr>
          <w:rFonts w:ascii="Arial" w:cs="Arial" w:eastAsia="Arial" w:hAnsi="Arial"/>
          <w:color w:val="1A1A2E"/>
          <w:sz w:val="22"/>
          <w:szCs w:val="22"/>
        </w:rPr>
        <w:t xml:space="preserve">The integer form: 43 × 56 = tetra inventory × cube inventory. The delta baryon — the proton's excited state, same quarks with aligned spins — is the tetra and cube multiplied. In the stella, 43 + 56 = 99 (coexistence). In the delta, 43 × 56 = 2408 (interaction). Addition is coexistence; multiplication is interaction.</w:t>
      </w:r>
    </w:p>
    <w:p>
      <w:pPr>
        <w:spacing w:before="80" w:after="80" w:line="300"/>
      </w:pPr>
      <w:r>
        <w:rPr>
          <w:rFonts w:ascii="Arial" w:cs="Arial" w:eastAsia="Arial" w:hAnsi="Arial"/>
          <w:color w:val="1A1A2E"/>
          <w:sz w:val="22"/>
          <w:szCs w:val="22"/>
        </w:rPr>
        <w:t xml:space="preserve">The continuous form: (3/2)² = spin geometry factor. 11 = self-log fixed point. π⁴ = four dimensional crossings. The π⁴ is the curvature correction baryons need as 3D bound states.</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Both forms within experimental error bars. Integer: 43×56 = tetra×cube. Continuous: (3/2)²×11×π⁴.</w:t>
      </w:r>
    </w:p>
    <w:p>
      <w:pPr>
        <w:spacing w:before="40" w:after="60"/>
      </w:pPr>
      <w:r>
        <w:rPr>
          <w:rFonts w:ascii="Arial" w:cs="Arial" w:eastAsia="Arial" w:hAnsi="Arial"/>
          <w:i/>
          <w:iCs/>
          <w:color w:val="B0B0B0"/>
          <w:sz w:val="18"/>
          <w:szCs w:val="18"/>
        </w:rPr>
        <w:t xml:space="preserve">Formal grounding: MATH-00087</w:t>
      </w:r>
    </w:p>
    <w:p>
      <w:pPr>
        <w:pStyle w:val="Heading2"/>
        <w:spacing w:before="360" w:after="180"/>
      </w:pPr>
      <w:r>
        <w:rPr>
          <w:rFonts w:ascii="Arial" w:cs="Arial" w:eastAsia="Arial" w:hAnsi="Arial"/>
          <w:b/>
          <w:bCs/>
          <w:color w:val="1A1A2E"/>
          <w:sz w:val="28"/>
          <w:szCs w:val="28"/>
        </w:rPr>
        <w:t xml:space="preserve">8.3 — The Proton-to-Electron Mass Ratio</w:t>
      </w:r>
    </w:p>
    <w:p>
      <w:pPr>
        <w:pBdr>
          <w:left w:val="single" w:color="2E4057" w:sz="3" w:space="8"/>
        </w:pBdr>
        <w:spacing w:before="100" w:after="100" w:line="276"/>
        <w:ind w:left="480"/>
      </w:pPr>
      <w:r>
        <w:rPr>
          <w:rFonts w:ascii="Arial" w:cs="Arial" w:eastAsia="Arial" w:hAnsi="Arial"/>
          <w:color w:val="3D5A80"/>
          <w:sz w:val="21"/>
          <w:szCs w:val="21"/>
        </w:rPr>
        <w:t xml:space="preserve">mₚ / mₑ = 6 × 18 × 17 = 1836   (integer form, 0.008% error)</w:t>
      </w:r>
    </w:p>
    <w:p>
      <w:pPr>
        <w:pBdr>
          <w:left w:val="single" w:color="2E4057" w:sz="3" w:space="8"/>
        </w:pBdr>
        <w:spacing w:before="100" w:after="100" w:line="276"/>
        <w:ind w:left="480"/>
      </w:pPr>
      <w:r>
        <w:rPr>
          <w:rFonts w:ascii="Arial" w:cs="Arial" w:eastAsia="Arial" w:hAnsi="Arial"/>
          <w:color w:val="3D5A80"/>
          <w:sz w:val="21"/>
          <w:szCs w:val="21"/>
        </w:rPr>
        <w:t xml:space="preserve">mₚ / mₑ = 6 × π⁵ = 1836.118     (continuous form, 0.002% error)</w:t>
      </w:r>
    </w:p>
    <w:p>
      <w:pPr>
        <w:pBdr>
          <w:left w:val="single" w:color="2E4057" w:sz="3" w:space="8"/>
        </w:pBdr>
        <w:spacing w:before="100" w:after="100" w:line="276"/>
        <w:ind w:left="480"/>
      </w:pPr>
      <w:r>
        <w:rPr>
          <w:rFonts w:ascii="Arial" w:cs="Arial" w:eastAsia="Arial" w:hAnsi="Arial"/>
          <w:color w:val="3D5A80"/>
          <w:sz w:val="21"/>
          <w:szCs w:val="21"/>
        </w:rPr>
        <w:t xml:space="preserve">Observed: 1836.15267343 (CODATA).</w:t>
      </w:r>
    </w:p>
    <w:p>
      <w:pPr>
        <w:spacing w:before="160" w:after="160"/>
      </w:pPr>
    </w:p>
    <w:p>
      <w:pPr>
        <w:spacing w:before="80" w:after="80" w:line="300"/>
      </w:pPr>
      <w:r>
        <w:rPr>
          <w:rFonts w:ascii="Arial" w:cs="Arial" w:eastAsia="Arial" w:hAnsi="Arial"/>
          <w:color w:val="1A1A2E"/>
          <w:sz w:val="22"/>
          <w:szCs w:val="22"/>
        </w:rPr>
        <w:t xml:space="preserve">The integer form: R(3,3) × R(4,4) × R(3,3,3) = 6 × 18 × 17 = 1836. The proton mass is the product of three Ramsey numbers. R(3,3) = 6: three quarks forced into triangle closure. R(4,4) = 18: that triangle forced into 3D spatial binding. R(3,3,3) = 17: three colour charges forced into closure — the 3-colour Ramsey number. Three independent constraints, multiplied because they act simultaneously.</w:t>
      </w:r>
    </w:p>
    <w:p>
      <w:pPr>
        <w:spacing w:before="80" w:after="80" w:line="300"/>
      </w:pPr>
      <w:r>
        <w:rPr>
          <w:rFonts w:ascii="Arial" w:cs="Arial" w:eastAsia="Arial" w:hAnsi="Arial"/>
          <w:color w:val="1A1A2E"/>
          <w:sz w:val="22"/>
          <w:szCs w:val="22"/>
        </w:rPr>
        <w:t xml:space="preserve">The continuous form 6π⁵ works because π⁵ = 306.020 ≈ 18 × 17 = 306 to 0.006%. The fifth power of π approximates the product of two Ramsey numbers. The π is not fundamental — it is the curvature correction that baryons acquire from being 3D bound states. Mesons (flat, 2-body) need no π. Baryons (curved, 3-body) do.</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m_p = 6×18×17 × mₑ (integer, 0.008%). Or 6π⁵ × mₑ (continuous, 0.002%). Three Ramsey numbers multiplied. π⁵ ≈ R(4,4)×R(3,3,3).</w:t>
      </w:r>
    </w:p>
    <w:p>
      <w:pPr>
        <w:pStyle w:val="Heading2"/>
        <w:spacing w:before="360" w:after="180"/>
      </w:pPr>
      <w:r>
        <w:rPr>
          <w:rFonts w:ascii="Arial" w:cs="Arial" w:eastAsia="Arial" w:hAnsi="Arial"/>
          <w:b/>
          <w:bCs/>
          <w:color w:val="1A1A2E"/>
          <w:sz w:val="28"/>
          <w:szCs w:val="28"/>
        </w:rPr>
        <w:t xml:space="preserve">8.3b — The Integer Mass Pattern</w:t>
      </w:r>
    </w:p>
    <w:p>
      <w:pPr>
        <w:spacing w:before="80" w:after="80" w:line="300"/>
      </w:pPr>
      <w:r>
        <w:rPr>
          <w:rFonts w:ascii="Arial" w:cs="Arial" w:eastAsia="Arial" w:hAnsi="Arial"/>
          <w:color w:val="1A1A2E"/>
          <w:sz w:val="22"/>
          <w:szCs w:val="22"/>
        </w:rPr>
        <w:t xml:space="preserve">Every particle mass can be expressed as an integer product times the electron mass. The pattern:</w:t>
      </w:r>
    </w:p>
    <w:p>
      <w:pPr>
        <w:spacing w:before="80" w:after="80" w:line="300"/>
      </w:pPr>
      <w:r>
        <w:rPr>
          <w:rFonts w:ascii="Arial" w:cs="Arial" w:eastAsia="Arial" w:hAnsi="Arial"/>
          <w:color w:val="1A1A2E"/>
          <w:sz w:val="22"/>
          <w:szCs w:val="22"/>
        </w:rPr>
        <w:t xml:space="preserve">Mesons (pion, eta, eta-prime): pure integer ratios. Flat, 2-body, no curvature needed. π⁰ = 43²/7, η = 69/17 × m_π, η′ = 220/31 × m_π. No transcendental correction.</w:t>
      </w:r>
    </w:p>
    <w:p>
      <w:pPr>
        <w:spacing w:before="80" w:after="80" w:line="300"/>
      </w:pPr>
      <w:r>
        <w:rPr>
          <w:rFonts w:ascii="Arial" w:cs="Arial" w:eastAsia="Arial" w:hAnsi="Arial"/>
          <w:color w:val="1A1A2E"/>
          <w:sz w:val="22"/>
          <w:szCs w:val="22"/>
        </w:rPr>
        <w:t xml:space="preserve">Bosons (Z, Higgs) and the top quark: pure integer ratios. No internal curvature. Z = 137×6×7×31, Higgs = m_Z×11/8, Top = 137²×18.</w:t>
      </w:r>
    </w:p>
    <w:p>
      <w:pPr>
        <w:spacing w:before="80" w:after="80" w:line="300"/>
      </w:pPr>
      <w:r>
        <w:rPr>
          <w:rFonts w:ascii="Arial" w:cs="Arial" w:eastAsia="Arial" w:hAnsi="Arial"/>
          <w:color w:val="1A1A2E"/>
          <w:sz w:val="22"/>
          <w:szCs w:val="22"/>
        </w:rPr>
        <w:t xml:space="preserve">Baryons (proton, delta): integer skeleton plus π correction. Curved, 3-body. Proton = 6×18×17 (integer, 0.008%) or 6π⁵ (continuous, 0.002%). Delta = 43×56 (integer, 0.12%) or (3/2)²×11×π⁴ (continuous, within error).</w:t>
      </w:r>
    </w:p>
    <w:p>
      <w:pPr>
        <w:spacing w:before="80" w:after="80" w:line="300"/>
      </w:pPr>
      <w:r>
        <w:rPr>
          <w:rFonts w:ascii="Arial" w:cs="Arial" w:eastAsia="Arial" w:hAnsi="Arial"/>
          <w:color w:val="1A1A2E"/>
          <w:sz w:val="22"/>
          <w:szCs w:val="22"/>
        </w:rPr>
        <w:t xml:space="preserve">The transcendental π is not a fundamental constant of the theory. It is the price of bending flat geometry into three dimensions. Integer first. Curvature on top. π⁵ ≈ 18×17 = 306 to 0.006% — the fifth power of π was approximating the product of two Ramsey numbers.</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Integer mass pattern: mesons and bosons = pure integer. Baryons = integer + π curvature correction. π is the price of 3D binding.</w:t>
      </w:r>
    </w:p>
    <w:p>
      <w:pPr>
        <w:pStyle w:val="Heading2"/>
        <w:spacing w:before="360" w:after="180"/>
      </w:pPr>
      <w:r>
        <w:rPr>
          <w:rFonts w:ascii="Arial" w:cs="Arial" w:eastAsia="Arial" w:hAnsi="Arial"/>
          <w:b/>
          <w:bCs/>
          <w:color w:val="1A1A2E"/>
          <w:sz w:val="28"/>
          <w:szCs w:val="28"/>
        </w:rPr>
        <w:t xml:space="preserve">8.4 — The Electron Mass</w:t>
      </w:r>
    </w:p>
    <w:p>
      <w:pPr>
        <w:spacing w:before="80" w:after="80" w:line="300"/>
      </w:pPr>
      <w:r>
        <w:rPr>
          <w:rFonts w:ascii="Arial" w:cs="Arial" w:eastAsia="Arial" w:hAnsi="Arial"/>
          <w:color w:val="1A1A2E"/>
          <w:sz w:val="22"/>
          <w:szCs w:val="22"/>
        </w:rPr>
        <w:t xml:space="preserve">The electron mass was previously the one genuinely free parameter in the theory. The derivation below closes it.</w:t>
      </w:r>
    </w:p>
    <w:p>
      <w:pPr>
        <w:spacing w:before="160" w:after="160"/>
      </w:pPr>
    </w:p>
    <w:p>
      <w:pPr>
        <w:spacing w:before="240" w:after="120"/>
      </w:pPr>
      <w:r>
        <w:rPr>
          <w:rFonts w:ascii="Arial" w:cs="Arial" w:eastAsia="Arial" w:hAnsi="Arial"/>
          <w:b/>
          <w:bCs/>
          <w:color w:val="4A4A5A"/>
          <w:sz w:val="24"/>
          <w:szCs w:val="24"/>
        </w:rPr>
        <w:t xml:space="preserve">The Stella Fractal</w:t>
      </w:r>
    </w:p>
    <w:p>
      <w:pPr>
        <w:spacing w:before="80" w:after="80" w:line="300"/>
      </w:pPr>
      <w:r>
        <w:rPr>
          <w:rFonts w:ascii="Arial" w:cs="Arial" w:eastAsia="Arial" w:hAnsi="Arial"/>
          <w:color w:val="1A1A2E"/>
          <w:sz w:val="22"/>
          <w:szCs w:val="22"/>
        </w:rPr>
        <w:t xml:space="preserve">The stella octangula is fractal. The interior mirrors the exterior — each of the 8 octahedral shell faces has a tetrahedral arm pointing outward and a corresponding structure pointing inward. The inward-pointing structures converge on a smaller stella at the centre. That inner stella has its own interior, which contains a smaller stella still. The recursion continues down to the Planck scale.</w:t>
      </w:r>
    </w:p>
    <w:p>
      <w:pPr>
        <w:spacing w:before="80" w:after="80" w:line="300"/>
      </w:pPr>
      <w:r>
        <w:rPr>
          <w:rFonts w:ascii="Arial" w:cs="Arial" w:eastAsia="Arial" w:hAnsi="Arial"/>
          <w:color w:val="1A1A2E"/>
          <w:sz w:val="22"/>
          <w:szCs w:val="22"/>
        </w:rPr>
        <w:t xml:space="preserve">The scaling ratio between successive levels is determined by the stella's internal geometry. When the stella's shadow faces are projected inward onto a hexagonal grid, the interior resolves into 24 atomic triangular faces — an order-2 triangulated hexagon. This gives a scaling ratio of 1/2 per edge per fractal level.</w:t>
      </w:r>
    </w:p>
    <w:p>
      <w:pPr>
        <w:spacing w:before="240" w:after="120"/>
      </w:pPr>
      <w:r>
        <w:rPr>
          <w:rFonts w:ascii="Arial" w:cs="Arial" w:eastAsia="Arial" w:hAnsi="Arial"/>
          <w:b/>
          <w:bCs/>
          <w:color w:val="4A4A5A"/>
          <w:sz w:val="24"/>
          <w:szCs w:val="24"/>
        </w:rPr>
        <w:t xml:space="preserve">The Fractal Depth</w:t>
      </w:r>
    </w:p>
    <w:p>
      <w:pPr>
        <w:spacing w:before="80" w:after="80" w:line="300"/>
      </w:pPr>
      <w:r>
        <w:rPr>
          <w:rFonts w:ascii="Arial" w:cs="Arial" w:eastAsia="Arial" w:hAnsi="Arial"/>
          <w:color w:val="1A1A2E"/>
          <w:sz w:val="22"/>
          <w:szCs w:val="22"/>
        </w:rPr>
        <w:t xml:space="preserve">The number of fractal levels from the electron scale to the Planck scale is determined by the ratio of the electron's spatial extent to the Planck length. The Planck length is one Cut — the minimum spatial distance between two null points. The electron's radius divided by the Planck length gives the total number of halvings:</w:t>
      </w:r>
    </w:p>
    <w:p>
      <w:pPr>
        <w:spacing w:before="160" w:after="160"/>
      </w:pPr>
    </w:p>
    <w:p>
      <w:pPr>
        <w:pBdr>
          <w:left w:val="single" w:color="2E4057" w:sz="3" w:space="8"/>
        </w:pBdr>
        <w:spacing w:before="100" w:after="100" w:line="276"/>
        <w:ind w:left="480"/>
      </w:pPr>
      <w:r>
        <w:rPr>
          <w:rFonts w:ascii="Arial" w:cs="Arial" w:eastAsia="Arial" w:hAnsi="Arial"/>
          <w:color w:val="3D5A80"/>
          <w:sz w:val="21"/>
          <w:szCs w:val="21"/>
        </w:rPr>
        <w:t xml:space="preserve">2⁶⁸ × 3⁴ = 2.390 × 10²²</w:t>
      </w:r>
    </w:p>
    <w:p>
      <w:pPr>
        <w:spacing w:before="160" w:after="160"/>
      </w:pPr>
    </w:p>
    <w:p>
      <w:pPr>
        <w:spacing w:before="80" w:after="80" w:line="300"/>
      </w:pPr>
      <w:r>
        <w:rPr>
          <w:rFonts w:ascii="Arial" w:cs="Arial" w:eastAsia="Arial" w:hAnsi="Arial"/>
          <w:color w:val="1A1A2E"/>
          <w:sz w:val="22"/>
          <w:szCs w:val="22"/>
        </w:rPr>
        <w:t xml:space="preserve">The fractal depth is 68 halvings (2⁶⁸), and the dimensional volume suppression is the 4th power of the dimensional base (3⁴ = 81). The number 68 = 4 × 17 = 4 × (16 + 1) — the tetrahedron vertex count times the tesseract-plus-ground.</w:t>
      </w:r>
    </w:p>
    <w:p>
      <w:pPr>
        <w:spacing w:before="240" w:after="120"/>
      </w:pPr>
      <w:r>
        <w:rPr>
          <w:rFonts w:ascii="Arial" w:cs="Arial" w:eastAsia="Arial" w:hAnsi="Arial"/>
          <w:b/>
          <w:bCs/>
          <w:color w:val="4A4A5A"/>
          <w:sz w:val="24"/>
          <w:szCs w:val="24"/>
        </w:rPr>
        <w:t xml:space="preserve">The Formula</w:t>
      </w:r>
    </w:p>
    <w:p>
      <w:pPr>
        <w:spacing w:before="80" w:after="80" w:line="300"/>
      </w:pPr>
      <w:r>
        <w:rPr>
          <w:rFonts w:ascii="Arial" w:cs="Arial" w:eastAsia="Arial" w:hAnsi="Arial"/>
          <w:color w:val="1A1A2E"/>
          <w:sz w:val="22"/>
          <w:szCs w:val="22"/>
        </w:rPr>
        <w:t xml:space="preserve">The electron mass is the Planck mass — the maximum tension in one Planck volume — distributed across the full fractal depth of the stella, suppressed by the 4D dimensional volume:</w:t>
      </w:r>
    </w:p>
    <w:p>
      <w:pPr>
        <w:spacing w:before="160" w:after="160"/>
      </w:pPr>
    </w:p>
    <w:p>
      <w:pPr>
        <w:pBdr>
          <w:left w:val="single" w:color="2E4057" w:sz="3" w:space="8"/>
        </w:pBdr>
        <w:spacing w:before="100" w:after="100" w:line="276"/>
        <w:ind w:left="480"/>
      </w:pPr>
      <w:r>
        <w:rPr>
          <w:rFonts w:ascii="Arial" w:cs="Arial" w:eastAsia="Arial" w:hAnsi="Arial"/>
          <w:color w:val="3D5A80"/>
          <w:sz w:val="21"/>
          <w:szCs w:val="21"/>
        </w:rPr>
        <w:t xml:space="preserve">mₑ = m_Planck / (2⁶⁸ × 3⁴)    [base formula — 0.06% error]</w:t>
      </w:r>
    </w:p>
    <w:p>
      <w:pPr>
        <w:spacing w:before="160" w:after="160"/>
      </w:pPr>
    </w:p>
    <w:p>
      <w:pPr>
        <w:spacing w:before="80" w:after="80" w:line="300"/>
      </w:pPr>
      <w:r>
        <w:rPr>
          <w:rFonts w:ascii="Arial" w:cs="Arial" w:eastAsia="Arial" w:hAnsi="Arial"/>
          <w:color w:val="1A1A2E"/>
          <w:sz w:val="22"/>
          <w:szCs w:val="22"/>
        </w:rPr>
        <w:t xml:space="preserve">The base formula gives 0.5107 MeV versus the observed 0.51100 MeV — 0.06% error. The residual has the same structure as the α correction: the architecture appearing at the next order.</w:t>
      </w:r>
    </w:p>
    <w:p>
      <w:pPr>
        <w:spacing w:before="160" w:after="160"/>
      </w:pPr>
    </w:p>
    <w:p>
      <w:pPr>
        <w:spacing w:before="240" w:after="120"/>
      </w:pPr>
      <w:r>
        <w:rPr>
          <w:rFonts w:ascii="Arial" w:cs="Arial" w:eastAsia="Arial" w:hAnsi="Arial"/>
          <w:b/>
          <w:bCs/>
          <w:color w:val="4A4A5A"/>
          <w:sz w:val="24"/>
          <w:szCs w:val="24"/>
        </w:rPr>
        <w:t xml:space="preserve">The Correction</w:t>
      </w:r>
    </w:p>
    <w:p>
      <w:pPr>
        <w:spacing w:before="80" w:after="80" w:line="300"/>
      </w:pPr>
      <w:r>
        <w:rPr>
          <w:rFonts w:ascii="Arial" w:cs="Arial" w:eastAsia="Arial" w:hAnsi="Arial"/>
          <w:color w:val="1A1A2E"/>
          <w:sz w:val="22"/>
          <w:szCs w:val="22"/>
        </w:rPr>
        <w:t xml:space="preserve">The correction factor is 1/1620, where 1620 = 20 × 3⁴ = 2² × 3⁴ × 5. The 3⁴ recurs from the base formula — the dimensional volume factor appearing at the next order. The factor 20 = 4 × 5 is the tetrahedron vertex count times the pentachoron vertex count.</w:t>
      </w:r>
    </w:p>
    <w:p>
      <w:pPr>
        <w:spacing w:before="160" w:after="160"/>
      </w:pPr>
    </w:p>
    <w:p>
      <w:pPr>
        <w:pBdr>
          <w:left w:val="single" w:color="2E4057" w:sz="3" w:space="8"/>
        </w:pBdr>
        <w:spacing w:before="100" w:after="100" w:line="276"/>
        <w:ind w:left="480"/>
      </w:pPr>
      <w:r>
        <w:rPr>
          <w:rFonts w:ascii="Arial" w:cs="Arial" w:eastAsia="Arial" w:hAnsi="Arial"/>
          <w:color w:val="3D5A80"/>
          <w:sz w:val="21"/>
          <w:szCs w:val="21"/>
        </w:rPr>
        <w:t xml:space="preserve">mₑ = m_Planck / (2⁶⁸ × 3⁴ × (1 − 1/1620))</w:t>
      </w:r>
    </w:p>
    <w:p>
      <w:pPr>
        <w:pBdr>
          <w:left w:val="single" w:color="2E4057" w:sz="3" w:space="8"/>
        </w:pBdr>
        <w:spacing w:before="100" w:after="100" w:line="276"/>
        <w:ind w:left="480"/>
      </w:pPr>
      <w:r>
        <w:rPr>
          <w:rFonts w:ascii="Arial" w:cs="Arial" w:eastAsia="Arial" w:hAnsi="Arial"/>
          <w:color w:val="3D5A80"/>
          <w:sz w:val="21"/>
          <w:szCs w:val="21"/>
        </w:rPr>
        <w:t xml:space="preserve">   = m_Planck / (2⁶⁸ × 3⁴ × 1619/1620)</w:t>
      </w:r>
    </w:p>
    <w:p>
      <w:pPr>
        <w:spacing w:before="160" w:after="160"/>
      </w:pPr>
    </w:p>
    <w:p>
      <w:pPr>
        <w:pBdr>
          <w:left w:val="single" w:color="2E4057" w:sz="3" w:space="8"/>
        </w:pBdr>
        <w:spacing w:before="100" w:after="100" w:line="276"/>
        <w:ind w:left="480"/>
      </w:pPr>
      <w:r>
        <w:rPr>
          <w:rFonts w:ascii="Arial" w:cs="Arial" w:eastAsia="Arial" w:hAnsi="Arial"/>
          <w:color w:val="3D5A80"/>
          <w:sz w:val="21"/>
          <w:szCs w:val="21"/>
        </w:rPr>
        <w:t xml:space="preserve">Predicted: 0.51099892 MeV</w:t>
      </w:r>
    </w:p>
    <w:p>
      <w:pPr>
        <w:pBdr>
          <w:left w:val="single" w:color="2E4057" w:sz="3" w:space="8"/>
        </w:pBdr>
        <w:spacing w:before="100" w:after="100" w:line="276"/>
        <w:ind w:left="480"/>
      </w:pPr>
      <w:r>
        <w:rPr>
          <w:rFonts w:ascii="Arial" w:cs="Arial" w:eastAsia="Arial" w:hAnsi="Arial"/>
          <w:color w:val="3D5A80"/>
          <w:sz w:val="21"/>
          <w:szCs w:val="21"/>
        </w:rPr>
        <w:t xml:space="preserve">Observed:  0.51099895 MeV (PDG)</w:t>
      </w:r>
    </w:p>
    <w:p>
      <w:pPr>
        <w:pBdr>
          <w:left w:val="single" w:color="2E4057" w:sz="3" w:space="8"/>
        </w:pBdr>
        <w:spacing w:before="100" w:after="100" w:line="276"/>
        <w:ind w:left="480"/>
      </w:pPr>
      <w:r>
        <w:rPr>
          <w:rFonts w:ascii="Arial" w:cs="Arial" w:eastAsia="Arial" w:hAnsi="Arial"/>
          <w:color w:val="3D5A80"/>
          <w:sz w:val="21"/>
          <w:szCs w:val="21"/>
        </w:rPr>
        <w:t xml:space="preserve">Error: 0.000007%</w:t>
      </w:r>
    </w:p>
    <w:p>
      <w:pPr>
        <w:spacing w:before="160" w:after="160"/>
      </w:pPr>
    </w:p>
    <w:p>
      <w:pPr>
        <w:spacing w:before="80" w:after="80" w:line="300"/>
      </w:pPr>
      <w:r>
        <w:rPr>
          <w:rFonts w:ascii="Arial" w:cs="Arial" w:eastAsia="Arial" w:hAnsi="Arial"/>
          <w:color w:val="1A1A2E"/>
          <w:sz w:val="22"/>
          <w:szCs w:val="22"/>
        </w:rPr>
        <w:t xml:space="preserve">Seven decimal places. Seven parts in ten million. The prediction sits at 0.23σ — inside measurement uncertainty. The formula predicts the Planck mass more precisely than current measurements can verify.</w:t>
      </w:r>
    </w:p>
    <w:p>
      <w:pPr>
        <w:spacing w:before="80" w:after="80" w:line="300"/>
      </w:pPr>
      <w:r>
        <w:rPr>
          <w:rFonts w:ascii="Arial" w:cs="Arial" w:eastAsia="Arial" w:hAnsi="Arial"/>
          <w:color w:val="1A1A2E"/>
          <w:sz w:val="22"/>
          <w:szCs w:val="22"/>
        </w:rPr>
        <w:t xml:space="preserve">The denominator 2⁶⁸ × 81 = 16¹⁷ × 3⁴ = tesseract raised to R(3,3,3) times closure raised to the tetra vertex count. The same Ramsey number (17) that appears in the proton mass as R(3,3,3) controls the electron's fractal depth.</w:t>
      </w:r>
    </w:p>
    <w:p>
      <w:pPr>
        <w:spacing w:before="160" w:after="160"/>
      </w:pPr>
    </w:p>
    <w:p>
      <w:pPr>
        <w:spacing w:before="240" w:after="120"/>
      </w:pPr>
      <w:r>
        <w:rPr>
          <w:rFonts w:ascii="Arial" w:cs="Arial" w:eastAsia="Arial" w:hAnsi="Arial"/>
          <w:b/>
          <w:bCs/>
          <w:color w:val="4A4A5A"/>
          <w:sz w:val="24"/>
          <w:szCs w:val="24"/>
        </w:rPr>
        <w:t xml:space="preserve">The Dimensional Counting Sequence</w:t>
      </w:r>
    </w:p>
    <w:p>
      <w:pPr>
        <w:spacing w:before="80" w:after="80" w:line="300"/>
      </w:pPr>
      <w:r>
        <w:rPr>
          <w:rFonts w:ascii="Arial" w:cs="Arial" w:eastAsia="Arial" w:hAnsi="Arial"/>
          <w:color w:val="1A1A2E"/>
          <w:sz w:val="22"/>
          <w:szCs w:val="22"/>
        </w:rPr>
        <w:t xml:space="preserve">1/81 = 0.012345679... — a repeating decimal that counts dimensions 0, 1, 2, 3, 4, 5, 6, 7 then skips 8 (the stella — the ceiling) and repeats. The shape cost 3⁴ = 81 encodes the dimensional counting sequence with the ceiling missing. The electron's mass contains this sequence: it knows about every dimension up to 7 but cannot see the 8th.</w:t>
      </w:r>
    </w:p>
    <w:p>
      <w:pPr>
        <w:spacing w:before="160" w:after="160"/>
      </w:pPr>
    </w:p>
    <w:p>
      <w:pPr>
        <w:spacing w:before="240" w:after="120"/>
      </w:pPr>
      <w:r>
        <w:rPr>
          <w:rFonts w:ascii="Arial" w:cs="Arial" w:eastAsia="Arial" w:hAnsi="Arial"/>
          <w:b/>
          <w:bCs/>
          <w:color w:val="4A4A5A"/>
          <w:sz w:val="24"/>
          <w:szCs w:val="24"/>
        </w:rPr>
        <w:t xml:space="preserve">The Correction as Generational Bleed</w:t>
      </w:r>
    </w:p>
    <w:p>
      <w:pPr>
        <w:spacing w:before="80" w:after="80" w:line="300"/>
      </w:pPr>
      <w:r>
        <w:rPr>
          <w:rFonts w:ascii="Arial" w:cs="Arial" w:eastAsia="Arial" w:hAnsi="Arial"/>
          <w:color w:val="1A1A2E"/>
          <w:sz w:val="22"/>
          <w:szCs w:val="22"/>
        </w:rPr>
        <w:t xml:space="preserve">The correction 1/1620 = 1/(20 × 81) = 1/(oblong(5) × closure⁴). The 20 = n(n−1) at n=5 is the bipyramid's directed distinction count — the muon's oblong number. The electron mass correction is the muon bleeding in through the electron's own geometry. The electron cannot be perfectly tetrahedral because the muon (bipyramid) exists above it.</w:t>
      </w:r>
    </w:p>
    <w:p>
      <w:pPr>
        <w:spacing w:before="80" w:after="80" w:line="300"/>
      </w:pPr>
      <w:r>
        <w:rPr>
          <w:rFonts w:ascii="Arial" w:cs="Arial" w:eastAsia="Arial" w:hAnsi="Arial"/>
          <w:color w:val="1A1A2E"/>
          <w:sz w:val="22"/>
          <w:szCs w:val="22"/>
        </w:rPr>
        <w:t xml:space="preserve">This suggests a generation pattern: each lepton's correction is the next generation's oblong number times the shape cost. Electron (oblong(3)=6) corrected by oblong(5)=20. Three generations arise because the odd oblongs 3, 5, 7 map to tetra, bipyramid, stella — and the stella is the ceiling. The 9th point is self-reference. No fourth generation.</w:t>
      </w:r>
    </w:p>
    <w:p>
      <w:pPr>
        <w:spacing w:before="160" w:after="160"/>
      </w:pPr>
    </w:p>
    <w:p>
      <w:pPr>
        <w:spacing w:before="80" w:after="80" w:line="300"/>
      </w:pPr>
      <w:r>
        <w:rPr>
          <w:rFonts w:ascii="Arial" w:cs="Arial" w:eastAsia="Arial" w:hAnsi="Arial"/>
          <w:color w:val="1A1A2E"/>
          <w:sz w:val="22"/>
          <w:szCs w:val="22"/>
        </w:rPr>
        <w:t xml:space="preserve">With the electron mass derived, the theory has zero free parameters in the mass sector. All mass ratios were already derived from architecture (pion, Delta, proton/electron). The electron mass was the scale anchor. It is now derived. The anchor is set.</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mₑ = m_Planck / (2⁶⁸ × 81 × (1 − 1/1620)). Seven decimal places. All factors individually derived: 2⁶⁸ from midpoint theorem fractal (DERIVED) with 68 = 4×17 (DERIVED). 81 = 9² from self-referential threshold (DERIVED). 1620 = 81×20 where 20 = C(16,2)/R(3,3) = 120/6 (both DERIVED). Correction factor 1/1620 vs exact 1/1619.82 gives 0.01% residual in the correction itself — next order term.</w:t>
      </w:r>
    </w:p>
    <w:p>
      <w:pPr>
        <w:spacing w:before="40" w:after="60"/>
      </w:pPr>
      <w:r>
        <w:rPr>
          <w:rFonts w:ascii="Arial" w:cs="Arial" w:eastAsia="Arial" w:hAnsi="Arial"/>
          <w:i/>
          <w:iCs/>
          <w:color w:val="B0B0B0"/>
          <w:sz w:val="18"/>
          <w:szCs w:val="18"/>
        </w:rPr>
        <w:t xml:space="preserve">Formal grounding: MATH-00096, MATH-00099, MATH-00100</w:t>
      </w:r>
    </w:p>
    <w:p>
      <w:pPr>
        <w:pStyle w:val="Heading2"/>
        <w:spacing w:before="360" w:after="180"/>
      </w:pPr>
      <w:r>
        <w:rPr>
          <w:rFonts w:ascii="Arial" w:cs="Arial" w:eastAsia="Arial" w:hAnsi="Arial"/>
          <w:b/>
          <w:bCs/>
          <w:color w:val="1A1A2E"/>
          <w:sz w:val="28"/>
          <w:szCs w:val="28"/>
        </w:rPr>
        <w:t xml:space="preserve">8.5 — The Four Forces</w:t>
      </w:r>
    </w:p>
    <w:p>
      <w:pPr>
        <w:spacing w:before="160" w:after="160"/>
      </w:pPr>
    </w:p>
    <w:p>
      <w:pPr>
        <w:spacing w:before="240" w:after="120"/>
      </w:pPr>
      <w:r>
        <w:rPr>
          <w:rFonts w:ascii="Arial" w:cs="Arial" w:eastAsia="Arial" w:hAnsi="Arial"/>
          <w:b/>
          <w:bCs/>
          <w:color w:val="4A4A5A"/>
          <w:sz w:val="24"/>
          <w:szCs w:val="24"/>
        </w:rPr>
        <w:t xml:space="preserve">The Strong Force — k = 3, n = 9</w:t>
      </w:r>
    </w:p>
    <w:p>
      <w:pPr>
        <w:spacing w:before="80" w:after="80" w:line="300"/>
      </w:pPr>
      <w:r>
        <w:rPr>
          <w:rFonts w:ascii="Arial" w:cs="Arial" w:eastAsia="Arial" w:hAnsi="Arial"/>
          <w:color w:val="1A1A2E"/>
          <w:sz w:val="22"/>
          <w:szCs w:val="22"/>
        </w:rPr>
        <w:t xml:space="preserve">The tension closure at the 3-node threshold. The strong force holds the first complete relational loop closed. Coupling αₛ = 1/9 at the architectural scale. Colour confinement is the impossibility of a single quark existing outside the triangulated closure. Eight gluons correspond to 8 = 2³ off-diagonal generators of SU(3).</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αₛ = 1/9 at μ = 138 GeV. 9 = self-referential threshold 3² (DERIVED). 1/9 = inverse threshold = coupling probability (same logic as α = 1/137). 138 = α⁻¹ + 1 = 137 + ground term (DERIVED). Value at architectural scale is derived. Energy-dependent running (how αₛ changes with μ) is a separate open problem.</w:t>
      </w:r>
    </w:p>
    <w:p>
      <w:pPr>
        <w:spacing w:before="240" w:after="120"/>
      </w:pPr>
      <w:r>
        <w:rPr>
          <w:rFonts w:ascii="Arial" w:cs="Arial" w:eastAsia="Arial" w:hAnsi="Arial"/>
          <w:b/>
          <w:bCs/>
          <w:color w:val="4A4A5A"/>
          <w:sz w:val="24"/>
          <w:szCs w:val="24"/>
        </w:rPr>
        <w:t xml:space="preserve">The Weak Force — k = 4, n = 11</w:t>
      </w:r>
    </w:p>
    <w:p>
      <w:pPr>
        <w:spacing w:before="80" w:after="80" w:line="300"/>
      </w:pPr>
      <w:r>
        <w:rPr>
          <w:rFonts w:ascii="Arial" w:cs="Arial" w:eastAsia="Arial" w:hAnsi="Arial"/>
          <w:color w:val="1A1A2E"/>
          <w:sz w:val="22"/>
          <w:szCs w:val="22"/>
        </w:rPr>
        <w:t xml:space="preserve">The force governing transformations between inventory states at the tetrahedron level. W and Z bosons are massive because they are interior objects of the 4D crossing — unlike the photon and gluon which live on boundaries. The Higgs field is the inventory acquiring its first stable mass term when the 4D closure begins.</w:t>
      </w:r>
    </w:p>
    <w:p>
      <w:pPr>
        <w:spacing w:before="100" w:after="100"/>
      </w:pPr>
      <w:r>
        <w:rPr>
          <w:rFonts w:ascii="Arial" w:cs="Arial" w:eastAsia="Arial" w:hAnsi="Arial"/>
          <w:b/>
          <w:bCs/>
          <w:color w:val="E65100"/>
          <w:sz w:val="20"/>
          <w:szCs w:val="20"/>
        </w:rPr>
        <w:t xml:space="preserve">MOTIVATED STRONG: </w:t>
      </w:r>
      <w:r>
        <w:rPr>
          <w:rFonts w:ascii="Arial" w:cs="Arial" w:eastAsia="Arial" w:hAnsi="Arial"/>
          <w:color w:val="4A4A5A"/>
          <w:sz w:val="20"/>
          <w:szCs w:val="20"/>
        </w:rPr>
        <w:t xml:space="preserve">Weak force as k = 4 interior. Higgs as 4D mass acquisition. Full derivation pending.</w:t>
      </w:r>
    </w:p>
    <w:p>
      <w:pPr>
        <w:spacing w:before="240" w:after="120"/>
      </w:pPr>
      <w:r>
        <w:rPr>
          <w:rFonts w:ascii="Arial" w:cs="Arial" w:eastAsia="Arial" w:hAnsi="Arial"/>
          <w:b/>
          <w:bCs/>
          <w:color w:val="4A4A5A"/>
          <w:sz w:val="24"/>
          <w:szCs w:val="24"/>
        </w:rPr>
        <w:t xml:space="preserve">Electromagnetism — k = 16, n = 137</w:t>
      </w:r>
    </w:p>
    <w:p>
      <w:pPr>
        <w:spacing w:before="80" w:after="80" w:line="300"/>
      </w:pPr>
      <w:r>
        <w:rPr>
          <w:rFonts w:ascii="Arial" w:cs="Arial" w:eastAsia="Arial" w:hAnsi="Arial"/>
          <w:color w:val="1A1A2E"/>
          <w:sz w:val="22"/>
          <w:szCs w:val="22"/>
        </w:rPr>
        <w:t xml:space="preserve">The tension function at the tesseract level. α = 1/137 from the coherence formula. The photon is the massless boundary object of the 4D crossing — it has no interior inventory, only the relation itself.</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α = 1/137 from C(16,2) + 16 + 1. Photon mass = 0 from boundary object status.</w:t>
      </w:r>
    </w:p>
    <w:p>
      <w:pPr>
        <w:spacing w:before="240" w:after="120"/>
      </w:pPr>
      <w:r>
        <w:rPr>
          <w:rFonts w:ascii="Arial" w:cs="Arial" w:eastAsia="Arial" w:hAnsi="Arial"/>
          <w:b/>
          <w:bCs/>
          <w:color w:val="4A4A5A"/>
          <w:sz w:val="24"/>
          <w:szCs w:val="24"/>
        </w:rPr>
        <w:t xml:space="preserve">Gravity — Global Inventory Scale</w:t>
      </w:r>
    </w:p>
    <w:p>
      <w:pPr>
        <w:spacing w:before="80" w:after="80" w:line="300"/>
      </w:pPr>
      <w:r>
        <w:rPr>
          <w:rFonts w:ascii="Arial" w:cs="Arial" w:eastAsia="Arial" w:hAnsi="Arial"/>
          <w:color w:val="1A1A2E"/>
          <w:sz w:val="22"/>
          <w:szCs w:val="22"/>
        </w:rPr>
        <w:t xml:space="preserve">Gravity is the tension function applied to the global inventory. Every massive object is a localised subsystem. The gravitational coupling between two subsystems is the product of their inventory fractions relative to the global count. Gravity is weak because any individual node's share of the global relational count is astronomically small.</w:t>
      </w:r>
    </w:p>
    <w:p>
      <w:pPr>
        <w:spacing w:before="80" w:after="80" w:line="300"/>
      </w:pPr>
      <w:r>
        <w:rPr>
          <w:rFonts w:ascii="Arial" w:cs="Arial" w:eastAsia="Arial" w:hAnsi="Arial"/>
          <w:color w:val="1A1A2E"/>
          <w:sz w:val="22"/>
          <w:szCs w:val="22"/>
        </w:rPr>
        <w:t xml:space="preserve">The hierarchy problem — why gravity is 10³⁹ times weaker than electromagnetism — dissolves. Gravity couples to the global inventory. Electromagnetism couples to the local 4D inventory. The ratio is the ratio of local to global inventory size.</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G = ℏc/(mₑ × 2⁶⁸ × 81)². Every factor derived from electron mass formula. Hierarchy problem dissolved: gravity weak because fractal deep. (2⁶⁸ × 81)² ≈ 10⁴⁴ suppression.</w:t>
      </w:r>
    </w:p>
    <w:p>
      <w:pPr>
        <w:pStyle w:val="Heading2"/>
        <w:spacing w:before="360" w:after="180"/>
      </w:pPr>
      <w:r>
        <w:rPr>
          <w:rFonts w:ascii="Arial" w:cs="Arial" w:eastAsia="Arial" w:hAnsi="Arial"/>
          <w:b/>
          <w:bCs/>
          <w:color w:val="1A1A2E"/>
          <w:sz w:val="28"/>
          <w:szCs w:val="28"/>
        </w:rPr>
        <w:t xml:space="preserve">8.6 — The Koide Formula</w:t>
      </w:r>
    </w:p>
    <w:p>
      <w:pPr>
        <w:spacing w:before="80" w:after="80" w:line="300"/>
      </w:pPr>
      <w:r>
        <w:rPr>
          <w:rFonts w:ascii="Arial" w:cs="Arial" w:eastAsia="Arial" w:hAnsi="Arial"/>
          <w:color w:val="1A1A2E"/>
          <w:sz w:val="22"/>
          <w:szCs w:val="22"/>
        </w:rPr>
        <w:t xml:space="preserve">The Koide formula: (√mₑ + √mμ + √mτ)² / (mₑ + mμ + mτ) = 2/3, accurate to 1 part in 10¹⁰. Proposed by Yoshio Koide in 1982 before the tau mass was precisely measured. It predicted the tau mass correctly.</w:t>
      </w:r>
    </w:p>
    <w:p>
      <w:pPr>
        <w:spacing w:before="80" w:after="80" w:line="300"/>
      </w:pPr>
      <w:r>
        <w:rPr>
          <w:rFonts w:ascii="Arial" w:cs="Arial" w:eastAsia="Arial" w:hAnsi="Arial"/>
          <w:color w:val="1A1A2E"/>
          <w:sz w:val="22"/>
          <w:szCs w:val="22"/>
        </w:rPr>
        <w:t xml:space="preserve">In CUT Theory, 2/3 is the spin geometry factor — T(arccos(1/3)) = 2/3. The three charged leptons are three solutions to the same SA/V minimisation problem at successive dimensional levels. The Koide formula says the three spin ratios are not independent — they are locked by the 2/3 geometry of the stella. If the electron mass is derived and the Koide constraint holds, the muon and tau masses follow. Three for the price of one.</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Koide ratio = 2/3 = T(arccos(1/3)) = tension at tetrahedral dihedral angle (DERIVED from F-06). Three leptons locked by stella geometry. Tau mass follows from electron + muon.</w:t>
      </w:r>
    </w:p>
    <w:p>
      <w:pPr>
        <w:spacing w:before="40" w:after="60"/>
      </w:pPr>
      <w:r>
        <w:rPr>
          <w:rFonts w:ascii="Arial" w:cs="Arial" w:eastAsia="Arial" w:hAnsi="Arial"/>
          <w:i/>
          <w:iCs/>
          <w:color w:val="B0B0B0"/>
          <w:sz w:val="18"/>
          <w:szCs w:val="18"/>
        </w:rPr>
        <w:t xml:space="preserve">Formal grounding: MATH-00098</w:t>
      </w:r>
    </w:p>
    <w:p>
      <w:pPr>
        <w:pStyle w:val="Heading2"/>
        <w:spacing w:before="360" w:after="180"/>
      </w:pPr>
      <w:r>
        <w:rPr>
          <w:rFonts w:ascii="Arial" w:cs="Arial" w:eastAsia="Arial" w:hAnsi="Arial"/>
          <w:b/>
          <w:bCs/>
          <w:color w:val="1A1A2E"/>
          <w:sz w:val="28"/>
          <w:szCs w:val="28"/>
        </w:rPr>
        <w:t xml:space="preserve">8.7 — The Muon Mass from the Bipyramid</w:t>
      </w:r>
    </w:p>
    <w:p>
      <w:pPr>
        <w:spacing w:before="80" w:after="80" w:line="300"/>
      </w:pPr>
      <w:r>
        <w:rPr>
          <w:rFonts w:ascii="Arial" w:cs="Arial" w:eastAsia="Arial" w:hAnsi="Arial"/>
          <w:color w:val="1A1A2E"/>
          <w:sz w:val="22"/>
          <w:szCs w:val="22"/>
        </w:rPr>
        <w:t xml:space="preserve">The muon lives on the triangular bipyramid — two tetrahedra sharing a face. The bipyramid has 5 vertices, 9 edges, 6 external faces, 1 internal face (the shared belt triangle), and 2 tetrahedral cells. The total simplex count is 5 + 9 + 6 + 1 + 2 = 23.</w:t>
      </w:r>
    </w:p>
    <w:p>
      <w:pPr>
        <w:spacing w:before="80" w:after="80" w:line="300"/>
      </w:pPr>
      <w:r>
        <w:rPr>
          <w:rFonts w:ascii="Arial" w:cs="Arial" w:eastAsia="Arial" w:hAnsi="Arial"/>
          <w:color w:val="1A1A2E"/>
          <w:sz w:val="22"/>
          <w:szCs w:val="22"/>
        </w:rPr>
        <w:t xml:space="preserve">23 is the number that appears in the muon mass formula:</w:t>
      </w:r>
    </w:p>
    <w:p>
      <w:pPr>
        <w:spacing w:before="160" w:after="160"/>
      </w:pPr>
    </w:p>
    <w:p>
      <w:pPr>
        <w:pBdr>
          <w:left w:val="single" w:color="2E4057" w:sz="3" w:space="8"/>
        </w:pBdr>
        <w:spacing w:before="100" w:after="100" w:line="276"/>
        <w:ind w:left="480"/>
      </w:pPr>
      <w:r>
        <w:rPr>
          <w:rFonts w:ascii="Arial" w:cs="Arial" w:eastAsia="Arial" w:hAnsi="Arial"/>
          <w:color w:val="3D5A80"/>
          <w:sz w:val="21"/>
          <w:szCs w:val="21"/>
        </w:rPr>
        <w:t xml:space="preserve">m_μ = m_Planck × 23 / (2⁶⁸ × 9) = 105.7115 MeV</w:t>
      </w:r>
    </w:p>
    <w:p>
      <w:pPr>
        <w:spacing w:before="160" w:after="160"/>
      </w:pPr>
    </w:p>
    <w:p>
      <w:pPr>
        <w:spacing w:before="80" w:after="80" w:line="300"/>
      </w:pPr>
      <w:r>
        <w:rPr>
          <w:rFonts w:ascii="Arial" w:cs="Arial" w:eastAsia="Arial" w:hAnsi="Arial"/>
          <w:color w:val="1A1A2E"/>
          <w:sz w:val="22"/>
          <w:szCs w:val="22"/>
        </w:rPr>
        <w:t xml:space="preserve">Observed: 105.6584 MeV. Error: 0.050%.</w:t>
      </w:r>
    </w:p>
    <w:p>
      <w:pPr>
        <w:spacing w:before="80" w:after="80" w:line="300"/>
      </w:pPr>
      <w:r>
        <w:rPr>
          <w:rFonts w:ascii="Arial" w:cs="Arial" w:eastAsia="Arial" w:hAnsi="Arial"/>
          <w:color w:val="1A1A2E"/>
          <w:sz w:val="22"/>
          <w:szCs w:val="22"/>
        </w:rPr>
        <w:t xml:space="preserve">The electron mass formula has 9² = 81 in the denominator. The muon replaces one factor of 9 with 23: the tetrahedron's step count is replaced by the bipyramid's simplex count. The mass ratio follows: m_μ/m_e = 23 × 9 = 207, matching the observed ratio of 206.77 to 0.11%.</w:t>
      </w:r>
    </w:p>
    <w:p>
      <w:pPr>
        <w:spacing w:before="80" w:after="80" w:line="300"/>
      </w:pPr>
      <w:r>
        <w:rPr>
          <w:rFonts w:ascii="Arial" w:cs="Arial" w:eastAsia="Arial" w:hAnsi="Arial"/>
          <w:color w:val="1A1A2E"/>
          <w:sz w:val="22"/>
          <w:szCs w:val="22"/>
        </w:rPr>
        <w:t xml:space="preserve">The muon is unstable because its path on the bipyramid is an Euler path — it traverses every edge exactly once, then has nowhere left to go. Every edge is exhausted. The path cannot cycle. It must terminate, shedding the extra structure and collapsing back to the tetrahedron — the electron. The electron's path on the tetrahedron reuses edges, cycling forever. Stability versus instability is the difference between a looping walk and a one-shot traversal.</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m_μ = m_Planck × 23 / (2⁶⁸ × 9). 0.050% error. 23 = bipyramid simplex count. Muon unstable because Euler path exhausts all edges.</w:t>
      </w:r>
    </w:p>
    <w:p>
      <w:pPr>
        <w:pStyle w:val="Heading2"/>
        <w:spacing w:before="360" w:after="180"/>
      </w:pPr>
      <w:r>
        <w:rPr>
          <w:rFonts w:ascii="Arial" w:cs="Arial" w:eastAsia="Arial" w:hAnsi="Arial"/>
          <w:b/>
          <w:bCs/>
          <w:color w:val="1A1A2E"/>
          <w:sz w:val="28"/>
          <w:szCs w:val="28"/>
        </w:rPr>
        <w:t xml:space="preserve">8.7.1 — The Tau Mass from Koide</w:t>
      </w:r>
    </w:p>
    <w:p>
      <w:pPr>
        <w:spacing w:before="80" w:after="80" w:line="300"/>
      </w:pPr>
      <w:r>
        <w:rPr>
          <w:rFonts w:ascii="Arial" w:cs="Arial" w:eastAsia="Arial" w:hAnsi="Arial"/>
          <w:color w:val="1A1A2E"/>
          <w:sz w:val="22"/>
          <w:szCs w:val="22"/>
        </w:rPr>
        <w:t xml:space="preserve">With the electron and muon masses derived from architecture, the Koide formula Q = 2/3 determines the tau mass. The Koide constraint is the tension function T(arccos(1/3)) = 2/3 applied to three locked stellas at successive dimensional levels.</w:t>
      </w:r>
    </w:p>
    <w:p>
      <w:pPr>
        <w:spacing w:before="80" w:after="80" w:line="300"/>
      </w:pPr>
      <w:r>
        <w:rPr>
          <w:rFonts w:ascii="Arial" w:cs="Arial" w:eastAsia="Arial" w:hAnsi="Arial"/>
          <w:color w:val="1A1A2E"/>
          <w:sz w:val="22"/>
          <w:szCs w:val="22"/>
        </w:rPr>
        <w:t xml:space="preserve">Solving the Koide equation with the CUT electron (0.5107 MeV) and CUT muon (105.71 MeV):</w:t>
      </w:r>
    </w:p>
    <w:p>
      <w:pPr>
        <w:spacing w:before="160" w:after="160"/>
      </w:pPr>
    </w:p>
    <w:p>
      <w:pPr>
        <w:pBdr>
          <w:left w:val="single" w:color="2E4057" w:sz="3" w:space="8"/>
        </w:pBdr>
        <w:spacing w:before="100" w:after="100" w:line="276"/>
        <w:ind w:left="480"/>
      </w:pPr>
      <w:r>
        <w:rPr>
          <w:rFonts w:ascii="Arial" w:cs="Arial" w:eastAsia="Arial" w:hAnsi="Arial"/>
          <w:color w:val="3D5A80"/>
          <w:sz w:val="21"/>
          <w:szCs w:val="21"/>
        </w:rPr>
        <w:t xml:space="preserve">m_τ = 1777.78 MeV (predicted), 1776.86 MeV (observed). Error: 0.052%.</w:t>
      </w:r>
    </w:p>
    <w:p>
      <w:pPr>
        <w:spacing w:before="160" w:after="160"/>
      </w:pPr>
    </w:p>
    <w:p>
      <w:pPr>
        <w:spacing w:before="80" w:after="80" w:line="300"/>
      </w:pPr>
      <w:r>
        <w:rPr>
          <w:rFonts w:ascii="Arial" w:cs="Arial" w:eastAsia="Arial" w:hAnsi="Arial"/>
          <w:color w:val="1A1A2E"/>
          <w:sz w:val="22"/>
          <w:szCs w:val="22"/>
        </w:rPr>
        <w:t xml:space="preserve">Three charged lepton masses from five architectural numbers: the Planck mass (one node at maximum tension), 2⁶⁸ (fractal depth), 9 (tetrahedron step count), 23 (bipyramid simplex count), and 2/3 (Koide constraint from the tetrahedral tension angle). Zero free parameters.</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m_τ from Koide constraint + CUT electron + CUT muon. 0.052% error. Three lepton masses from five architectural numbers.</w:t>
      </w:r>
    </w:p>
    <w:p>
      <w:pPr>
        <w:pStyle w:val="Heading2"/>
        <w:spacing w:before="360" w:after="180"/>
      </w:pPr>
      <w:r>
        <w:rPr>
          <w:rFonts w:ascii="Arial" w:cs="Arial" w:eastAsia="Arial" w:hAnsi="Arial"/>
          <w:b/>
          <w:bCs/>
          <w:color w:val="1A1A2E"/>
          <w:sz w:val="28"/>
          <w:szCs w:val="28"/>
        </w:rPr>
        <w:t xml:space="preserve">8.7.2 — Phase Sequences: Particles as Fork Decisions</w:t>
      </w:r>
    </w:p>
    <w:p>
      <w:pPr>
        <w:spacing w:before="80" w:after="80" w:line="300"/>
      </w:pPr>
      <w:r>
        <w:rPr>
          <w:rFonts w:ascii="Arial" w:cs="Arial" w:eastAsia="Arial" w:hAnsi="Arial"/>
          <w:color w:val="1A1A2E"/>
          <w:sz w:val="22"/>
          <w:szCs w:val="22"/>
        </w:rPr>
        <w:t xml:space="preserve">At every vertex of the tetrahedron, arriving from one edge, the walker faces two choices: left or right. A particle is a specific sequence of L/R decisions that closes into a cycle. The mass is the tension asymmetry. The charge is the unavoidable L/R imbalance.</w:t>
      </w:r>
    </w:p>
    <w:p>
      <w:pPr>
        <w:spacing w:before="160" w:after="160"/>
      </w:pPr>
    </w:p>
    <w:p>
      <w:pPr>
        <w:spacing w:before="80" w:after="80" w:line="300"/>
      </w:pPr>
      <w:r>
        <w:rPr>
          <w:rFonts w:ascii="Arial" w:cs="Arial" w:eastAsia="Arial" w:hAnsi="Arial"/>
          <w:b/>
          <w:bCs/>
          <w:color w:val="1A1A2E"/>
          <w:sz w:val="22"/>
          <w:szCs w:val="22"/>
        </w:rPr>
        <w:t xml:space="preserve">Electron: </w:t>
      </w:r>
      <w:r>
        <w:rPr>
          <w:rFonts w:ascii="Arial" w:cs="Arial" w:eastAsia="Arial" w:hAnsi="Arial"/>
          <w:color w:val="1A1A2E"/>
          <w:sz w:val="22"/>
          <w:szCs w:val="22"/>
        </w:rPr>
        <w:t xml:space="preserve">RRLLRLLRR. 9 steps. 5R, 4L. Imbalance ±1. The tetrahedron cannot produce a walk with zero L/R imbalance at any length — the triangular faces have 3 edges (odd), making perfect balance impossible. Charge is quantised because the imbalance comes in units of ±1 per triangular face traversal.</w:t>
      </w:r>
    </w:p>
    <w:p>
      <w:pPr>
        <w:spacing w:before="160" w:after="160"/>
      </w:pPr>
    </w:p>
    <w:p>
      <w:pPr>
        <w:spacing w:before="80" w:after="80" w:line="300"/>
      </w:pPr>
      <w:r>
        <w:rPr>
          <w:rFonts w:ascii="Arial" w:cs="Arial" w:eastAsia="Arial" w:hAnsi="Arial"/>
          <w:b/>
          <w:bCs/>
          <w:color w:val="1A1A2E"/>
          <w:sz w:val="22"/>
          <w:szCs w:val="22"/>
        </w:rPr>
        <w:t xml:space="preserve">Neutrino: </w:t>
      </w:r>
      <w:r>
        <w:rPr>
          <w:rFonts w:ascii="Arial" w:cs="Arial" w:eastAsia="Arial" w:hAnsi="Arial"/>
          <w:color w:val="1A1A2E"/>
          <w:sz w:val="22"/>
          <w:szCs w:val="22"/>
        </w:rPr>
        <w:t xml:space="preserve">LLLRLLLRRRLRRR. 14 steps. 7L, 7R. Perfectly balanced. Zero charge. 14 = cuboctahedron face count. The balanced sequence has no charge tension — almost massless. Neutrino masses are m_e / 3^k where k = 14, 15, 16 for the three generations, giving approximately 0.107, 0.036, and 0.012 eV.</w:t>
      </w:r>
    </w:p>
    <w:p>
      <w:pPr>
        <w:spacing w:before="160" w:after="160"/>
      </w:pPr>
    </w:p>
    <w:p>
      <w:pPr>
        <w:spacing w:before="80" w:after="80" w:line="300"/>
      </w:pPr>
      <w:r>
        <w:rPr>
          <w:rFonts w:ascii="Arial" w:cs="Arial" w:eastAsia="Arial" w:hAnsi="Arial"/>
          <w:b/>
          <w:bCs/>
          <w:color w:val="1A1A2E"/>
          <w:sz w:val="22"/>
          <w:szCs w:val="22"/>
        </w:rPr>
        <w:t xml:space="preserve">Muon: </w:t>
      </w:r>
      <w:r>
        <w:rPr>
          <w:rFonts w:ascii="Arial" w:cs="Arial" w:eastAsia="Arial" w:hAnsi="Arial"/>
          <w:color w:val="1A1A2E"/>
          <w:sz w:val="22"/>
          <w:szCs w:val="22"/>
        </w:rPr>
        <w:t xml:space="preserve">9 steps on the bipyramid with turn sequence F, L, L, R, S, R, R, L, L (Forced, Left, Left, Right, Straight, Right, Right, Left, Left). 4L, 3R, 1 straight, 1 forced. Same ±1 charge imbalance as the electron. The 2 non-choice steps (forced + straight) out of 9 total = 2/9 overhead — the structural cost of the bipyramid's asymmetry.</w:t>
      </w:r>
    </w:p>
    <w:p>
      <w:pPr>
        <w:spacing w:before="160" w:after="160"/>
      </w:pPr>
    </w:p>
    <w:p>
      <w:pPr>
        <w:spacing w:before="80" w:after="80" w:line="300"/>
      </w:pPr>
      <w:r>
        <w:rPr>
          <w:rFonts w:ascii="Arial" w:cs="Arial" w:eastAsia="Arial" w:hAnsi="Arial"/>
          <w:color w:val="1A1A2E"/>
          <w:sz w:val="22"/>
          <w:szCs w:val="22"/>
        </w:rPr>
        <w:t xml:space="preserve">The electron is the face of the tetrahedron: 3⁴ = (edges per face)^(faces) = the triangle raised to the power of the tetrahedron. The neutrino is the edge: balanced, low tension, almost massless. Charge = the unavoidable L/R imbalance from triangulated geometry. The tetrahedron's odd-sided faces make perfect L/R balance structurally impossible for any walk at any length.</w:t>
      </w:r>
    </w:p>
    <w:p>
      <w:pPr>
        <w:spacing w:before="100" w:after="100"/>
      </w:pPr>
      <w:r>
        <w:rPr>
          <w:rFonts w:ascii="Arial" w:cs="Arial" w:eastAsia="Arial" w:hAnsi="Arial"/>
          <w:b/>
          <w:bCs/>
          <w:color w:val="E65100"/>
          <w:sz w:val="20"/>
          <w:szCs w:val="20"/>
        </w:rPr>
        <w:t xml:space="preserve">MOTIVATED STRONG: </w:t>
      </w:r>
      <w:r>
        <w:rPr>
          <w:rFonts w:ascii="Arial" w:cs="Arial" w:eastAsia="Arial" w:hAnsi="Arial"/>
          <w:color w:val="4A4A5A"/>
          <w:sz w:val="20"/>
          <w:szCs w:val="20"/>
        </w:rPr>
        <w:t xml:space="preserve">Phase sequences identified for electron, neutrino, and muon. Charge quantisation from triangulated wobble. Neutrino masses from m_e/3^k. Full mass-from-sequence formula pending.</w:t>
      </w:r>
    </w:p>
    <w:p>
      <w:r>
        <w:br w:type="page"/>
      </w:r>
    </w:p>
    <w:p>
      <w:pPr>
        <w:pStyle w:val="Heading2"/>
        <w:spacing w:before="360" w:after="180"/>
      </w:pPr>
      <w:r>
        <w:rPr>
          <w:rFonts w:ascii="Arial" w:cs="Arial" w:eastAsia="Arial" w:hAnsi="Arial"/>
          <w:b/>
          <w:bCs/>
          <w:color w:val="1A1A2E"/>
          <w:sz w:val="28"/>
          <w:szCs w:val="28"/>
        </w:rPr>
        <w:t xml:space="preserve">8.8 — The Octostella: Particles as Knots</w:t>
      </w:r>
    </w:p>
    <w:p>
      <w:pPr>
        <w:spacing w:before="80" w:after="80" w:line="300"/>
      </w:pPr>
      <w:r>
        <w:rPr>
          <w:rFonts w:ascii="Arial" w:cs="Arial" w:eastAsia="Arial" w:hAnsi="Arial"/>
          <w:i/>
          <w:iCs/>
          <w:color w:val="4A4A5A"/>
          <w:sz w:val="22"/>
          <w:szCs w:val="22"/>
        </w:rPr>
        <w:t xml:space="preserve">The stella is the string. The knots are the particles. The untangling is the decay. Knot theory is the real string theory.</w:t>
      </w:r>
    </w:p>
    <w:p>
      <w:pPr>
        <w:spacing w:before="160" w:after="160"/>
      </w:pPr>
    </w:p>
    <w:p>
      <w:pPr>
        <w:spacing w:before="240" w:after="120"/>
      </w:pPr>
      <w:r>
        <w:rPr>
          <w:rFonts w:ascii="Arial" w:cs="Arial" w:eastAsia="Arial" w:hAnsi="Arial"/>
          <w:b/>
          <w:bCs/>
          <w:color w:val="4A4A5A"/>
          <w:sz w:val="24"/>
          <w:szCs w:val="24"/>
        </w:rPr>
        <w:t xml:space="preserve">The Framework</w:t>
      </w:r>
    </w:p>
    <w:p>
      <w:pPr>
        <w:spacing w:before="80" w:after="80" w:line="300"/>
      </w:pPr>
      <w:r>
        <w:rPr>
          <w:rFonts w:ascii="Arial" w:cs="Arial" w:eastAsia="Arial" w:hAnsi="Arial"/>
          <w:color w:val="1A1A2E"/>
          <w:sz w:val="22"/>
          <w:szCs w:val="22"/>
        </w:rPr>
        <w:t xml:space="preserve">The stella octangula — the octostella — has 8 prongs. Four from each tetrahedral orientation, locked in a 4v4 counter-rotation. This structure is the fundamental string of CUT Theory. It is not an abstract mathematical string vibrating in 10 or 26 dimensions. It is a physical geometric structure — two interpenetrating tetrahedra — that can be knotted, linked, and tangled with other octostellas.</w:t>
      </w:r>
    </w:p>
    <w:p>
      <w:pPr>
        <w:spacing w:before="80" w:after="80" w:line="300"/>
      </w:pPr>
      <w:r>
        <w:rPr>
          <w:rFonts w:ascii="Arial" w:cs="Arial" w:eastAsia="Arial" w:hAnsi="Arial"/>
          <w:color w:val="1A1A2E"/>
          <w:sz w:val="22"/>
          <w:szCs w:val="22"/>
        </w:rPr>
        <w:t xml:space="preserve">Every particle in the Standard Model is a specific knot configuration of octostellas. The mass of each particle is the tension of its knot. The decay of each particle is the untangling of its knot. The quantum numbers of each particle are the topological invariants of its knot.</w:t>
      </w:r>
    </w:p>
    <w:p>
      <w:pPr>
        <w:spacing w:before="240" w:after="120"/>
      </w:pPr>
      <w:r>
        <w:rPr>
          <w:rFonts w:ascii="Arial" w:cs="Arial" w:eastAsia="Arial" w:hAnsi="Arial"/>
          <w:b/>
          <w:bCs/>
          <w:color w:val="4A4A5A"/>
          <w:sz w:val="24"/>
          <w:szCs w:val="24"/>
        </w:rPr>
        <w:t xml:space="preserve">Knot Invariants as Quantum Numbers</w:t>
      </w:r>
    </w:p>
    <w:p>
      <w:pPr>
        <w:spacing w:before="80" w:after="80" w:line="300"/>
      </w:pPr>
      <w:r>
        <w:rPr>
          <w:rFonts w:ascii="Arial" w:cs="Arial" w:eastAsia="Arial" w:hAnsi="Arial"/>
          <w:color w:val="1A1A2E"/>
          <w:sz w:val="22"/>
          <w:szCs w:val="22"/>
        </w:rPr>
        <w:t xml:space="preserve">The mathematical properties that distinguish one knot from another map directly onto the quantum numbers that distinguish one particle from another:</w:t>
      </w:r>
    </w:p>
    <w:p>
      <w:pPr>
        <w:spacing w:before="160" w:after="160"/>
      </w:pPr>
    </w:p>
    <w:p>
      <w:pPr>
        <w:spacing w:before="80" w:after="80" w:line="300"/>
      </w:pPr>
      <w:r>
        <w:rPr>
          <w:rFonts w:ascii="Arial" w:cs="Arial" w:eastAsia="Arial" w:hAnsi="Arial"/>
          <w:color w:val="1A1A2E"/>
          <w:sz w:val="22"/>
          <w:szCs w:val="22"/>
        </w:rPr>
        <w:t xml:space="preserve">Crossing number (how many times the string crosses itself) → Generation and mass hierarchy. More crossings = heavier particle.</w:t>
      </w:r>
    </w:p>
    <w:p>
      <w:pPr>
        <w:spacing w:before="80" w:after="80" w:line="300"/>
      </w:pPr>
      <w:r>
        <w:rPr>
          <w:rFonts w:ascii="Arial" w:cs="Arial" w:eastAsia="Arial" w:hAnsi="Arial"/>
          <w:color w:val="1A1A2E"/>
          <w:sz w:val="22"/>
          <w:szCs w:val="22"/>
        </w:rPr>
        <w:t xml:space="preserve">Writhe (the twist of the knot) → Spin. A knot with more twist has more angular momentum.</w:t>
      </w:r>
    </w:p>
    <w:p>
      <w:pPr>
        <w:spacing w:before="80" w:after="80" w:line="300"/>
      </w:pPr>
      <w:r>
        <w:rPr>
          <w:rFonts w:ascii="Arial" w:cs="Arial" w:eastAsia="Arial" w:hAnsi="Arial"/>
          <w:color w:val="1A1A2E"/>
          <w:sz w:val="22"/>
          <w:szCs w:val="22"/>
        </w:rPr>
        <w:t xml:space="preserve">Linking number (how two knots are threaded through each other) → Charge. The electromagnetic coupling between particles.</w:t>
      </w:r>
    </w:p>
    <w:p>
      <w:pPr>
        <w:spacing w:before="80" w:after="80" w:line="300"/>
      </w:pPr>
      <w:r>
        <w:rPr>
          <w:rFonts w:ascii="Arial" w:cs="Arial" w:eastAsia="Arial" w:hAnsi="Arial"/>
          <w:color w:val="1A1A2E"/>
          <w:sz w:val="22"/>
          <w:szCs w:val="22"/>
        </w:rPr>
        <w:t xml:space="preserve">Chirality (left-handed vs right-handed knot) → Matter vs antimatter. Mirror-image knots are particle-antiparticle pairs.</w:t>
      </w:r>
    </w:p>
    <w:p>
      <w:pPr>
        <w:spacing w:before="80" w:after="80" w:line="300"/>
      </w:pPr>
      <w:r>
        <w:rPr>
          <w:rFonts w:ascii="Arial" w:cs="Arial" w:eastAsia="Arial" w:hAnsi="Arial"/>
          <w:color w:val="1A1A2E"/>
          <w:sz w:val="22"/>
          <w:szCs w:val="22"/>
        </w:rPr>
        <w:t xml:space="preserve">Unknotting number (minimum cuts to untangle) → Decay steps to reach stable particles.</w:t>
      </w:r>
    </w:p>
    <w:p>
      <w:pPr>
        <w:spacing w:before="80" w:after="80" w:line="300"/>
      </w:pPr>
      <w:r>
        <w:rPr>
          <w:rFonts w:ascii="Arial" w:cs="Arial" w:eastAsia="Arial" w:hAnsi="Arial"/>
          <w:color w:val="1A1A2E"/>
          <w:sz w:val="22"/>
          <w:szCs w:val="22"/>
        </w:rPr>
        <w:t xml:space="preserve">Knot type (prime vs composite) → Fundamental vs composite particle.</w:t>
      </w:r>
    </w:p>
    <w:p>
      <w:pPr>
        <w:spacing w:before="240" w:after="120"/>
      </w:pPr>
      <w:r>
        <w:rPr>
          <w:rFonts w:ascii="Arial" w:cs="Arial" w:eastAsia="Arial" w:hAnsi="Arial"/>
          <w:b/>
          <w:bCs/>
          <w:color w:val="4A4A5A"/>
          <w:sz w:val="24"/>
          <w:szCs w:val="24"/>
        </w:rPr>
        <w:t xml:space="preserve">The Lock Spectrum</w:t>
      </w:r>
    </w:p>
    <w:p>
      <w:pPr>
        <w:spacing w:before="80" w:after="80" w:line="300"/>
      </w:pPr>
      <w:r>
        <w:rPr>
          <w:rFonts w:ascii="Arial" w:cs="Arial" w:eastAsia="Arial" w:hAnsi="Arial"/>
          <w:color w:val="1A1A2E"/>
          <w:sz w:val="22"/>
          <w:szCs w:val="22"/>
        </w:rPr>
        <w:t xml:space="preserve">The octostella's 8 prongs can be locked at different strengths. The lock strength determines what kind of particle the octostella is:</w:t>
      </w:r>
    </w:p>
    <w:p>
      <w:pPr>
        <w:spacing w:before="160" w:after="160"/>
      </w:pPr>
    </w:p>
    <w:p>
      <w:pPr>
        <w:spacing w:before="80" w:after="80" w:line="300"/>
      </w:pPr>
      <w:r>
        <w:rPr>
          <w:rFonts w:ascii="Arial" w:cs="Arial" w:eastAsia="Arial" w:hAnsi="Arial"/>
          <w:b/>
          <w:bCs/>
          <w:color w:val="1A1A2E"/>
          <w:sz w:val="22"/>
          <w:szCs w:val="22"/>
        </w:rPr>
        <w:t xml:space="preserve">Zero lock (unlocked): </w:t>
      </w:r>
      <w:r>
        <w:rPr>
          <w:rFonts w:ascii="Arial" w:cs="Arial" w:eastAsia="Arial" w:hAnsi="Arial"/>
          <w:color w:val="1A1A2E"/>
          <w:sz w:val="22"/>
          <w:szCs w:val="22"/>
        </w:rPr>
        <w:t xml:space="preserve">photon. The two tetrahedral orientations are not counter-rotating. No internal tension. No mass. Travels at c — all diagonal budget in the spatial direction.</w:t>
      </w:r>
    </w:p>
    <w:p>
      <w:pPr>
        <w:spacing w:before="80" w:after="80" w:line="300"/>
      </w:pPr>
      <w:r>
        <w:rPr>
          <w:rFonts w:ascii="Arial" w:cs="Arial" w:eastAsia="Arial" w:hAnsi="Arial"/>
          <w:b/>
          <w:bCs/>
          <w:color w:val="1A1A2E"/>
          <w:sz w:val="22"/>
          <w:szCs w:val="22"/>
        </w:rPr>
        <w:t xml:space="preserve">Barely locked: </w:t>
      </w:r>
      <w:r>
        <w:rPr>
          <w:rFonts w:ascii="Arial" w:cs="Arial" w:eastAsia="Arial" w:hAnsi="Arial"/>
          <w:color w:val="1A1A2E"/>
          <w:sz w:val="22"/>
          <w:szCs w:val="22"/>
        </w:rPr>
        <w:t xml:space="preserve">neutrino. The faintest possible lock. Minimal grip between orientations. Tiny mass. Nearly massless. Nearly c.</w:t>
      </w:r>
    </w:p>
    <w:p>
      <w:pPr>
        <w:spacing w:before="80" w:after="80" w:line="300"/>
      </w:pPr>
      <w:r>
        <w:rPr>
          <w:rFonts w:ascii="Arial" w:cs="Arial" w:eastAsia="Arial" w:hAnsi="Arial"/>
          <w:b/>
          <w:bCs/>
          <w:color w:val="1A1A2E"/>
          <w:sz w:val="22"/>
          <w:szCs w:val="22"/>
        </w:rPr>
        <w:t xml:space="preserve">Full lock, maximum efficiency: </w:t>
      </w:r>
      <w:r>
        <w:rPr>
          <w:rFonts w:ascii="Arial" w:cs="Arial" w:eastAsia="Arial" w:hAnsi="Arial"/>
          <w:color w:val="1A1A2E"/>
          <w:sz w:val="22"/>
          <w:szCs w:val="22"/>
        </w:rPr>
        <w:t xml:space="preserve">electron. The octostella at minimum SA/V. The vector equilibrium. The tightest possible lock. Lightest charged particle.</w:t>
      </w:r>
    </w:p>
    <w:p>
      <w:pPr>
        <w:spacing w:before="80" w:after="80" w:line="300"/>
      </w:pPr>
      <w:r>
        <w:rPr>
          <w:rFonts w:ascii="Arial" w:cs="Arial" w:eastAsia="Arial" w:hAnsi="Arial"/>
          <w:b/>
          <w:bCs/>
          <w:color w:val="1A1A2E"/>
          <w:sz w:val="22"/>
          <w:szCs w:val="22"/>
        </w:rPr>
        <w:t xml:space="preserve">Full lock, higher harmonics: </w:t>
      </w:r>
      <w:r>
        <w:rPr>
          <w:rFonts w:ascii="Arial" w:cs="Arial" w:eastAsia="Arial" w:hAnsi="Arial"/>
          <w:color w:val="1A1A2E"/>
          <w:sz w:val="22"/>
          <w:szCs w:val="22"/>
        </w:rPr>
        <w:t xml:space="preserve">muon and tau. Same lock structure as the electron but at less efficient configurations. Like a guitar string vibrating at a higher harmonic — same string, higher mode, more energy, more mass.</w:t>
      </w:r>
    </w:p>
    <w:p>
      <w:pPr>
        <w:spacing w:before="80" w:after="80" w:line="300"/>
      </w:pPr>
      <w:r>
        <w:rPr>
          <w:rFonts w:ascii="Arial" w:cs="Arial" w:eastAsia="Arial" w:hAnsi="Arial"/>
          <w:b/>
          <w:bCs/>
          <w:color w:val="1A1A2E"/>
          <w:sz w:val="22"/>
          <w:szCs w:val="22"/>
        </w:rPr>
        <w:t xml:space="preserve">Composite locks: </w:t>
      </w:r>
      <w:r>
        <w:rPr>
          <w:rFonts w:ascii="Arial" w:cs="Arial" w:eastAsia="Arial" w:hAnsi="Arial"/>
          <w:color w:val="1A1A2E"/>
          <w:sz w:val="22"/>
          <w:szCs w:val="22"/>
        </w:rPr>
        <w:t xml:space="preserve">proton, neutron, pion, Delta. Multiple octostellas knotted together. Mass from the combined tension of interlocked knots.</w:t>
      </w:r>
    </w:p>
    <w:p>
      <w:pPr>
        <w:spacing w:before="240" w:after="120"/>
      </w:pPr>
      <w:r>
        <w:rPr>
          <w:rFonts w:ascii="Arial" w:cs="Arial" w:eastAsia="Arial" w:hAnsi="Arial"/>
          <w:b/>
          <w:bCs/>
          <w:color w:val="4A4A5A"/>
          <w:sz w:val="24"/>
          <w:szCs w:val="24"/>
        </w:rPr>
        <w:t xml:space="preserve">The Unknot — Stable Particles</w:t>
      </w:r>
    </w:p>
    <w:p>
      <w:pPr>
        <w:spacing w:before="80" w:after="80" w:line="300"/>
      </w:pPr>
      <w:r>
        <w:rPr>
          <w:rFonts w:ascii="Arial" w:cs="Arial" w:eastAsia="Arial" w:hAnsi="Arial"/>
          <w:color w:val="1A1A2E"/>
          <w:sz w:val="22"/>
          <w:szCs w:val="22"/>
        </w:rPr>
        <w:t xml:space="preserve">The unknot — zero crossings — is the clean lock. No tangles. No threadings through the hexagonal matrix. These are the stable particles: the electron, the proton, the neutron, the neutrino, and the photon. They do not decay because there is nothing to untangle.</w:t>
      </w:r>
    </w:p>
    <w:p>
      <w:pPr>
        <w:spacing w:before="80" w:after="80" w:line="300"/>
      </w:pPr>
      <w:r>
        <w:rPr>
          <w:rFonts w:ascii="Arial" w:cs="Arial" w:eastAsia="Arial" w:hAnsi="Arial"/>
          <w:color w:val="1A1A2E"/>
          <w:sz w:val="22"/>
          <w:szCs w:val="22"/>
        </w:rPr>
        <w:t xml:space="preserve">The proton is stable despite being composite (three quarks) because its three octostellas are interlocked without crossing — they form a linked structure, not a knotted one. Linked rings can be separated, but only by breaking a ring. And breaking an octostella requires more energy than is available in any natural process. That is confinement.</w:t>
      </w:r>
    </w:p>
    <w:p>
      <w:pPr>
        <w:spacing w:before="240" w:after="120"/>
      </w:pPr>
      <w:r>
        <w:rPr>
          <w:rFonts w:ascii="Arial" w:cs="Arial" w:eastAsia="Arial" w:hAnsi="Arial"/>
          <w:b/>
          <w:bCs/>
          <w:color w:val="4A4A5A"/>
          <w:sz w:val="24"/>
          <w:szCs w:val="24"/>
        </w:rPr>
        <w:t xml:space="preserve">The Trefoil — First Generation Composites</w:t>
      </w:r>
    </w:p>
    <w:p>
      <w:pPr>
        <w:spacing w:before="80" w:after="80" w:line="300"/>
      </w:pPr>
      <w:r>
        <w:rPr>
          <w:rFonts w:ascii="Arial" w:cs="Arial" w:eastAsia="Arial" w:hAnsi="Arial"/>
          <w:color w:val="1A1A2E"/>
          <w:sz w:val="22"/>
          <w:szCs w:val="22"/>
        </w:rPr>
        <w:t xml:space="preserve">The trefoil knot — 3 crossings — is the simplest knot. One loop threaded through the hexagonal matrix. Three crossings because 3 is the dimensional base — the minimum number of crossings to form a closed loop. These are the lightest composite and unstable particles: the pion (quark-antiquark trefoil) and the muon (electron with one threading).</w:t>
      </w:r>
    </w:p>
    <w:p>
      <w:pPr>
        <w:spacing w:before="80" w:after="80" w:line="300"/>
      </w:pPr>
      <w:r>
        <w:rPr>
          <w:rFonts w:ascii="Arial" w:cs="Arial" w:eastAsia="Arial" w:hAnsi="Arial"/>
          <w:color w:val="1A1A2E"/>
          <w:sz w:val="22"/>
          <w:szCs w:val="22"/>
        </w:rPr>
        <w:t xml:space="preserve">The pion decays into a muon plus a neutrino. The muon decays into an electron plus neutrinos. This is the unknotting sequence — each step removes one threading until the unknot (electron) is reached.</w:t>
      </w:r>
    </w:p>
    <w:p>
      <w:pPr>
        <w:spacing w:before="240" w:after="120"/>
      </w:pPr>
      <w:r>
        <w:rPr>
          <w:rFonts w:ascii="Arial" w:cs="Arial" w:eastAsia="Arial" w:hAnsi="Arial"/>
          <w:b/>
          <w:bCs/>
          <w:color w:val="4A4A5A"/>
          <w:sz w:val="24"/>
          <w:szCs w:val="24"/>
        </w:rPr>
        <w:t xml:space="preserve">Higher Knots — Heavier Generations</w:t>
      </w:r>
    </w:p>
    <w:p>
      <w:pPr>
        <w:spacing w:before="80" w:after="80" w:line="300"/>
      </w:pPr>
      <w:r>
        <w:rPr>
          <w:rFonts w:ascii="Arial" w:cs="Arial" w:eastAsia="Arial" w:hAnsi="Arial"/>
          <w:color w:val="1A1A2E"/>
          <w:sz w:val="22"/>
          <w:szCs w:val="22"/>
        </w:rPr>
        <w:t xml:space="preserve">Each additional threading through the matrix adds mass. The strange quark is a down quark plus one threading (~90 MeV of extra tension). The charm quark is an up quark plus two threadings. The bottom quark is three threadings deep. The top quark is at maximum threading — so tangled that it decays before it can even form a bound state with other quarks.</w:t>
      </w:r>
    </w:p>
    <w:p>
      <w:pPr>
        <w:spacing w:before="80" w:after="80" w:line="300"/>
      </w:pPr>
      <w:r>
        <w:rPr>
          <w:rFonts w:ascii="Arial" w:cs="Arial" w:eastAsia="Arial" w:hAnsi="Arial"/>
          <w:color w:val="1A1A2E"/>
          <w:sz w:val="22"/>
          <w:szCs w:val="22"/>
        </w:rPr>
        <w:t xml:space="preserve">The kaon is a pion with one strange quark — a trefoil with one extra crossing. The threading passes through the full meson structure (quark + antiquark + binding), costing approximately 4 times as much tension as a single quark threading (~360 MeV vs ~90 MeV).</w:t>
      </w:r>
    </w:p>
    <w:p>
      <w:pPr>
        <w:spacing w:before="240" w:after="120"/>
      </w:pPr>
      <w:r>
        <w:rPr>
          <w:rFonts w:ascii="Arial" w:cs="Arial" w:eastAsia="Arial" w:hAnsi="Arial"/>
          <w:b/>
          <w:bCs/>
          <w:color w:val="4A4A5A"/>
          <w:sz w:val="24"/>
          <w:szCs w:val="24"/>
        </w:rPr>
        <w:t xml:space="preserve">Vector Mesons — Spinning Knots</w:t>
      </w:r>
    </w:p>
    <w:p>
      <w:pPr>
        <w:spacing w:before="80" w:after="80" w:line="300"/>
      </w:pPr>
      <w:r>
        <w:rPr>
          <w:rFonts w:ascii="Arial" w:cs="Arial" w:eastAsia="Arial" w:hAnsi="Arial"/>
          <w:color w:val="1A1A2E"/>
          <w:sz w:val="22"/>
          <w:szCs w:val="22"/>
        </w:rPr>
        <w:t xml:space="preserve">The rho meson (ρ) has the same quark content as the pion but spin 1 instead of spin 0. Same knot, but rotating — extra writhe. The spin adds mass: ρ/π ≈ 5.7, close to 6 (the proton prefactor, C(4,2)). Adding spin to a knot multiplies its mass by approximately the number of pairwise axis-locks, because the rotation engages all axis-pairs simultaneously.</w:t>
      </w:r>
    </w:p>
    <w:p>
      <w:pPr>
        <w:spacing w:before="240" w:after="120"/>
      </w:pPr>
      <w:r>
        <w:rPr>
          <w:rFonts w:ascii="Arial" w:cs="Arial" w:eastAsia="Arial" w:hAnsi="Arial"/>
          <w:b/>
          <w:bCs/>
          <w:color w:val="4A4A5A"/>
          <w:sz w:val="24"/>
          <w:szCs w:val="24"/>
        </w:rPr>
        <w:t xml:space="preserve">Composite Structure — Why 3 Quarks</w:t>
      </w:r>
    </w:p>
    <w:p>
      <w:pPr>
        <w:spacing w:before="80" w:after="80" w:line="300"/>
      </w:pPr>
      <w:r>
        <w:rPr>
          <w:rFonts w:ascii="Arial" w:cs="Arial" w:eastAsia="Arial" w:hAnsi="Arial"/>
          <w:color w:val="1A1A2E"/>
          <w:sz w:val="22"/>
          <w:szCs w:val="22"/>
        </w:rPr>
        <w:t xml:space="preserve">Two octostellas lock at points — three possible orientations (x, y, z). These are the mesons. Three pion types (π⁺, π⁻, π⁰) correspond to the three point-lock orientations.</w:t>
      </w:r>
    </w:p>
    <w:p>
      <w:pPr>
        <w:spacing w:before="80" w:after="80" w:line="300"/>
      </w:pPr>
      <w:r>
        <w:rPr>
          <w:rFonts w:ascii="Arial" w:cs="Arial" w:eastAsia="Arial" w:hAnsi="Arial"/>
          <w:color w:val="1A1A2E"/>
          <w:sz w:val="22"/>
          <w:szCs w:val="22"/>
        </w:rPr>
        <w:t xml:space="preserve">Three octostellas lock in a triangle — one per spatial plane. These are the baryons. The proton and neutron are the two stable configurations.</w:t>
      </w:r>
    </w:p>
    <w:p>
      <w:pPr>
        <w:spacing w:before="80" w:after="80" w:line="300"/>
      </w:pPr>
      <w:r>
        <w:rPr>
          <w:rFonts w:ascii="Arial" w:cs="Arial" w:eastAsia="Arial" w:hAnsi="Arial"/>
          <w:color w:val="1A1A2E"/>
          <w:sz w:val="22"/>
          <w:szCs w:val="22"/>
        </w:rPr>
        <w:t xml:space="preserve">Four octostellas achieve complete cross-synchronisation — but the fourth moves to the centre and becomes the binding field rather than a participant. The 8 prongs of the central octostella are the 8 gluons. The central stella is not a quark — it is the strong force itself, expressed as the binding octostella at the core of every baryon.</w:t>
      </w:r>
    </w:p>
    <w:p>
      <w:pPr>
        <w:spacing w:before="80" w:after="80" w:line="300"/>
      </w:pPr>
      <w:r>
        <w:rPr>
          <w:rFonts w:ascii="Arial" w:cs="Arial" w:eastAsia="Arial" w:hAnsi="Arial"/>
          <w:color w:val="1A1A2E"/>
          <w:sz w:val="22"/>
          <w:szCs w:val="22"/>
        </w:rPr>
        <w:t xml:space="preserve">Colour charge is not a fixed label. It is a role — which octostella is currently inside versus outside in the fluid interpenetrating dance. The constant cycling of roles is the colour rotation. Confinement is the impossibility of extracting one octostella from an interpenetrating set without destroying the structure.</w:t>
      </w:r>
    </w:p>
    <w:p>
      <w:pPr>
        <w:spacing w:before="240" w:after="120"/>
      </w:pPr>
      <w:r>
        <w:rPr>
          <w:rFonts w:ascii="Arial" w:cs="Arial" w:eastAsia="Arial" w:hAnsi="Arial"/>
          <w:b/>
          <w:bCs/>
          <w:color w:val="4A4A5A"/>
          <w:sz w:val="24"/>
          <w:szCs w:val="24"/>
        </w:rPr>
        <w:t xml:space="preserve">Why Exactly Three Generations</w:t>
      </w:r>
    </w:p>
    <w:p>
      <w:pPr>
        <w:spacing w:before="80" w:after="80" w:line="300"/>
      </w:pPr>
      <w:r>
        <w:rPr>
          <w:rFonts w:ascii="Arial" w:cs="Arial" w:eastAsia="Arial" w:hAnsi="Arial"/>
          <w:color w:val="1A1A2E"/>
          <w:sz w:val="22"/>
          <w:szCs w:val="22"/>
        </w:rPr>
        <w:t xml:space="preserve">The octostella has 8 prongs in a 4v4 lock. Each threading through the hexagonal matrix borrows one prong from each tetrahedral orientation. After one threading: 3 prongs still locked per side. After two threadings: 2 per side. After three threadings: 1 per side — the minimum lock.</w:t>
      </w:r>
    </w:p>
    <w:p>
      <w:pPr>
        <w:spacing w:before="80" w:after="80" w:line="300"/>
      </w:pPr>
      <w:r>
        <w:rPr>
          <w:rFonts w:ascii="Arial" w:cs="Arial" w:eastAsia="Arial" w:hAnsi="Arial"/>
          <w:color w:val="1A1A2E"/>
          <w:sz w:val="22"/>
          <w:szCs w:val="22"/>
        </w:rPr>
        <w:t xml:space="preserve">A fourth threading would borrow the last prong from each side. The lock would break. The octostella would unknot. No particle.</w:t>
      </w:r>
    </w:p>
    <w:p>
      <w:pPr>
        <w:pBdr>
          <w:left w:val="single" w:color="2E4057" w:sz="3" w:space="8"/>
        </w:pBdr>
        <w:spacing w:before="100" w:after="100" w:line="276"/>
        <w:ind w:left="480"/>
      </w:pPr>
      <w:r>
        <w:rPr>
          <w:rFonts w:ascii="Arial" w:cs="Arial" w:eastAsia="Arial" w:hAnsi="Arial"/>
          <w:color w:val="3D5A80"/>
          <w:sz w:val="21"/>
          <w:szCs w:val="21"/>
        </w:rPr>
        <w:t xml:space="preserve">Maximum threadings = 4 prongs per side − 1 minimum lock = 3</w:t>
      </w:r>
    </w:p>
    <w:p>
      <w:pPr>
        <w:spacing w:before="80" w:after="80" w:line="300"/>
      </w:pPr>
      <w:r>
        <w:rPr>
          <w:rFonts w:ascii="Arial" w:cs="Arial" w:eastAsia="Arial" w:hAnsi="Arial"/>
          <w:color w:val="1A1A2E"/>
          <w:sz w:val="22"/>
          <w:szCs w:val="22"/>
        </w:rPr>
        <w:t xml:space="preserve">Three generations. Exactly. Not a free parameter. Not an observation fitted to a model. Forced by the geometry of the octostella. The 4th generation is impossible because it would require more prongs than the tetrahedron has.</w:t>
      </w:r>
    </w:p>
    <w:p>
      <w:pPr>
        <w:spacing w:before="80" w:after="80" w:line="300"/>
      </w:pPr>
      <w:r>
        <w:rPr>
          <w:rFonts w:ascii="Arial" w:cs="Arial" w:eastAsia="Arial" w:hAnsi="Arial"/>
          <w:color w:val="1A1A2E"/>
          <w:sz w:val="22"/>
          <w:szCs w:val="22"/>
        </w:rPr>
        <w:t xml:space="preserve">This answers one of the longest-standing open questions in particle physics: why are there exactly three generations of matter? The Standard Model cannot answer this — it accepts 3 generations as an empirical fact. CUT Theory derives it from the prong count of the octostella.</w:t>
      </w:r>
    </w:p>
    <w:p>
      <w:pPr>
        <w:spacing w:before="100" w:after="100"/>
      </w:pPr>
      <w:r>
        <w:rPr>
          <w:rFonts w:ascii="Arial" w:cs="Arial" w:eastAsia="Arial" w:hAnsi="Arial"/>
          <w:b/>
          <w:bCs/>
          <w:color w:val="E65100"/>
          <w:sz w:val="20"/>
          <w:szCs w:val="20"/>
        </w:rPr>
        <w:t xml:space="preserve">MOTIVATED STRONG: </w:t>
      </w:r>
      <w:r>
        <w:rPr>
          <w:rFonts w:ascii="Arial" w:cs="Arial" w:eastAsia="Arial" w:hAnsi="Arial"/>
          <w:color w:val="4A4A5A"/>
          <w:sz w:val="20"/>
          <w:szCs w:val="20"/>
        </w:rPr>
        <w:t xml:space="preserve">Knot framework maps all Standard Model particles. 3 generations from 4 prongs minus 1 minimum lock. Decay chains as unknotting sequences. Individual mass formulas for generation 2 and 3 particles pending — framework exists, precision calculations open.</w:t>
      </w:r>
    </w:p>
    <w:p>
      <w:pPr>
        <w:pStyle w:val="Heading2"/>
        <w:spacing w:before="360" w:after="180"/>
      </w:pPr>
      <w:r>
        <w:rPr>
          <w:rFonts w:ascii="Arial" w:cs="Arial" w:eastAsia="Arial" w:hAnsi="Arial"/>
          <w:b/>
          <w:bCs/>
          <w:color w:val="1A1A2E"/>
          <w:sz w:val="28"/>
          <w:szCs w:val="28"/>
        </w:rPr>
        <w:t xml:space="preserve">8.9 — The Electroweak Sector</w:t>
      </w:r>
    </w:p>
    <w:p>
      <w:pPr>
        <w:spacing w:before="240" w:after="120"/>
      </w:pPr>
      <w:r>
        <w:rPr>
          <w:rFonts w:ascii="Arial" w:cs="Arial" w:eastAsia="Arial" w:hAnsi="Arial"/>
          <w:b/>
          <w:bCs/>
          <w:color w:val="4A4A5A"/>
          <w:sz w:val="24"/>
          <w:szCs w:val="24"/>
        </w:rPr>
        <w:t xml:space="preserve">8.9.0 — The Weinberg Angle</w:t>
      </w:r>
    </w:p>
    <w:p>
      <w:pPr>
        <w:spacing w:before="80" w:after="80" w:line="300"/>
      </w:pPr>
      <w:r>
        <w:rPr>
          <w:rFonts w:ascii="Arial" w:cs="Arial" w:eastAsia="Arial" w:hAnsi="Arial"/>
          <w:color w:val="1A1A2E"/>
          <w:sz w:val="22"/>
          <w:szCs w:val="22"/>
        </w:rPr>
        <w:t xml:space="preserve">The Weinberg angle θ_W determines the mixing between the electromagnetic and weak forces. It is one of the 19 free parameters of the Standard Model.</w:t>
      </w:r>
    </w:p>
    <w:p>
      <w:pPr>
        <w:spacing w:before="160" w:after="160"/>
      </w:pPr>
    </w:p>
    <w:p>
      <w:pPr>
        <w:pBdr>
          <w:left w:val="single" w:color="2E4057" w:sz="3" w:space="8"/>
        </w:pBdr>
        <w:spacing w:before="100" w:after="100" w:line="276"/>
        <w:ind w:left="480"/>
      </w:pPr>
      <w:r>
        <w:rPr>
          <w:rFonts w:ascii="Arial" w:cs="Arial" w:eastAsia="Arial" w:hAnsi="Arial"/>
          <w:color w:val="3D5A80"/>
          <w:sz w:val="21"/>
          <w:szCs w:val="21"/>
        </w:rPr>
        <w:t xml:space="preserve">sin²θ_W = 77/333 = (7 × 11)/(9 × 37) = 0.23123</w:t>
      </w:r>
    </w:p>
    <w:p>
      <w:pPr>
        <w:spacing w:before="160" w:after="160"/>
      </w:pPr>
    </w:p>
    <w:p>
      <w:pPr>
        <w:spacing w:before="80" w:after="80" w:line="300"/>
      </w:pPr>
      <w:r>
        <w:rPr>
          <w:rFonts w:ascii="Arial" w:cs="Arial" w:eastAsia="Arial" w:hAnsi="Arial"/>
          <w:color w:val="1A1A2E"/>
          <w:sz w:val="22"/>
          <w:szCs w:val="22"/>
        </w:rPr>
        <w:t xml:space="preserve">Observed: 0.23122 ± 0.00004. Error: 0.005%. The numerator 77 = 7 × 11 = stella dimension × self-log fixed point (both DERIVED). The denominator 333 = 9 × 37 = self-referential threshold × damped Fibonacci term at k=10 (both DERIVED). Equivalently, cos²θ_W = 256/333 = 16²/(9 × 37) — the tesseract squared over the self-referential × damped Fibonacci product.</w:t>
      </w:r>
    </w:p>
    <w:p>
      <w:pPr>
        <w:spacing w:before="80" w:after="80" w:line="300"/>
      </w:pPr>
      <w:r>
        <w:rPr>
          <w:rFonts w:ascii="Arial" w:cs="Arial" w:eastAsia="Arial" w:hAnsi="Arial"/>
          <w:color w:val="1A1A2E"/>
          <w:sz w:val="22"/>
          <w:szCs w:val="22"/>
        </w:rPr>
        <w:t xml:space="preserve">The earlier approximation sin²θ_W = 3/13 (0.195% error) captured the right neighbourhood. The exact formula 77/333 is 40 times tighter and decomposes entirely into the architectural vocabulary.</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sin²θ_W = 77/333 = (7×11)/(9×37). 0.005% error. Every factor derived: 7 = stella dimension, 11 = self-log, 9 = self-referential, 37 = damped Fibonacci. cos²θ_W = 16²/(9×37).</w:t>
      </w:r>
    </w:p>
    <w:p>
      <w:pPr>
        <w:spacing w:before="240" w:after="120"/>
      </w:pPr>
      <w:r>
        <w:rPr>
          <w:rFonts w:ascii="Arial" w:cs="Arial" w:eastAsia="Arial" w:hAnsi="Arial"/>
          <w:b/>
          <w:bCs/>
          <w:color w:val="4A4A5A"/>
          <w:sz w:val="24"/>
          <w:szCs w:val="24"/>
        </w:rPr>
        <w:t xml:space="preserve">8.9.1 — The Higgs Vacuum Expectation Value</w:t>
      </w:r>
    </w:p>
    <w:p>
      <w:pPr>
        <w:spacing w:before="80" w:after="80" w:line="300"/>
      </w:pPr>
      <w:r>
        <w:rPr>
          <w:rFonts w:ascii="Arial" w:cs="Arial" w:eastAsia="Arial" w:hAnsi="Arial"/>
          <w:color w:val="1A1A2E"/>
          <w:sz w:val="22"/>
          <w:szCs w:val="22"/>
        </w:rPr>
        <w:t xml:space="preserve">The Higgs VEV sets the energy scale of the weak force. It is measured at v = 246.22 GeV.</w:t>
      </w:r>
    </w:p>
    <w:p>
      <w:pPr>
        <w:spacing w:before="160" w:after="160"/>
      </w:pPr>
    </w:p>
    <w:p>
      <w:pPr>
        <w:pBdr>
          <w:left w:val="single" w:color="2E4057" w:sz="3" w:space="8"/>
        </w:pBdr>
        <w:spacing w:before="100" w:after="100" w:line="276"/>
        <w:ind w:left="480"/>
      </w:pPr>
      <w:r>
        <w:rPr>
          <w:rFonts w:ascii="Arial" w:cs="Arial" w:eastAsia="Arial" w:hAnsi="Arial"/>
          <w:color w:val="3D5A80"/>
          <w:sz w:val="21"/>
          <w:szCs w:val="21"/>
        </w:rPr>
        <w:t xml:space="preserve">v = m_p × m_π⁰ / m_e = 247,838 MeV</w:t>
      </w:r>
    </w:p>
    <w:p>
      <w:pPr>
        <w:spacing w:before="160" w:after="160"/>
      </w:pPr>
    </w:p>
    <w:p>
      <w:pPr>
        <w:spacing w:before="80" w:after="80" w:line="300"/>
      </w:pPr>
      <w:r>
        <w:rPr>
          <w:rFonts w:ascii="Arial" w:cs="Arial" w:eastAsia="Arial" w:hAnsi="Arial"/>
          <w:color w:val="1A1A2E"/>
          <w:sz w:val="22"/>
          <w:szCs w:val="22"/>
        </w:rPr>
        <w:t xml:space="preserve">Observed: 246,220 MeV. Error: 0.66%. The weak scale is the proton mass (strong scale) times the pion-to-electron ratio (EM mass ratio). The weak scale is not independent — it is determined by the strong and electromagnetic scales together. The hierarchy between the scales is the architecture expressing itself at successive thresholds.</w:t>
      </w:r>
    </w:p>
    <w:p>
      <w:pPr>
        <w:spacing w:before="100" w:after="100"/>
      </w:pPr>
      <w:r>
        <w:rPr>
          <w:rFonts w:ascii="Arial" w:cs="Arial" w:eastAsia="Arial" w:hAnsi="Arial"/>
          <w:b/>
          <w:bCs/>
          <w:color w:val="E65100"/>
          <w:sz w:val="20"/>
          <w:szCs w:val="20"/>
        </w:rPr>
        <w:t xml:space="preserve">MOTIVATED STRONG: </w:t>
      </w:r>
      <w:r>
        <w:rPr>
          <w:rFonts w:ascii="Arial" w:cs="Arial" w:eastAsia="Arial" w:hAnsi="Arial"/>
          <w:color w:val="4A4A5A"/>
          <w:sz w:val="20"/>
          <w:szCs w:val="20"/>
        </w:rPr>
        <w:t xml:space="preserve">v = m_p × m_π / m_e. 0.66% error. Bridges strong and EM scales to weak scale.</w:t>
      </w:r>
    </w:p>
    <w:p>
      <w:pPr>
        <w:spacing w:before="240" w:after="120"/>
      </w:pPr>
      <w:r>
        <w:rPr>
          <w:rFonts w:ascii="Arial" w:cs="Arial" w:eastAsia="Arial" w:hAnsi="Arial"/>
          <w:b/>
          <w:bCs/>
          <w:color w:val="4A4A5A"/>
          <w:sz w:val="24"/>
          <w:szCs w:val="24"/>
        </w:rPr>
        <w:t xml:space="preserve">8.9.2 — The W Boson Mass</w:t>
      </w:r>
    </w:p>
    <w:p>
      <w:pPr>
        <w:pBdr>
          <w:left w:val="single" w:color="2E4057" w:sz="3" w:space="8"/>
        </w:pBdr>
        <w:spacing w:before="100" w:after="100" w:line="276"/>
        <w:ind w:left="480"/>
      </w:pPr>
      <w:r>
        <w:rPr>
          <w:rFonts w:ascii="Arial" w:cs="Arial" w:eastAsia="Arial" w:hAnsi="Arial"/>
          <w:color w:val="3D5A80"/>
          <w:sz w:val="21"/>
          <w:szCs w:val="21"/>
        </w:rPr>
        <w:t xml:space="preserve">m_W = v / √(3π) = 80,730 MeV</w:t>
      </w:r>
    </w:p>
    <w:p>
      <w:pPr>
        <w:spacing w:before="80" w:after="80" w:line="300"/>
      </w:pPr>
      <w:r>
        <w:rPr>
          <w:rFonts w:ascii="Arial" w:cs="Arial" w:eastAsia="Arial" w:hAnsi="Arial"/>
          <w:color w:val="1A1A2E"/>
          <w:sz w:val="22"/>
          <w:szCs w:val="22"/>
        </w:rPr>
        <w:t xml:space="preserve">Observed: 80,379 MeV. Error: 0.44%. The W mass is the Higgs VEV suppressed by √(3π) — the square root of the dimensional base times the trispiral membrane. The weak boson mass is the VEV reduced by the geometric mean of the discrete interior (3) and continuous exterior (π).</w:t>
      </w:r>
    </w:p>
    <w:p>
      <w:pPr>
        <w:spacing w:before="100" w:after="100"/>
      </w:pPr>
      <w:r>
        <w:rPr>
          <w:rFonts w:ascii="Arial" w:cs="Arial" w:eastAsia="Arial" w:hAnsi="Arial"/>
          <w:b/>
          <w:bCs/>
          <w:color w:val="E65100"/>
          <w:sz w:val="20"/>
          <w:szCs w:val="20"/>
        </w:rPr>
        <w:t xml:space="preserve">MOTIVATED STRONG: </w:t>
      </w:r>
      <w:r>
        <w:rPr>
          <w:rFonts w:ascii="Arial" w:cs="Arial" w:eastAsia="Arial" w:hAnsi="Arial"/>
          <w:color w:val="4A4A5A"/>
          <w:sz w:val="20"/>
          <w:szCs w:val="20"/>
        </w:rPr>
        <w:t xml:space="preserve">m_W = v/√(3π). 0.44% error. W from VEV via base-membrane suppression.</w:t>
      </w:r>
    </w:p>
    <w:p>
      <w:pPr>
        <w:spacing w:before="240" w:after="120"/>
      </w:pPr>
      <w:r>
        <w:rPr>
          <w:rFonts w:ascii="Arial" w:cs="Arial" w:eastAsia="Arial" w:hAnsi="Arial"/>
          <w:b/>
          <w:bCs/>
          <w:color w:val="4A4A5A"/>
          <w:sz w:val="24"/>
          <w:szCs w:val="24"/>
        </w:rPr>
        <w:t xml:space="preserve">8.9.2b — The Z Boson Mass</w:t>
      </w:r>
    </w:p>
    <w:p>
      <w:pPr>
        <w:spacing w:before="80" w:after="80" w:line="300"/>
      </w:pPr>
      <w:r>
        <w:rPr>
          <w:rFonts w:ascii="Arial" w:cs="Arial" w:eastAsia="Arial" w:hAnsi="Arial"/>
          <w:color w:val="1A1A2E"/>
          <w:sz w:val="22"/>
          <w:szCs w:val="22"/>
        </w:rPr>
        <w:t xml:space="preserve">The Z mass follows directly from the W mass and the Weinberg angle:</w:t>
      </w:r>
    </w:p>
    <w:p>
      <w:pPr>
        <w:pBdr>
          <w:left w:val="single" w:color="2E4057" w:sz="3" w:space="8"/>
        </w:pBdr>
        <w:spacing w:before="100" w:after="100" w:line="276"/>
        <w:ind w:left="480"/>
      </w:pPr>
      <w:r>
        <w:rPr>
          <w:rFonts w:ascii="Arial" w:cs="Arial" w:eastAsia="Arial" w:hAnsi="Arial"/>
          <w:color w:val="3D5A80"/>
          <w:sz w:val="21"/>
          <w:szCs w:val="21"/>
        </w:rPr>
        <w:t xml:space="preserve">m_Z = 137 × 6 × 7 × 31 × mₑ = 91,149 MeV</w:t>
      </w:r>
    </w:p>
    <w:p>
      <w:pPr>
        <w:spacing w:before="80" w:after="80" w:line="300"/>
      </w:pPr>
      <w:r>
        <w:rPr>
          <w:rFonts w:ascii="Arial" w:cs="Arial" w:eastAsia="Arial" w:hAnsi="Arial"/>
          <w:color w:val="1A1A2E"/>
          <w:sz w:val="22"/>
          <w:szCs w:val="22"/>
        </w:rPr>
        <w:t xml:space="preserve">Observed: 91,188 MeV. Error: 0.043%. The Z is the EM observer (137 = α⁻¹) looking through the first forced closure (6 = R(3,3)), through the stella dimension (7), to the pentachoron simplex ceiling (31). Every factor individually derived. The Z mass is the EM perspective reaching its first Mersenne correction level.</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m_Z = α⁻¹ × R(3,3) × stella dimension × pentachoron simplices × mₑ = 137×6×7×31×mₑ. 0.043% error. Every factor derived. The EM observer looking through all sub-Mersenne architecture.</w:t>
      </w:r>
    </w:p>
    <w:p>
      <w:pPr>
        <w:spacing w:before="240" w:after="120"/>
      </w:pPr>
      <w:r>
        <w:rPr>
          <w:rFonts w:ascii="Arial" w:cs="Arial" w:eastAsia="Arial" w:hAnsi="Arial"/>
          <w:b/>
          <w:bCs/>
          <w:color w:val="4A4A5A"/>
          <w:sz w:val="24"/>
          <w:szCs w:val="24"/>
        </w:rPr>
        <w:t xml:space="preserve">8.9.3 — The Higgs Boson Mass</w:t>
      </w:r>
    </w:p>
    <w:p>
      <w:pPr>
        <w:pBdr>
          <w:left w:val="single" w:color="2E4057" w:sz="3" w:space="8"/>
        </w:pBdr>
        <w:spacing w:before="100" w:after="100" w:line="276"/>
        <w:ind w:left="480"/>
      </w:pPr>
      <w:r>
        <w:rPr>
          <w:rFonts w:ascii="Arial" w:cs="Arial" w:eastAsia="Arial" w:hAnsi="Arial"/>
          <w:color w:val="3D5A80"/>
          <w:sz w:val="21"/>
          <w:szCs w:val="21"/>
        </w:rPr>
        <w:t xml:space="preserve">m_H = m_Z × 11/8 = 125,330 MeV</w:t>
      </w:r>
    </w:p>
    <w:p>
      <w:pPr>
        <w:spacing w:before="80" w:after="80" w:line="300"/>
      </w:pPr>
      <w:r>
        <w:rPr>
          <w:rFonts w:ascii="Arial" w:cs="Arial" w:eastAsia="Arial" w:hAnsi="Arial"/>
          <w:color w:val="1A1A2E"/>
          <w:sz w:val="22"/>
          <w:szCs w:val="22"/>
        </w:rPr>
        <w:t xml:space="preserve">Observed: 125,250 MeV. Error: 0.064%. The Higgs is the Z boson scaled by the self-log fixed point (11 = C(2,3)) over the stella prong count (8). The Higgs is the Z looking through its own face structure — the distinction-closure composite divided by the dimensional cube.</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m_H = m_Z × 11/8. 0.064% error. 11 = self-log (DERIVED). 8 = prongs (DERIVED). Higgs = Z perspective scaled by face structure.</w:t>
      </w:r>
    </w:p>
    <w:p>
      <w:pPr>
        <w:pStyle w:val="Heading2"/>
        <w:spacing w:before="360" w:after="180"/>
      </w:pPr>
      <w:r>
        <w:rPr>
          <w:rFonts w:ascii="Arial" w:cs="Arial" w:eastAsia="Arial" w:hAnsi="Arial"/>
          <w:b/>
          <w:bCs/>
          <w:color w:val="1A1A2E"/>
          <w:sz w:val="28"/>
          <w:szCs w:val="28"/>
        </w:rPr>
        <w:t xml:space="preserve">8.10 — The Strange Sector and Extended Meson Table</w:t>
      </w:r>
    </w:p>
    <w:p>
      <w:pPr>
        <w:spacing w:before="240" w:after="120"/>
      </w:pPr>
      <w:r>
        <w:rPr>
          <w:rFonts w:ascii="Arial" w:cs="Arial" w:eastAsia="Arial" w:hAnsi="Arial"/>
          <w:b/>
          <w:bCs/>
          <w:color w:val="4A4A5A"/>
          <w:sz w:val="24"/>
          <w:szCs w:val="24"/>
        </w:rPr>
        <w:t xml:space="preserve">8.10.0 — Strange Quark Threading Cost</w:t>
      </w:r>
    </w:p>
    <w:p>
      <w:pPr>
        <w:spacing w:before="80" w:after="80" w:line="300"/>
      </w:pPr>
      <w:r>
        <w:rPr>
          <w:rFonts w:ascii="Arial" w:cs="Arial" w:eastAsia="Arial" w:hAnsi="Arial"/>
          <w:color w:val="1A1A2E"/>
          <w:sz w:val="22"/>
          <w:szCs w:val="22"/>
        </w:rPr>
        <w:t xml:space="preserve">The strange quark is the down quark plus one threading through the bipyramid belt. The threading cost is the tetrahedral tension times the pion mass:</w:t>
      </w:r>
    </w:p>
    <w:p>
      <w:pPr>
        <w:pBdr>
          <w:left w:val="single" w:color="2E4057" w:sz="3" w:space="8"/>
        </w:pBdr>
        <w:spacing w:before="100" w:after="100" w:line="276"/>
        <w:ind w:left="480"/>
      </w:pPr>
      <w:r>
        <w:rPr>
          <w:rFonts w:ascii="Arial" w:cs="Arial" w:eastAsia="Arial" w:hAnsi="Arial"/>
          <w:color w:val="3D5A80"/>
          <w:sz w:val="21"/>
          <w:szCs w:val="21"/>
        </w:rPr>
        <w:t xml:space="preserve">m_s − m_d = (2/3) × m_π⁰ = 90.0 MeV</w:t>
      </w:r>
    </w:p>
    <w:p>
      <w:pPr>
        <w:spacing w:before="80" w:after="80" w:line="300"/>
      </w:pPr>
      <w:r>
        <w:rPr>
          <w:rFonts w:ascii="Arial" w:cs="Arial" w:eastAsia="Arial" w:hAnsi="Arial"/>
          <w:color w:val="1A1A2E"/>
          <w:sz w:val="22"/>
          <w:szCs w:val="22"/>
        </w:rPr>
        <w:t xml:space="preserve">Observed: 88.7 MeV. Error: 1.4%. The tension T(arccos(1/3)) = 2/3 — the same factor that appears in the Koide formula, the Delta baryon, and the Born rule — is the cost of one threading through the belt of the bipyramid.</w:t>
      </w:r>
    </w:p>
    <w:p>
      <w:pPr>
        <w:spacing w:before="100" w:after="100"/>
      </w:pPr>
      <w:r>
        <w:rPr>
          <w:rFonts w:ascii="Arial" w:cs="Arial" w:eastAsia="Arial" w:hAnsi="Arial"/>
          <w:b/>
          <w:bCs/>
          <w:color w:val="E65100"/>
          <w:sz w:val="20"/>
          <w:szCs w:val="20"/>
        </w:rPr>
        <w:t xml:space="preserve">MOTIVATED STRONG: </w:t>
      </w:r>
      <w:r>
        <w:rPr>
          <w:rFonts w:ascii="Arial" w:cs="Arial" w:eastAsia="Arial" w:hAnsi="Arial"/>
          <w:color w:val="4A4A5A"/>
          <w:sz w:val="20"/>
          <w:szCs w:val="20"/>
        </w:rPr>
        <w:t xml:space="preserve">Threading cost = (2/3) × m_π. 1.4% error. Tetrahedral tension × pion mass.</w:t>
      </w:r>
    </w:p>
    <w:p>
      <w:pPr>
        <w:spacing w:before="240" w:after="120"/>
      </w:pPr>
      <w:r>
        <w:rPr>
          <w:rFonts w:ascii="Arial" w:cs="Arial" w:eastAsia="Arial" w:hAnsi="Arial"/>
          <w:b/>
          <w:bCs/>
          <w:color w:val="4A4A5A"/>
          <w:sz w:val="24"/>
          <w:szCs w:val="24"/>
        </w:rPr>
        <w:t xml:space="preserve">8.10.1 — The Kaon Mass</w:t>
      </w:r>
    </w:p>
    <w:p>
      <w:pPr>
        <w:pBdr>
          <w:left w:val="single" w:color="2E4057" w:sz="3" w:space="8"/>
        </w:pBdr>
        <w:spacing w:before="100" w:after="100" w:line="276"/>
        <w:ind w:left="480"/>
      </w:pPr>
      <w:r>
        <w:rPr>
          <w:rFonts w:ascii="Arial" w:cs="Arial" w:eastAsia="Arial" w:hAnsi="Arial"/>
          <w:color w:val="3D5A80"/>
          <w:sz w:val="21"/>
          <w:szCs w:val="21"/>
        </w:rPr>
        <w:t xml:space="preserve">m_K = 31 × π³ × m_e = 491.2 MeV</w:t>
      </w:r>
    </w:p>
    <w:p>
      <w:pPr>
        <w:spacing w:before="80" w:after="80" w:line="300"/>
      </w:pPr>
      <w:r>
        <w:rPr>
          <w:rFonts w:ascii="Arial" w:cs="Arial" w:eastAsia="Arial" w:hAnsi="Arial"/>
          <w:color w:val="1A1A2E"/>
          <w:sz w:val="22"/>
          <w:szCs w:val="22"/>
        </w:rPr>
        <w:t xml:space="preserve">Observed: 493.7 MeV. Error: 0.51%. The kaon prefactor 31 is the total simplex count of the pentachoron (5 + 10 + 10 + 5 + 1 = 31). The strange quark promotes the meson from the tetrahedron (simplex sum 15, half ≈ 17/2 for the pion) to the pentachoron (simplex sum 31 for the kaon). Strangeness IS promotion to the next simplex level in the dimensional stack.</w:t>
      </w:r>
    </w:p>
    <w:p>
      <w:pPr>
        <w:spacing w:before="100" w:after="100"/>
      </w:pPr>
      <w:r>
        <w:rPr>
          <w:rFonts w:ascii="Arial" w:cs="Arial" w:eastAsia="Arial" w:hAnsi="Arial"/>
          <w:b/>
          <w:bCs/>
          <w:color w:val="E65100"/>
          <w:sz w:val="20"/>
          <w:szCs w:val="20"/>
        </w:rPr>
        <w:t xml:space="preserve">MOTIVATED STRONG: </w:t>
      </w:r>
      <w:r>
        <w:rPr>
          <w:rFonts w:ascii="Arial" w:cs="Arial" w:eastAsia="Arial" w:hAnsi="Arial"/>
          <w:color w:val="4A4A5A"/>
          <w:sz w:val="20"/>
          <w:szCs w:val="20"/>
        </w:rPr>
        <w:t xml:space="preserve">m_K = 31 × π³ × m_e. 0.51% error. Pentachoron simplex count × π³ × base unit.</w:t>
      </w:r>
    </w:p>
    <w:p>
      <w:pPr>
        <w:spacing w:before="240" w:after="120"/>
      </w:pPr>
      <w:r>
        <w:rPr>
          <w:rFonts w:ascii="Arial" w:cs="Arial" w:eastAsia="Arial" w:hAnsi="Arial"/>
          <w:b/>
          <w:bCs/>
          <w:color w:val="4A4A5A"/>
          <w:sz w:val="24"/>
          <w:szCs w:val="24"/>
        </w:rPr>
        <w:t xml:space="preserve">8.10.2 — The Charged Pion Splitting</w:t>
      </w:r>
    </w:p>
    <w:p>
      <w:pPr>
        <w:pBdr>
          <w:left w:val="single" w:color="2E4057" w:sz="3" w:space="8"/>
        </w:pBdr>
        <w:spacing w:before="100" w:after="100" w:line="276"/>
        <w:ind w:left="480"/>
      </w:pPr>
      <w:r>
        <w:rPr>
          <w:rFonts w:ascii="Arial" w:cs="Arial" w:eastAsia="Arial" w:hAnsi="Arial"/>
          <w:color w:val="3D5A80"/>
          <w:sz w:val="21"/>
          <w:szCs w:val="21"/>
        </w:rPr>
        <w:t xml:space="preserve">m(π±) − m(π⁰) = 9 × m_e = 4.599 MeV</w:t>
      </w:r>
    </w:p>
    <w:p>
      <w:pPr>
        <w:spacing w:before="80" w:after="80" w:line="300"/>
      </w:pPr>
      <w:r>
        <w:rPr>
          <w:rFonts w:ascii="Arial" w:cs="Arial" w:eastAsia="Arial" w:hAnsi="Arial"/>
          <w:color w:val="1A1A2E"/>
          <w:sz w:val="22"/>
          <w:szCs w:val="22"/>
        </w:rPr>
        <w:t xml:space="preserve">Observed: 4.594 MeV. Error: 0.11%. The electromagnetic self-energy of a charged meson is exactly the self-referential threshold (9 = 3²) times the electron mass. Adding charge costs one self-referential unit of tension.</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π± − π⁰ = 9mₑ. 0.11% error. 9 = self-referential threshold (DERIVED). Charge adds exactly one self-referential tension unit to the meson.</w:t>
      </w:r>
    </w:p>
    <w:p>
      <w:pPr>
        <w:spacing w:before="240" w:after="120"/>
      </w:pPr>
      <w:r>
        <w:rPr>
          <w:rFonts w:ascii="Arial" w:cs="Arial" w:eastAsia="Arial" w:hAnsi="Arial"/>
          <w:b/>
          <w:bCs/>
          <w:color w:val="4A4A5A"/>
          <w:sz w:val="24"/>
          <w:szCs w:val="24"/>
        </w:rPr>
        <w:t xml:space="preserve">8.10.3 — The η′/η Mass Ratio</w:t>
      </w:r>
    </w:p>
    <w:p>
      <w:pPr>
        <w:pBdr>
          <w:left w:val="single" w:color="2E4057" w:sz="3" w:space="8"/>
        </w:pBdr>
        <w:spacing w:before="100" w:after="100" w:line="276"/>
        <w:ind w:left="480"/>
      </w:pPr>
      <w:r>
        <w:rPr>
          <w:rFonts w:ascii="Arial" w:cs="Arial" w:eastAsia="Arial" w:hAnsi="Arial"/>
          <w:color w:val="3D5A80"/>
          <w:sz w:val="21"/>
          <w:szCs w:val="21"/>
        </w:rPr>
        <w:t xml:space="preserve">m(η′) / m(η) = 7/4 = 1.750</w:t>
      </w:r>
    </w:p>
    <w:p>
      <w:pPr>
        <w:spacing w:before="80" w:after="80" w:line="300"/>
      </w:pPr>
      <w:r>
        <w:rPr>
          <w:rFonts w:ascii="Arial" w:cs="Arial" w:eastAsia="Arial" w:hAnsi="Arial"/>
          <w:color w:val="1A1A2E"/>
          <w:sz w:val="22"/>
          <w:szCs w:val="22"/>
        </w:rPr>
        <w:t xml:space="preserve">Observed: 1.748. Error: 0.10%. The eta-prime to eta ratio is the stella dimension (7) over the tetrahedron vertex count (4). The two mixed mesons are related by the ratio of what the observer can see to the structure he stands on.</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η′/η = 7/4. 0.10% error. 7 = stella dimension (DERIVED). 4 = tetra vertices (DERIVED). Ratio of what observer sees to what observer stands on.</w:t>
      </w:r>
    </w:p>
    <w:p>
      <w:pPr>
        <w:spacing w:before="240" w:after="120"/>
      </w:pPr>
      <w:r>
        <w:rPr>
          <w:rFonts w:ascii="Arial" w:cs="Arial" w:eastAsia="Arial" w:hAnsi="Arial"/>
          <w:b/>
          <w:bCs/>
          <w:color w:val="4A4A5A"/>
          <w:sz w:val="24"/>
          <w:szCs w:val="24"/>
        </w:rPr>
        <w:t xml:space="preserve">8.10.4 — The Rho Meson</w:t>
      </w:r>
    </w:p>
    <w:p>
      <w:pPr>
        <w:pBdr>
          <w:left w:val="single" w:color="2E4057" w:sz="3" w:space="8"/>
        </w:pBdr>
        <w:spacing w:before="100" w:after="100" w:line="276"/>
        <w:ind w:left="480"/>
      </w:pPr>
      <w:r>
        <w:rPr>
          <w:rFonts w:ascii="Arial" w:cs="Arial" w:eastAsia="Arial" w:hAnsi="Arial"/>
          <w:color w:val="3D5A80"/>
          <w:sz w:val="21"/>
          <w:szCs w:val="21"/>
        </w:rPr>
        <w:t xml:space="preserve">m_ρ = (16 − 1/2) × π⁴ × m_e = 771.5 MeV</w:t>
      </w:r>
    </w:p>
    <w:p>
      <w:pPr>
        <w:spacing w:before="80" w:after="80" w:line="300"/>
      </w:pPr>
      <w:r>
        <w:rPr>
          <w:rFonts w:ascii="Arial" w:cs="Arial" w:eastAsia="Arial" w:hAnsi="Arial"/>
          <w:color w:val="1A1A2E"/>
          <w:sz w:val="22"/>
          <w:szCs w:val="22"/>
        </w:rPr>
        <w:t xml:space="preserve">Observed: 775.3 MeV. Error: 0.48%. The rho is the first vector (spin-1) meson — the pion's spin-1 partner. The prefactor 15.5 = 16 − 1/2 = tesseract minus midpoint. The depth increases to π⁴ (4 membrane layers for the tetrahedron face count). The rho is the pion promoted from pseudoscalar to vector by adding one membrane layer.</w:t>
      </w:r>
    </w:p>
    <w:p>
      <w:pPr>
        <w:spacing w:before="100" w:after="100"/>
      </w:pPr>
      <w:r>
        <w:rPr>
          <w:rFonts w:ascii="Arial" w:cs="Arial" w:eastAsia="Arial" w:hAnsi="Arial"/>
          <w:b/>
          <w:bCs/>
          <w:color w:val="E65100"/>
          <w:sz w:val="20"/>
          <w:szCs w:val="20"/>
        </w:rPr>
        <w:t xml:space="preserve">MOTIVATED STRONG: </w:t>
      </w:r>
      <w:r>
        <w:rPr>
          <w:rFonts w:ascii="Arial" w:cs="Arial" w:eastAsia="Arial" w:hAnsi="Arial"/>
          <w:color w:val="4A4A5A"/>
          <w:sz w:val="20"/>
          <w:szCs w:val="20"/>
        </w:rPr>
        <w:t xml:space="preserve">m_ρ = (16−1/2) × π⁴ × mₑ. 0.48% error. Tesseract minus midpoint × π⁴.</w:t>
      </w:r>
    </w:p>
    <w:p>
      <w:pPr>
        <w:spacing w:before="240" w:after="120"/>
      </w:pPr>
      <w:r>
        <w:rPr>
          <w:rFonts w:ascii="Arial" w:cs="Arial" w:eastAsia="Arial" w:hAnsi="Arial"/>
          <w:b/>
          <w:bCs/>
          <w:color w:val="4A4A5A"/>
          <w:sz w:val="24"/>
          <w:szCs w:val="24"/>
        </w:rPr>
        <w:t xml:space="preserve">8.10.5 — The Eta and Eta-Prime: Individual Masses</w:t>
      </w:r>
    </w:p>
    <w:p>
      <w:pPr>
        <w:pBdr>
          <w:left w:val="single" w:color="2E4057" w:sz="3" w:space="8"/>
        </w:pBdr>
        <w:spacing w:before="100" w:after="100" w:line="276"/>
        <w:ind w:left="480"/>
      </w:pPr>
      <w:r>
        <w:rPr>
          <w:rFonts w:ascii="Arial" w:cs="Arial" w:eastAsia="Arial" w:hAnsi="Arial"/>
          <w:color w:val="3D5A80"/>
          <w:sz w:val="21"/>
          <w:szCs w:val="21"/>
        </w:rPr>
        <w:t xml:space="preserve">m(η) = (69/17) × m_π = 547.85 MeV</w:t>
      </w:r>
    </w:p>
    <w:p>
      <w:pPr>
        <w:spacing w:before="80" w:after="80" w:line="300"/>
      </w:pPr>
      <w:r>
        <w:rPr>
          <w:rFonts w:ascii="Arial" w:cs="Arial" w:eastAsia="Arial" w:hAnsi="Arial"/>
          <w:color w:val="1A1A2E"/>
          <w:sz w:val="22"/>
          <w:szCs w:val="22"/>
        </w:rPr>
        <w:t xml:space="preserve">Observed: 547.86 MeV. Error: 0.003%. The eta mass is 69/17 times the pion mass. 69 = 3 × 23 = dimensional base × bipyramid simplex count (both DERIVED). 17 = tesseract + ground (DERIVED). The eta is the pion promoted by the ratio of the bipyramid's full contribution (3 × 23) to the tesseract-plus-ground.</w:t>
      </w:r>
    </w:p>
    <w:p>
      <w:pPr>
        <w:spacing w:before="160" w:after="160"/>
      </w:pPr>
    </w:p>
    <w:p>
      <w:pPr>
        <w:pBdr>
          <w:left w:val="single" w:color="2E4057" w:sz="3" w:space="8"/>
        </w:pBdr>
        <w:spacing w:before="100" w:after="100" w:line="276"/>
        <w:ind w:left="480"/>
      </w:pPr>
      <w:r>
        <w:rPr>
          <w:rFonts w:ascii="Arial" w:cs="Arial" w:eastAsia="Arial" w:hAnsi="Arial"/>
          <w:color w:val="3D5A80"/>
          <w:sz w:val="21"/>
          <w:szCs w:val="21"/>
        </w:rPr>
        <w:t xml:space="preserve">m(η′) = (220/31) × m_π = 957.90 MeV</w:t>
      </w:r>
    </w:p>
    <w:p>
      <w:pPr>
        <w:spacing w:before="80" w:after="80" w:line="300"/>
      </w:pPr>
      <w:r>
        <w:rPr>
          <w:rFonts w:ascii="Arial" w:cs="Arial" w:eastAsia="Arial" w:hAnsi="Arial"/>
          <w:color w:val="1A1A2E"/>
          <w:sz w:val="22"/>
          <w:szCs w:val="22"/>
        </w:rPr>
        <w:t xml:space="preserve">Observed: 957.78 MeV. Error: 0.013%. 220 = 11 × 20 = self-log × universal normaliser (both DERIVED). 31 = pentachoron simplex count (DERIVED). The eta-prime is the pion scaled by the self-referential face structure (11 × 20) over the pentachoron. The ratio η′/η = (220/31)/(69/17) = (220 × 17)/(31 × 69) = 3740/2139 ≈ 7/4 (0.10%), confirming the earlier result.</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η = (3×23)/(16+1) × m_π at 0.003%. η′ = (11×20)/31 × m_π at 0.013%. Every factor derived. Individual masses plus ratio 7/4 all consistent.</w:t>
      </w:r>
    </w:p>
    <w:p>
      <w:pPr>
        <w:spacing w:before="240" w:after="120"/>
      </w:pPr>
      <w:r>
        <w:rPr>
          <w:rFonts w:ascii="Arial" w:cs="Arial" w:eastAsia="Arial" w:hAnsi="Arial"/>
          <w:b/>
          <w:bCs/>
          <w:color w:val="4A4A5A"/>
          <w:sz w:val="24"/>
          <w:szCs w:val="24"/>
        </w:rPr>
        <w:t xml:space="preserve">8.10.6 — The Top Quark</w:t>
      </w:r>
    </w:p>
    <w:p>
      <w:pPr>
        <w:pBdr>
          <w:left w:val="single" w:color="2E4057" w:sz="3" w:space="8"/>
        </w:pBdr>
        <w:spacing w:before="100" w:after="100" w:line="276"/>
        <w:ind w:left="480"/>
      </w:pPr>
      <w:r>
        <w:rPr>
          <w:rFonts w:ascii="Arial" w:cs="Arial" w:eastAsia="Arial" w:hAnsi="Arial"/>
          <w:color w:val="3D5A80"/>
          <w:sz w:val="21"/>
          <w:szCs w:val="21"/>
        </w:rPr>
        <w:t xml:space="preserve">m_t = 137² × 18 × mₑ = 172,637 MeV</w:t>
      </w:r>
    </w:p>
    <w:p>
      <w:pPr>
        <w:spacing w:before="80" w:after="80" w:line="300"/>
      </w:pPr>
      <w:r>
        <w:rPr>
          <w:rFonts w:ascii="Arial" w:cs="Arial" w:eastAsia="Arial" w:hAnsi="Arial"/>
          <w:color w:val="1A1A2E"/>
          <w:sz w:val="22"/>
          <w:szCs w:val="22"/>
        </w:rPr>
        <w:t xml:space="preserve">Observed: 172,570 MeV. Error: 0.039%. The top quark is the heaviest known elementary particle. Its mass is the EM boundary squared (137² = α⁻² — the EM observer looking at itself through its own boundary, two tesseract crossings) times the second Ramsey threshold (18 = R(4,4) = 2 × 3²). The top quark encodes the deepest available architectural crossing in the quark sector: the EM perspective applied twice at the second forced coherence scale.</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m_t = (α⁻¹)² × R(4,4) × mₑ. 0.039% error. 137 DERIVED. 18 = R(4,4) DERIVED. The EM boundary squared at the second Ramsey threshold.</w:t>
      </w:r>
    </w:p>
    <w:p>
      <w:pPr>
        <w:pStyle w:val="Heading2"/>
        <w:spacing w:before="360" w:after="180"/>
      </w:pPr>
      <w:r>
        <w:rPr>
          <w:rFonts w:ascii="Arial" w:cs="Arial" w:eastAsia="Arial" w:hAnsi="Arial"/>
          <w:b/>
          <w:bCs/>
          <w:color w:val="1A1A2E"/>
          <w:sz w:val="28"/>
          <w:szCs w:val="28"/>
        </w:rPr>
        <w:t xml:space="preserve">8.11 — QCD Loop Structure from Ramsey Cumulatives</w:t>
      </w:r>
    </w:p>
    <w:p>
      <w:pPr>
        <w:spacing w:before="80" w:after="80" w:line="300"/>
      </w:pPr>
      <w:r>
        <w:rPr>
          <w:rFonts w:ascii="Arial" w:cs="Arial" w:eastAsia="Arial" w:hAnsi="Arial"/>
          <w:color w:val="1A1A2E"/>
          <w:sz w:val="22"/>
          <w:szCs w:val="22"/>
        </w:rPr>
        <w:t xml:space="preserve">The QCD beta function coefficients — which govern how the strong coupling constant changes with energy — match the Ramsey-walk cumulatives on K4 exactly.</w:t>
      </w:r>
    </w:p>
    <w:p>
      <w:pPr>
        <w:spacing w:before="160" w:after="160"/>
      </w:pPr>
    </w:p>
    <w:p>
      <w:pPr>
        <w:spacing w:before="80" w:after="80" w:line="300"/>
      </w:pPr>
      <w:r>
        <w:rPr>
          <w:rFonts w:ascii="Arial" w:cs="Arial" w:eastAsia="Arial" w:hAnsi="Arial"/>
          <w:color w:val="1A1A2E"/>
          <w:sz w:val="22"/>
          <w:szCs w:val="22"/>
        </w:rPr>
        <w:t xml:space="preserve">The 1-loop coefficient b₀ = 11 − 2n_f/3. For pure gauge (n_f = 0): b₀ = 11. This is the self-log fixed point — the pairwise composite C(2,3) from the generating triple.</w:t>
      </w:r>
    </w:p>
    <w:p>
      <w:pPr>
        <w:spacing w:before="80" w:after="80" w:line="300"/>
      </w:pPr>
      <w:r>
        <w:rPr>
          <w:rFonts w:ascii="Arial" w:cs="Arial" w:eastAsia="Arial" w:hAnsi="Arial"/>
          <w:color w:val="1A1A2E"/>
          <w:sz w:val="22"/>
          <w:szCs w:val="22"/>
        </w:rPr>
        <w:t xml:space="preserve">The 2-loop coefficient b₁ = 102 − 38n_f/3. For pure gauge: b₁ = 102 = C(7), the 7th Ramsey cumulative. And the flavor coefficient 38 = 2 × (R(4,4) + 1) = 2 × 19 = twice the Ramsey threshold plus the ground term.</w:t>
      </w:r>
    </w:p>
    <w:p>
      <w:pPr>
        <w:spacing w:before="160" w:after="160"/>
      </w:pPr>
    </w:p>
    <w:p>
      <w:pPr>
        <w:pBdr>
          <w:left w:val="single" w:color="2E4057" w:sz="3" w:space="8"/>
        </w:pBdr>
        <w:spacing w:before="100" w:after="100" w:line="276"/>
        <w:ind w:left="480"/>
      </w:pPr>
      <w:r>
        <w:rPr>
          <w:rFonts w:ascii="Arial" w:cs="Arial" w:eastAsia="Arial" w:hAnsi="Arial"/>
          <w:color w:val="3D5A80"/>
          <w:sz w:val="21"/>
          <w:szCs w:val="21"/>
        </w:rPr>
        <w:t xml:space="preserve">b₁ = C(7) − 2(R(4,4) + 1) × n_f/3 = 102 − 38n_f/3</w:t>
      </w:r>
    </w:p>
    <w:p>
      <w:pPr>
        <w:spacing w:before="160" w:after="160"/>
      </w:pPr>
    </w:p>
    <w:p>
      <w:pPr>
        <w:spacing w:before="80" w:after="80" w:line="300"/>
      </w:pPr>
      <w:r>
        <w:rPr>
          <w:rFonts w:ascii="Arial" w:cs="Arial" w:eastAsia="Arial" w:hAnsi="Arial"/>
          <w:color w:val="1A1A2E"/>
          <w:sz w:val="22"/>
          <w:szCs w:val="22"/>
        </w:rPr>
        <w:t xml:space="preserve">This is exact. The QCD perturbative expansion at 2-loop level is generated by the walk spectrum on the tetrahedron. The Ramsey cumulatives do not merely predict Ramsey numbers — they generate the loop structure of quantum chromodynamics.</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b₁ = 102 = C(7). Exact match. Flavor coefficient 38 = 2(R(4,4)+1). The walk spectrum generates QCD perturbation theory.</w:t>
      </w:r>
    </w:p>
    <w:p>
      <w:pPr>
        <w:pStyle w:val="Heading2"/>
        <w:spacing w:before="360" w:after="180"/>
      </w:pPr>
      <w:r>
        <w:rPr>
          <w:rFonts w:ascii="Arial" w:cs="Arial" w:eastAsia="Arial" w:hAnsi="Arial"/>
          <w:b/>
          <w:bCs/>
          <w:color w:val="1A1A2E"/>
          <w:sz w:val="28"/>
          <w:szCs w:val="28"/>
        </w:rPr>
        <w:t xml:space="preserve">8.12 — The CKM Matrix: Quark Generation Mixing</w:t>
      </w:r>
    </w:p>
    <w:p>
      <w:pPr>
        <w:spacing w:before="80" w:after="80" w:line="300"/>
      </w:pPr>
      <w:r>
        <w:rPr>
          <w:rFonts w:ascii="Arial" w:cs="Arial" w:eastAsia="Arial" w:hAnsi="Arial"/>
          <w:color w:val="1A1A2E"/>
          <w:sz w:val="22"/>
          <w:szCs w:val="22"/>
        </w:rPr>
        <w:t xml:space="preserve">The CKM (Cabibbo-Kobayashi-Maskawa) matrix determines how quarks of different generations mix under the weak force. It has four parameters: three mixing angles θ₁₂, θ₂₃, θ₁₃ and one CP-violating phase δ. All four have been measured but never derived from first principles. In CUT Theory, 9 = 3² appears as the numerator in all four — self-reference IS the mixing mechanism. Quarks see other generations through the self-referential threshold.</w:t>
      </w:r>
    </w:p>
    <w:p>
      <w:pPr>
        <w:spacing w:before="240" w:after="120"/>
      </w:pPr>
      <w:r>
        <w:rPr>
          <w:rFonts w:ascii="Arial" w:cs="Arial" w:eastAsia="Arial" w:hAnsi="Arial"/>
          <w:b/>
          <w:bCs/>
          <w:color w:val="4A4A5A"/>
          <w:sz w:val="24"/>
          <w:szCs w:val="24"/>
        </w:rPr>
        <w:t xml:space="preserve">8.12.0 — θ₁₂: The Cabibbo Angle</w:t>
      </w:r>
    </w:p>
    <w:p>
      <w:pPr>
        <w:pBdr>
          <w:left w:val="single" w:color="2E4057" w:sz="3" w:space="8"/>
        </w:pBdr>
        <w:spacing w:before="100" w:after="100" w:line="276"/>
        <w:ind w:left="480"/>
      </w:pPr>
      <w:r>
        <w:rPr>
          <w:rFonts w:ascii="Arial" w:cs="Arial" w:eastAsia="Arial" w:hAnsi="Arial"/>
          <w:color w:val="3D5A80"/>
          <w:sz w:val="21"/>
          <w:szCs w:val="21"/>
        </w:rPr>
        <w:t xml:space="preserve">sin(θ₁₂) = 9/40 = 3²/(2³ × 5) = 0.22500</w:t>
      </w:r>
    </w:p>
    <w:p>
      <w:pPr>
        <w:spacing w:before="80" w:after="80" w:line="300"/>
      </w:pPr>
      <w:r>
        <w:rPr>
          <w:rFonts w:ascii="Arial" w:cs="Arial" w:eastAsia="Arial" w:hAnsi="Arial"/>
          <w:color w:val="1A1A2E"/>
          <w:sz w:val="22"/>
          <w:szCs w:val="22"/>
        </w:rPr>
        <w:t xml:space="preserve">PDG: 0.22500 ± 0.00067. Exact match within measurement uncertainty. 9 = self-referential threshold (DERIVED). 40 = 8 × 5 = stella prongs × pentachoron vertices (both DERIVED). Generation 1→2 mixing = self-reference / (3D lock × 4D promotion). Independently confirmed via Gatto-Sartori-Tonin relation sin²θ_C ≈ m_d/m_s = 13/258.</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sin(θ₁₂) = 9/40. Exact match to PDG. Every factor derived.</w:t>
      </w:r>
    </w:p>
    <w:p>
      <w:pPr>
        <w:spacing w:before="240" w:after="120"/>
      </w:pPr>
      <w:r>
        <w:rPr>
          <w:rFonts w:ascii="Arial" w:cs="Arial" w:eastAsia="Arial" w:hAnsi="Arial"/>
          <w:b/>
          <w:bCs/>
          <w:color w:val="4A4A5A"/>
          <w:sz w:val="24"/>
          <w:szCs w:val="24"/>
        </w:rPr>
        <w:t xml:space="preserve">8.12.1 — θ₂₃: Second-to-Third Generation Mixing</w:t>
      </w:r>
    </w:p>
    <w:p>
      <w:pPr>
        <w:pBdr>
          <w:left w:val="single" w:color="2E4057" w:sz="3" w:space="8"/>
        </w:pBdr>
        <w:spacing w:before="100" w:after="100" w:line="276"/>
        <w:ind w:left="480"/>
      </w:pPr>
      <w:r>
        <w:rPr>
          <w:rFonts w:ascii="Arial" w:cs="Arial" w:eastAsia="Arial" w:hAnsi="Arial"/>
          <w:color w:val="3D5A80"/>
          <w:sz w:val="21"/>
          <w:szCs w:val="21"/>
        </w:rPr>
        <w:t xml:space="preserve">sin(θ₂₃) = 9/215 = 3²/(5 × 43) = 0.04186</w:t>
      </w:r>
    </w:p>
    <w:p>
      <w:pPr>
        <w:spacing w:before="80" w:after="80" w:line="300"/>
      </w:pPr>
      <w:r>
        <w:rPr>
          <w:rFonts w:ascii="Arial" w:cs="Arial" w:eastAsia="Arial" w:hAnsi="Arial"/>
          <w:color w:val="1A1A2E"/>
          <w:sz w:val="22"/>
          <w:szCs w:val="22"/>
        </w:rPr>
        <w:t xml:space="preserve">PDG: 0.04182 ± 0.00085. Error: 0.10%. Within measurement uncertainty. Same 9 in the numerator. 215 = 5 × 43 = pentachoron vertices × stella total inventory. The 43 that gave the pion mass now gives the second mixing angle. Generation 2→3 mixing = self-reference / (pentachoron × stella). The stella enters the denominator because mixing to the third generation requires seeing through the entire stella structure.</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sin(θ₂₃) = 9/215 = 9/(5×43). 0.10% error, within measurement uncertainty. Same 9, same 5, new factor 43 = stella inventory.</w:t>
      </w:r>
    </w:p>
    <w:p>
      <w:pPr>
        <w:spacing w:before="240" w:after="120"/>
      </w:pPr>
      <w:r>
        <w:rPr>
          <w:rFonts w:ascii="Arial" w:cs="Arial" w:eastAsia="Arial" w:hAnsi="Arial"/>
          <w:b/>
          <w:bCs/>
          <w:color w:val="4A4A5A"/>
          <w:sz w:val="24"/>
          <w:szCs w:val="24"/>
        </w:rPr>
        <w:t xml:space="preserve">8.12.2 — θ₁₃: First-to-Third Generation Mixing</w:t>
      </w:r>
    </w:p>
    <w:p>
      <w:pPr>
        <w:pBdr>
          <w:left w:val="single" w:color="2E4057" w:sz="3" w:space="8"/>
        </w:pBdr>
        <w:spacing w:before="100" w:after="100" w:line="276"/>
        <w:ind w:left="480"/>
      </w:pPr>
      <w:r>
        <w:rPr>
          <w:rFonts w:ascii="Arial" w:cs="Arial" w:eastAsia="Arial" w:hAnsi="Arial"/>
          <w:color w:val="3D5A80"/>
          <w:sz w:val="21"/>
          <w:szCs w:val="21"/>
        </w:rPr>
        <w:t xml:space="preserve">sin(θ₁₃) = 63/17200 = (7 × 9)/(16 × 25 × 43) = 0.003663</w:t>
      </w:r>
    </w:p>
    <w:p>
      <w:pPr>
        <w:spacing w:before="80" w:after="80" w:line="300"/>
      </w:pPr>
      <w:r>
        <w:rPr>
          <w:rFonts w:ascii="Arial" w:cs="Arial" w:eastAsia="Arial" w:hAnsi="Arial"/>
          <w:color w:val="1A1A2E"/>
          <w:sz w:val="22"/>
          <w:szCs w:val="22"/>
        </w:rPr>
        <w:t xml:space="preserve">PDG: 0.003660 ± 0.000093. Error: 0.08%. Within measurement uncertainty. The numerator 63 = 7 × 9 = stella dimension × self-reference. The denominator 17200 = 16 × 25 × 43 = tesseract × pentachoron² × stella inventory. Cross-check: sin(θ₁₃) = sin(θ₁₂) × sin(θ₂₃) × 7/18, where 7/18 = C(1,3)/R(4,4) = stella dimension over second Ramsey threshold. Every factor architectural.</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sin(θ₁₃) = 63/17200 = 7×9/(16×25×43). 0.08% error, within measurement uncertainty. Cross-check: s₁₃ = s₁₂ × s₂₃ × C(1,3)/R(4,4).</w:t>
      </w:r>
    </w:p>
    <w:p>
      <w:pPr>
        <w:spacing w:before="240" w:after="120"/>
      </w:pPr>
      <w:r>
        <w:rPr>
          <w:rFonts w:ascii="Arial" w:cs="Arial" w:eastAsia="Arial" w:hAnsi="Arial"/>
          <w:b/>
          <w:bCs/>
          <w:color w:val="4A4A5A"/>
          <w:sz w:val="24"/>
          <w:szCs w:val="24"/>
        </w:rPr>
        <w:t xml:space="preserve">8.12.3 — δ_CP: The CP-Violating Phase</w:t>
      </w:r>
    </w:p>
    <w:p>
      <w:pPr>
        <w:pBdr>
          <w:left w:val="single" w:color="2E4057" w:sz="3" w:space="8"/>
        </w:pBdr>
        <w:spacing w:before="100" w:after="100" w:line="276"/>
        <w:ind w:left="480"/>
      </w:pPr>
      <w:r>
        <w:rPr>
          <w:rFonts w:ascii="Arial" w:cs="Arial" w:eastAsia="Arial" w:hAnsi="Arial"/>
          <w:color w:val="3D5A80"/>
          <w:sz w:val="21"/>
          <w:szCs w:val="21"/>
        </w:rPr>
        <w:t xml:space="preserve">δ_CP = arctan(11/5) = arctan(C(2,3)/C(1,2)) = 65.56°</w:t>
      </w:r>
    </w:p>
    <w:p>
      <w:pPr>
        <w:spacing w:before="80" w:after="80" w:line="300"/>
      </w:pPr>
      <w:r>
        <w:rPr>
          <w:rFonts w:ascii="Arial" w:cs="Arial" w:eastAsia="Arial" w:hAnsi="Arial"/>
          <w:color w:val="1A1A2E"/>
          <w:sz w:val="22"/>
          <w:szCs w:val="22"/>
        </w:rPr>
        <w:t xml:space="preserve">PDG: 65.5° ± 1.5°. Error: 0.09%. Within measurement uncertainty. 11 = C(2,3) = distinction-closure composite (DERIVED). 5 = C(1,2) = pentachoron vertices (DERIVED). The CP phase is the arctangent of the two pairwise composites from {1,2,3}. The phase that breaks matter-antimatter symmetry is the angle between the distinction-closure direction and the existence-distinction direction in the architectural space.</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δ_CP = arctan(11/5) = arctan(C(2,3)/C(1,2)) = 65.56°. 0.09% error, within measurement uncertainty. Both factors derived. The CP phase from two pairwise composites of {1,2,3}.</w:t>
      </w:r>
    </w:p>
    <w:p>
      <w:pPr>
        <w:pStyle w:val="Heading2"/>
        <w:spacing w:before="360" w:after="180"/>
      </w:pPr>
      <w:r>
        <w:rPr>
          <w:rFonts w:ascii="Arial" w:cs="Arial" w:eastAsia="Arial" w:hAnsi="Arial"/>
          <w:b/>
          <w:bCs/>
          <w:color w:val="1A1A2E"/>
          <w:sz w:val="28"/>
          <w:szCs w:val="28"/>
        </w:rPr>
        <w:t xml:space="preserve">8.13 — The Anomalous Magnetic Moment g−2</w:t>
      </w:r>
    </w:p>
    <w:p>
      <w:pPr>
        <w:spacing w:before="80" w:after="80" w:line="300"/>
      </w:pPr>
      <w:r>
        <w:rPr>
          <w:rFonts w:ascii="Arial" w:cs="Arial" w:eastAsia="Arial" w:hAnsi="Arial"/>
          <w:color w:val="1A1A2E"/>
          <w:sz w:val="22"/>
          <w:szCs w:val="22"/>
        </w:rPr>
        <w:t xml:space="preserve">The electron's anomalous magnetic moment a_e = (g−2)/2 has been measured to 12 decimal places and calculated in QED to matching precision. The leading Schwinger term is α/(2π). In CUT Theory, this is the tension cost of one high-tension skip per revolution of the spinning stella's breathing cycle.</w:t>
      </w:r>
    </w:p>
    <w:p>
      <w:pPr>
        <w:spacing w:before="80" w:after="80" w:line="300"/>
      </w:pPr>
      <w:r>
        <w:rPr>
          <w:rFonts w:ascii="Arial" w:cs="Arial" w:eastAsia="Arial" w:hAnsi="Arial"/>
          <w:color w:val="1A1A2E"/>
          <w:sz w:val="22"/>
          <w:szCs w:val="22"/>
        </w:rPr>
        <w:t xml:space="preserve">The second-order coefficient is approximately −23/70 ≈ −0.3286, compared to the QED exact value −0.3285. Error: 0.03%. The 23 is the bipyramid simplex count; 70 = 10 × 7 (breathing cycle steps × stella dimension). The third-order coefficient is approximately 81/68 ≈ 1.191, compared to QED exact 1.181. Error: 0.8%. The 81 = 9² (phase count squared) and 68 = fractal depth.</w:t>
      </w:r>
    </w:p>
    <w:p>
      <w:pPr>
        <w:spacing w:before="100" w:after="100"/>
      </w:pPr>
      <w:r>
        <w:rPr>
          <w:rFonts w:ascii="Arial" w:cs="Arial" w:eastAsia="Arial" w:hAnsi="Arial"/>
          <w:b/>
          <w:bCs/>
          <w:color w:val="E65100"/>
          <w:sz w:val="20"/>
          <w:szCs w:val="20"/>
        </w:rPr>
        <w:t xml:space="preserve">MOTIVATED STRONG: </w:t>
      </w:r>
      <w:r>
        <w:rPr>
          <w:rFonts w:ascii="Arial" w:cs="Arial" w:eastAsia="Arial" w:hAnsi="Arial"/>
          <w:color w:val="4A4A5A"/>
          <w:sz w:val="20"/>
          <w:szCs w:val="20"/>
        </w:rPr>
        <w:t xml:space="preserve">g−2 leading term DERIVED from breathing skip. Second order −23/70 at 0.03% error. Third order 81/68 at 0.8%. Architectural numbers throughout. Full formal series derivation pending.</w:t>
      </w:r>
    </w:p>
    <w:p>
      <w:r>
        <w:br w:type="page"/>
      </w:r>
    </w:p>
    <w:p>
      <w:pPr>
        <w:pStyle w:val="Heading1"/>
        <w:spacing w:before="480" w:after="240"/>
      </w:pPr>
      <w:r>
        <w:rPr>
          <w:rFonts w:ascii="Arial" w:cs="Arial" w:eastAsia="Arial" w:hAnsi="Arial"/>
          <w:b/>
          <w:bCs/>
          <w:color w:val="2E4057"/>
          <w:sz w:val="36"/>
          <w:szCs w:val="36"/>
        </w:rPr>
        <w:t xml:space="preserve">9. Quantum Mechanics Dissolved</w:t>
      </w:r>
    </w:p>
    <w:p>
      <w:pPr>
        <w:spacing w:before="160" w:after="160"/>
      </w:pPr>
    </w:p>
    <w:p>
      <w:pPr>
        <w:pStyle w:val="Heading2"/>
        <w:spacing w:before="360" w:after="180"/>
      </w:pPr>
      <w:r>
        <w:rPr>
          <w:rFonts w:ascii="Arial" w:cs="Arial" w:eastAsia="Arial" w:hAnsi="Arial"/>
          <w:b/>
          <w:bCs/>
          <w:color w:val="1A1A2E"/>
          <w:sz w:val="28"/>
          <w:szCs w:val="28"/>
        </w:rPr>
        <w:t xml:space="preserve">9.0 — The Measurement Problem</w:t>
      </w:r>
    </w:p>
    <w:p>
      <w:pPr>
        <w:spacing w:before="80" w:after="80" w:line="300"/>
      </w:pPr>
      <w:r>
        <w:rPr>
          <w:rFonts w:ascii="Arial" w:cs="Arial" w:eastAsia="Arial" w:hAnsi="Arial"/>
          <w:color w:val="1A1A2E"/>
          <w:sz w:val="22"/>
          <w:szCs w:val="22"/>
        </w:rPr>
        <w:t xml:space="preserve">Why does the wavefunction collapse when observed? What is special about observation? Does consciousness cause collapse? None of these questions arise in CUT Theory. The measurement problem dissolves because it was a category error — asking a God-frame question from inside the observer frame.</w:t>
      </w:r>
    </w:p>
    <w:p>
      <w:pPr>
        <w:spacing w:before="80" w:after="80" w:line="300"/>
      </w:pPr>
      <w:r>
        <w:rPr>
          <w:rFonts w:ascii="Arial" w:cs="Arial" w:eastAsia="Arial" w:hAnsi="Arial"/>
          <w:color w:val="1A1A2E"/>
          <w:sz w:val="22"/>
          <w:szCs w:val="22"/>
        </w:rPr>
        <w:t xml:space="preserve">The wavefunction is the God-frame description — all coherent inventory states present simultaneously, no single branch selected. From inside the observer frame, the wavefunction is not directly readable. When the observer measures, he performs a dimensional crossing (F-10). The interaction forces a resolution of the shared inventory into a single coherent branch. The other branches remain in the God-frame description but are no longer coherent with the observer's state.</w:t>
      </w:r>
    </w:p>
    <w:p>
      <w:pPr>
        <w:spacing w:before="80" w:after="80" w:line="300"/>
      </w:pPr>
      <w:r>
        <w:rPr>
          <w:rFonts w:ascii="Arial" w:cs="Arial" w:eastAsia="Arial" w:hAnsi="Arial"/>
          <w:color w:val="1A1A2E"/>
          <w:sz w:val="22"/>
          <w:szCs w:val="22"/>
        </w:rPr>
        <w:t xml:space="preserve">This is not collapse in any mystical sense. It is the 45° rotation at the boundary between pre-measurement and post-measurement states. The wavefunction does not collapse. The observer's relational position rotates — and from his new position, one branch is selected.</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Measurement problem is a category error. Wavefunction = God frame. Collapse = observer frame rotation.</w:t>
      </w:r>
    </w:p>
    <w:p>
      <w:pPr>
        <w:pStyle w:val="Heading2"/>
        <w:spacing w:before="360" w:after="180"/>
      </w:pPr>
      <w:r>
        <w:rPr>
          <w:rFonts w:ascii="Arial" w:cs="Arial" w:eastAsia="Arial" w:hAnsi="Arial"/>
          <w:b/>
          <w:bCs/>
          <w:color w:val="1A1A2E"/>
          <w:sz w:val="28"/>
          <w:szCs w:val="28"/>
        </w:rPr>
        <w:t xml:space="preserve">9.1 — The Born Rule</w:t>
      </w:r>
    </w:p>
    <w:p>
      <w:pPr>
        <w:spacing w:before="80" w:after="80" w:line="300"/>
      </w:pPr>
      <w:r>
        <w:rPr>
          <w:rFonts w:ascii="Arial" w:cs="Arial" w:eastAsia="Arial" w:hAnsi="Arial"/>
          <w:color w:val="1A1A2E"/>
          <w:sz w:val="22"/>
          <w:szCs w:val="22"/>
        </w:rPr>
        <w:t xml:space="preserve">The probability of each branch is proportional to the square of the coherent path count through the inventory for that branch:</w:t>
      </w:r>
    </w:p>
    <w:p>
      <w:pPr>
        <w:pBdr>
          <w:left w:val="single" w:color="2E4057" w:sz="3" w:space="8"/>
        </w:pBdr>
        <w:spacing w:before="100" w:after="100" w:line="276"/>
        <w:ind w:left="480"/>
      </w:pPr>
      <w:r>
        <w:rPr>
          <w:rFonts w:ascii="Arial" w:cs="Arial" w:eastAsia="Arial" w:hAnsi="Arial"/>
          <w:color w:val="3D5A80"/>
          <w:sz w:val="21"/>
          <w:szCs w:val="21"/>
        </w:rPr>
        <w:t xml:space="preserve">P(i) = Lᵢ² / Σ(Lⱼ²)</w:t>
      </w:r>
    </w:p>
    <w:p>
      <w:pPr>
        <w:spacing w:before="80" w:after="80" w:line="300"/>
      </w:pPr>
      <w:r>
        <w:rPr>
          <w:rFonts w:ascii="Arial" w:cs="Arial" w:eastAsia="Arial" w:hAnsi="Arial"/>
          <w:color w:val="1A1A2E"/>
          <w:sz w:val="22"/>
          <w:szCs w:val="22"/>
        </w:rPr>
        <w:t xml:space="preserve">The square arises naturally from pairwise AND-locks — coherence is a two-node property, so the probability amplitude is linear and the probability is quadratic. No new postulate. No mysterious squaring rule. The Born rule is the counting structure of the inventory applied to measurement outcomes.</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Born rule from pairwise AND-locks. P(i) = Lᵢ² / Σ(Lⱼ²). No new postulate.</w:t>
      </w:r>
    </w:p>
    <w:p>
      <w:pPr>
        <w:pStyle w:val="Heading2"/>
        <w:spacing w:before="360" w:after="180"/>
      </w:pPr>
      <w:r>
        <w:rPr>
          <w:rFonts w:ascii="Arial" w:cs="Arial" w:eastAsia="Arial" w:hAnsi="Arial"/>
          <w:b/>
          <w:bCs/>
          <w:color w:val="1A1A2E"/>
          <w:sz w:val="28"/>
          <w:szCs w:val="28"/>
        </w:rPr>
        <w:t xml:space="preserve">9.2 — Bell, CHSH, and Tsirelson</w:t>
      </w:r>
    </w:p>
    <w:p>
      <w:pPr>
        <w:spacing w:before="80" w:after="80" w:line="300"/>
      </w:pPr>
      <w:r>
        <w:rPr>
          <w:rFonts w:ascii="Arial" w:cs="Arial" w:eastAsia="Arial" w:hAnsi="Arial"/>
          <w:color w:val="1A1A2E"/>
          <w:sz w:val="22"/>
          <w:szCs w:val="22"/>
        </w:rPr>
        <w:t xml:space="preserve">God frame (interior invisible): CHSH ≤ 2. Classical bound. The observer cannot see the shared interior — correlations appear local and bounded by classical probability.</w:t>
      </w:r>
    </w:p>
    <w:p>
      <w:pPr>
        <w:spacing w:before="80" w:after="80" w:line="300"/>
      </w:pPr>
      <w:r>
        <w:rPr>
          <w:rFonts w:ascii="Arial" w:cs="Arial" w:eastAsia="Arial" w:hAnsi="Arial"/>
          <w:color w:val="1A1A2E"/>
          <w:sz w:val="22"/>
          <w:szCs w:val="22"/>
        </w:rPr>
        <w:t xml:space="preserve">Observer frame (interior readable): CHSH ≤ 2√2. Tsirelson bound. The observer has crossed to the level where the shared interior is visible — maximum coherent orthogonal volume in the shared 2D relational space.</w:t>
      </w:r>
    </w:p>
    <w:p>
      <w:pPr>
        <w:spacing w:before="80" w:after="80" w:line="300"/>
      </w:pPr>
      <w:r>
        <w:rPr>
          <w:rFonts w:ascii="Arial" w:cs="Arial" w:eastAsia="Arial" w:hAnsi="Arial"/>
          <w:color w:val="1A1A2E"/>
          <w:sz w:val="22"/>
          <w:szCs w:val="22"/>
        </w:rPr>
        <w:t xml:space="preserve">The Tsirelson bound is the maximum tension (F-06) achievable in the 2D shared inventory before the next dimensional crossing (F-10) is forced. Not a mystery. A dimensional position effect.</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Both bounds from God frame vs observer frame. 2 and 2√2 forced by dimensional position.</w:t>
      </w:r>
    </w:p>
    <w:p>
      <w:pPr>
        <w:pStyle w:val="Heading2"/>
        <w:spacing w:before="360" w:after="180"/>
      </w:pPr>
      <w:r>
        <w:rPr>
          <w:rFonts w:ascii="Arial" w:cs="Arial" w:eastAsia="Arial" w:hAnsi="Arial"/>
          <w:b/>
          <w:bCs/>
          <w:color w:val="1A1A2E"/>
          <w:sz w:val="28"/>
          <w:szCs w:val="28"/>
        </w:rPr>
        <w:t xml:space="preserve">9.3 — The Uncertainty Principle</w:t>
      </w:r>
    </w:p>
    <w:p>
      <w:pPr>
        <w:spacing w:before="80" w:after="80" w:line="300"/>
      </w:pPr>
      <w:r>
        <w:rPr>
          <w:rFonts w:ascii="Arial" w:cs="Arial" w:eastAsia="Arial" w:hAnsi="Arial"/>
          <w:color w:val="1A1A2E"/>
          <w:sz w:val="22"/>
          <w:szCs w:val="22"/>
        </w:rPr>
        <w:t xml:space="preserve">Position and momentum are conjugate observables — they live on opposite axes of the same dimensional crossing. Measuring position precisely forces a 45° rotation (F-10) that maximally disrupts the momentum axis. Measuring momentum does the reverse. The product of their uncertainties is bounded by the inventory unit — ℏ/2.</w:t>
      </w:r>
    </w:p>
    <w:p>
      <w:pPr>
        <w:spacing w:before="80" w:after="80" w:line="300"/>
      </w:pPr>
      <w:r>
        <w:rPr>
          <w:rFonts w:ascii="Arial" w:cs="Arial" w:eastAsia="Arial" w:hAnsi="Arial"/>
          <w:color w:val="1A1A2E"/>
          <w:sz w:val="22"/>
          <w:szCs w:val="22"/>
        </w:rPr>
        <w:t xml:space="preserve">The uncertainty principle is the 45° rotation at the quantum level made into an inequality. It is not a statement about measurement disturbing the system. It is a statement about the geometry of the dimensional crossing.</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Uncertainty principle from 45° rotation at quantum dimensional crossing.</w:t>
      </w:r>
    </w:p>
    <w:p>
      <w:pPr>
        <w:pStyle w:val="Heading2"/>
        <w:spacing w:before="360" w:after="180"/>
      </w:pPr>
      <w:r>
        <w:rPr>
          <w:rFonts w:ascii="Arial" w:cs="Arial" w:eastAsia="Arial" w:hAnsi="Arial"/>
          <w:b/>
          <w:bCs/>
          <w:color w:val="1A1A2E"/>
          <w:sz w:val="28"/>
          <w:szCs w:val="28"/>
        </w:rPr>
        <w:t xml:space="preserve">9.4 — Scale Dilation: Why Quantum Mechanics Looks Strange</w:t>
      </w:r>
    </w:p>
    <w:p>
      <w:pPr>
        <w:spacing w:before="80" w:after="80" w:line="300"/>
      </w:pPr>
      <w:r>
        <w:rPr>
          <w:rFonts w:ascii="Arial" w:cs="Arial" w:eastAsia="Arial" w:hAnsi="Arial"/>
          <w:color w:val="1A1A2E"/>
          <w:sz w:val="22"/>
          <w:szCs w:val="22"/>
        </w:rPr>
        <w:t xml:space="preserve">Quantum weirdness is not a fundamental mystery. It is scale dilation — the observer and system at the same dimensional level, trying to measure each other from inside.</w:t>
      </w:r>
    </w:p>
    <w:p>
      <w:pPr>
        <w:spacing w:before="160" w:after="160"/>
      </w:pPr>
    </w:p>
    <w:p>
      <w:pPr>
        <w:spacing w:before="80" w:after="80" w:line="300"/>
      </w:pPr>
      <w:r>
        <w:rPr>
          <w:rFonts w:ascii="Arial" w:cs="Arial" w:eastAsia="Arial" w:hAnsi="Arial"/>
          <w:color w:val="1A1A2E"/>
          <w:sz w:val="22"/>
          <w:szCs w:val="22"/>
        </w:rPr>
        <w:t xml:space="preserve">A level-k observer measuring a level-(k−1) system: classical physics. The observer sees the full interior of the system. Measurement is straightforward.</w:t>
      </w:r>
    </w:p>
    <w:p>
      <w:pPr>
        <w:spacing w:before="80" w:after="80" w:line="300"/>
      </w:pPr>
      <w:r>
        <w:rPr>
          <w:rFonts w:ascii="Arial" w:cs="Arial" w:eastAsia="Arial" w:hAnsi="Arial"/>
          <w:color w:val="1A1A2E"/>
          <w:sz w:val="22"/>
          <w:szCs w:val="22"/>
        </w:rPr>
        <w:t xml:space="preserve">A level-k observer measuring a level-k system from inside: quantum physics. The observer cannot step outside. Every measurement changes the system because the observer is part of it. The wavefunction, uncertainty, superposition — all consequences of the observer and system sharing the same dimensional level.</w:t>
      </w:r>
    </w:p>
    <w:p>
      <w:pPr>
        <w:spacing w:before="160" w:after="160"/>
      </w:pPr>
    </w:p>
    <w:p>
      <w:pPr>
        <w:spacing w:before="80" w:after="80" w:line="300"/>
      </w:pPr>
      <w:r>
        <w:rPr>
          <w:rFonts w:ascii="Arial" w:cs="Arial" w:eastAsia="Arial" w:hAnsi="Arial"/>
          <w:color w:val="1A1A2E"/>
          <w:sz w:val="22"/>
          <w:szCs w:val="22"/>
        </w:rPr>
        <w:t xml:space="preserve">Quantum mechanics is not a deeper theory than classical mechanics. It is the same theory seen from a different dimensional position. Classical is the view from above. Quantum is the view from inside.</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Quantum mechanics is scale dilation. Observer and system at the same dimensional level.</w:t>
      </w:r>
    </w:p>
    <w:p>
      <w:pPr>
        <w:pStyle w:val="Heading2"/>
        <w:spacing w:before="360" w:after="180"/>
      </w:pPr>
      <w:r>
        <w:rPr>
          <w:rFonts w:ascii="Arial" w:cs="Arial" w:eastAsia="Arial" w:hAnsi="Arial"/>
          <w:b/>
          <w:bCs/>
          <w:color w:val="1A1A2E"/>
          <w:sz w:val="28"/>
          <w:szCs w:val="28"/>
        </w:rPr>
        <w:t xml:space="preserve">9.5 — The Photon: Why Massless, Why c</w:t>
      </w:r>
    </w:p>
    <w:p>
      <w:pPr>
        <w:spacing w:before="80" w:after="80" w:line="300"/>
      </w:pPr>
      <w:r>
        <w:rPr>
          <w:rFonts w:ascii="Arial" w:cs="Arial" w:eastAsia="Arial" w:hAnsi="Arial"/>
          <w:color w:val="1A1A2E"/>
          <w:sz w:val="22"/>
          <w:szCs w:val="22"/>
        </w:rPr>
        <w:t xml:space="preserve">The photon lives ON the dimensional boundary [F-09]. It is the boundary object — no interior inventory, no lock, no knot crossings. Mass requires interior inventory (locked stella rotation). The photon has no lock — zero crossings in the knot framework. The unknot. No lock = no tension = no mass.</w:t>
      </w:r>
    </w:p>
    <w:p>
      <w:pPr>
        <w:spacing w:before="80" w:after="80" w:line="300"/>
      </w:pPr>
      <w:r>
        <w:rPr>
          <w:rFonts w:ascii="Arial" w:cs="Arial" w:eastAsia="Arial" w:hAnsi="Arial"/>
          <w:color w:val="1A1A2E"/>
          <w:sz w:val="22"/>
          <w:szCs w:val="22"/>
        </w:rPr>
        <w:t xml:space="preserve">The speed c is the diagonal traversal rate — the maximum rate at which the fixed diagonal [F-06] can be traversed. Not a speed limit imposed from outside. A geometric maximum: the diagonal IS the fastest available path. c = 1 in natural units because the diagonal is the unit of the architecture.</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Photon massless from zero-lock boundary object. c from fixed diagonal maximum.</w:t>
      </w:r>
    </w:p>
    <w:p>
      <w:pPr>
        <w:pStyle w:val="Heading2"/>
        <w:spacing w:before="360" w:after="180"/>
      </w:pPr>
      <w:r>
        <w:rPr>
          <w:rFonts w:ascii="Arial" w:cs="Arial" w:eastAsia="Arial" w:hAnsi="Arial"/>
          <w:b/>
          <w:bCs/>
          <w:color w:val="1A1A2E"/>
          <w:sz w:val="28"/>
          <w:szCs w:val="28"/>
        </w:rPr>
        <w:t xml:space="preserve">9.6 — Virtual Particles: Failed Escape Diagonals</w:t>
      </w:r>
    </w:p>
    <w:p>
      <w:pPr>
        <w:spacing w:before="80" w:after="80" w:line="300"/>
      </w:pPr>
      <w:r>
        <w:rPr>
          <w:rFonts w:ascii="Arial" w:cs="Arial" w:eastAsia="Arial" w:hAnsi="Arial"/>
          <w:color w:val="1A1A2E"/>
          <w:sz w:val="22"/>
          <w:szCs w:val="22"/>
        </w:rPr>
        <w:t xml:space="preserve">The quantum vacuum explores every possible diagonal at every point simultaneously. Most fail — they do not reach the escape angle (45°) needed for a dimensional crossing. A virtual particle is a diagonal that almost closes. It borrows from the time component (temporarily has persistence) but cannot sustain it. It appears, almost-exists, and collapses back.</w:t>
      </w:r>
    </w:p>
    <w:p>
      <w:pPr>
        <w:spacing w:before="80" w:after="80" w:line="300"/>
      </w:pPr>
      <w:r>
        <w:rPr>
          <w:rFonts w:ascii="Arial" w:cs="Arial" w:eastAsia="Arial" w:hAnsi="Arial"/>
          <w:color w:val="1A1A2E"/>
          <w:sz w:val="22"/>
          <w:szCs w:val="22"/>
        </w:rPr>
        <w:t xml:space="preserve">The energy-time uncertainty relation ΔE × Δt ≥ ℏ/2 is the budget for how much diagonal can be temporarily borrowed before the architecture demands it back. Virtual particles are not mystical — they are the vacuum's continuous attempt to find viable escape diagonals, failing and returning at every point, at every moment.</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Virtual particles as failed escape diagonals. Uncertainty relation as borrowing budget.</w:t>
      </w:r>
    </w:p>
    <w:p>
      <w:pPr>
        <w:pStyle w:val="Heading2"/>
        <w:spacing w:before="360" w:after="180"/>
      </w:pPr>
      <w:r>
        <w:rPr>
          <w:rFonts w:ascii="Arial" w:cs="Arial" w:eastAsia="Arial" w:hAnsi="Arial"/>
          <w:b/>
          <w:bCs/>
          <w:color w:val="1A1A2E"/>
          <w:sz w:val="28"/>
          <w:szCs w:val="28"/>
        </w:rPr>
        <w:t xml:space="preserve">9.7 — The Casimir Effect: Boundaries Suppress Modes</w:t>
      </w:r>
    </w:p>
    <w:p>
      <w:pPr>
        <w:spacing w:before="80" w:after="80" w:line="300"/>
      </w:pPr>
      <w:r>
        <w:rPr>
          <w:rFonts w:ascii="Arial" w:cs="Arial" w:eastAsia="Arial" w:hAnsi="Arial"/>
          <w:color w:val="1A1A2E"/>
          <w:sz w:val="22"/>
          <w:szCs w:val="22"/>
        </w:rPr>
        <w:t xml:space="preserve">Two parallel conducting plates create artificial truss boundaries. Between the plates, modes with wavelength λ &gt; d (the plate separation) are suppressed — they cannot fit. Outside the plates, all modes are present. The imbalance produces a net inward force — the Casimir effect.</w:t>
      </w:r>
    </w:p>
    <w:p>
      <w:pPr>
        <w:spacing w:before="160" w:after="160"/>
      </w:pPr>
    </w:p>
    <w:p>
      <w:pPr>
        <w:pBdr>
          <w:left w:val="single" w:color="2E4057" w:sz="3" w:space="8"/>
        </w:pBdr>
        <w:spacing w:before="100" w:after="100" w:line="276"/>
        <w:ind w:left="480"/>
      </w:pPr>
      <w:r>
        <w:rPr>
          <w:rFonts w:ascii="Arial" w:cs="Arial" w:eastAsia="Arial" w:hAnsi="Arial"/>
          <w:color w:val="3D5A80"/>
          <w:sz w:val="21"/>
          <w:szCs w:val="21"/>
        </w:rPr>
        <w:t xml:space="preserve">F/A = −π²ℏc / (240 d⁴)</w:t>
      </w:r>
    </w:p>
    <w:p>
      <w:pPr>
        <w:spacing w:before="160" w:after="160"/>
      </w:pPr>
    </w:p>
    <w:p>
      <w:pPr>
        <w:spacing w:before="80" w:after="80" w:line="300"/>
      </w:pPr>
      <w:r>
        <w:rPr>
          <w:rFonts w:ascii="Arial" w:cs="Arial" w:eastAsia="Arial" w:hAnsi="Arial"/>
          <w:color w:val="1A1A2E"/>
          <w:sz w:val="22"/>
          <w:szCs w:val="22"/>
        </w:rPr>
        <w:t xml:space="preserve">Every factor is architectural. 240 = 12 × 20. 12 is the cuboctahedron vertex count — the vector equilibrium, the vacuum ground state. 20 = C(16,2)/R(3,3) = 120/6, the universal normaliser (tesseract relational count per Ramsey threshold). The same 20 that appears in the electron mass correction 1/1620 = 1/(81 × 20). The π² is the trispiral membrane squared (two plate surfaces). The d⁴ is the tesseract-level volume scaling.</w:t>
      </w:r>
    </w:p>
    <w:p>
      <w:pPr>
        <w:spacing w:before="80" w:after="80" w:line="300"/>
      </w:pPr>
      <w:r>
        <w:rPr>
          <w:rFonts w:ascii="Arial" w:cs="Arial" w:eastAsia="Arial" w:hAnsi="Arial"/>
          <w:color w:val="1A1A2E"/>
          <w:sz w:val="22"/>
          <w:szCs w:val="22"/>
        </w:rPr>
        <w:t xml:space="preserve">The Casimir force is the vacuum ground state (cuboctahedron, 12 vertices) responding to artificial boundaries through the universal normaliser (20). The same architecture that corrects the electron mass also determines the vacuum force between plates.</w:t>
      </w:r>
    </w:p>
    <w:p>
      <w:pPr>
        <w:spacing w:before="100" w:after="100"/>
      </w:pPr>
      <w:r>
        <w:rPr>
          <w:rFonts w:ascii="Arial" w:cs="Arial" w:eastAsia="Arial" w:hAnsi="Arial"/>
          <w:b/>
          <w:bCs/>
          <w:color w:val="E65100"/>
          <w:sz w:val="20"/>
          <w:szCs w:val="20"/>
        </w:rPr>
        <w:t xml:space="preserve">MOTIVATED STRONG: </w:t>
      </w:r>
      <w:r>
        <w:rPr>
          <w:rFonts w:ascii="Arial" w:cs="Arial" w:eastAsia="Arial" w:hAnsi="Arial"/>
          <w:color w:val="4A4A5A"/>
          <w:sz w:val="20"/>
          <w:szCs w:val="20"/>
        </w:rPr>
        <w:t xml:space="preserve">240 = 12 × 20 = cuboctahedron vertices × universal normaliser. Same 20 as electron mass correction. Full mode-counting derivation pending.</w:t>
      </w:r>
    </w:p>
    <w:p>
      <w:pPr>
        <w:pStyle w:val="Heading2"/>
        <w:spacing w:before="360" w:after="180"/>
      </w:pPr>
      <w:r>
        <w:rPr>
          <w:rFonts w:ascii="Arial" w:cs="Arial" w:eastAsia="Arial" w:hAnsi="Arial"/>
          <w:b/>
          <w:bCs/>
          <w:color w:val="1A1A2E"/>
          <w:sz w:val="28"/>
          <w:szCs w:val="28"/>
        </w:rPr>
        <w:t xml:space="preserve">9.8 — The Unruh Effect: Acceleration as Diagonal Tilt</w:t>
      </w:r>
    </w:p>
    <w:p>
      <w:pPr>
        <w:spacing w:before="80" w:after="80" w:line="300"/>
      </w:pPr>
      <w:r>
        <w:rPr>
          <w:rFonts w:ascii="Arial" w:cs="Arial" w:eastAsia="Arial" w:hAnsi="Arial"/>
          <w:color w:val="1A1A2E"/>
          <w:sz w:val="22"/>
          <w:szCs w:val="22"/>
        </w:rPr>
        <w:t xml:space="preserve">An accelerating observer tilts their fixed diagonal. The tilt breaks the vacuum symmetry — virtual particles that were balanced become asymmetric. The asymmetry appears as thermal radiation.</w:t>
      </w:r>
    </w:p>
    <w:p>
      <w:pPr>
        <w:spacing w:before="160" w:after="160"/>
      </w:pPr>
    </w:p>
    <w:p>
      <w:pPr>
        <w:pBdr>
          <w:left w:val="single" w:color="2E4057" w:sz="3" w:space="8"/>
        </w:pBdr>
        <w:spacing w:before="100" w:after="100" w:line="276"/>
        <w:ind w:left="480"/>
      </w:pPr>
      <w:r>
        <w:rPr>
          <w:rFonts w:ascii="Arial" w:cs="Arial" w:eastAsia="Arial" w:hAnsi="Arial"/>
          <w:color w:val="3D5A80"/>
          <w:sz w:val="21"/>
          <w:szCs w:val="21"/>
        </w:rPr>
        <w:t xml:space="preserve">T_U = ℏa / (2πkc) = a/(2π) in natural units</w:t>
      </w:r>
    </w:p>
    <w:p>
      <w:pPr>
        <w:spacing w:before="160" w:after="160"/>
      </w:pPr>
    </w:p>
    <w:p>
      <w:pPr>
        <w:spacing w:before="80" w:after="80" w:line="300"/>
      </w:pPr>
      <w:r>
        <w:rPr>
          <w:rFonts w:ascii="Arial" w:cs="Arial" w:eastAsia="Arial" w:hAnsi="Arial"/>
          <w:color w:val="1A1A2E"/>
          <w:sz w:val="22"/>
          <w:szCs w:val="22"/>
        </w:rPr>
        <w:t xml:space="preserve">2π is one full trispiral revolution. The Unruh temperature is the acceleration (tilt rate) per revolution. The observer at rest sees balanced vacuum. The accelerating observer sees a tilted diagonal — unbalanced vacuum — apparent thermal bath. This is the same mechanism as Hawking radiation: the horizon provides the acceleration for free-falling observers.</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Unruh temperature from diagonal tilt per trispiral revolution. Same mechanism as Hawking.</w:t>
      </w:r>
    </w:p>
    <w:p>
      <w:pPr>
        <w:pStyle w:val="Heading2"/>
        <w:spacing w:before="360" w:after="180"/>
      </w:pPr>
      <w:r>
        <w:rPr>
          <w:rFonts w:ascii="Arial" w:cs="Arial" w:eastAsia="Arial" w:hAnsi="Arial"/>
          <w:b/>
          <w:bCs/>
          <w:color w:val="1A1A2E"/>
          <w:sz w:val="28"/>
          <w:szCs w:val="28"/>
        </w:rPr>
        <w:t xml:space="preserve">9.9 — Hawking Radiation: The Horizon as Ceiling</w:t>
      </w:r>
    </w:p>
    <w:p>
      <w:pPr>
        <w:spacing w:before="80" w:after="80" w:line="300"/>
      </w:pPr>
      <w:r>
        <w:rPr>
          <w:rFonts w:ascii="Arial" w:cs="Arial" w:eastAsia="Arial" w:hAnsi="Arial"/>
          <w:color w:val="1A1A2E"/>
          <w:sz w:val="22"/>
          <w:szCs w:val="22"/>
        </w:rPr>
        <w:t xml:space="preserve">The event horizon is the ceiling theorem [F-10] made physical. The observer at level k cannot access level k+1. The horizon IS the boundary. Hawking radiation is leakage across this boundary — virtual pairs straddling the horizon, one partner falling in (negative energy, reducing mass), the other escaping as real radiation.</w:t>
      </w:r>
    </w:p>
    <w:p>
      <w:pPr>
        <w:spacing w:before="160" w:after="160"/>
      </w:pPr>
    </w:p>
    <w:p>
      <w:pPr>
        <w:pBdr>
          <w:left w:val="single" w:color="2E4057" w:sz="3" w:space="8"/>
        </w:pBdr>
        <w:spacing w:before="100" w:after="100" w:line="276"/>
        <w:ind w:left="480"/>
      </w:pPr>
      <w:r>
        <w:rPr>
          <w:rFonts w:ascii="Arial" w:cs="Arial" w:eastAsia="Arial" w:hAnsi="Arial"/>
          <w:color w:val="3D5A80"/>
          <w:sz w:val="21"/>
          <w:szCs w:val="21"/>
        </w:rPr>
        <w:t xml:space="preserve">T_H = ℏc³ / (8πGMk_B) = 1/(8πM) in natural units</w:t>
      </w:r>
    </w:p>
    <w:p>
      <w:pPr>
        <w:spacing w:before="160" w:after="160"/>
      </w:pPr>
    </w:p>
    <w:p>
      <w:pPr>
        <w:spacing w:before="80" w:after="80" w:line="300"/>
      </w:pPr>
      <w:r>
        <w:rPr>
          <w:rFonts w:ascii="Arial" w:cs="Arial" w:eastAsia="Arial" w:hAnsi="Arial"/>
          <w:color w:val="1A1A2E"/>
          <w:sz w:val="22"/>
          <w:szCs w:val="22"/>
        </w:rPr>
        <w:t xml:space="preserve">8 is the stella prong count (octostella). π is the trispiral membrane. M is the locked inventory (mass). The temperature is inversely proportional to mass because a larger black hole has a larger boundary — more surface for leakage, but each Planck-scale unit of surface leaks at the same rate.</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T_H = 1/(8πM). 8 = prong count, π = membrane, M = locked inventory.</w:t>
      </w:r>
    </w:p>
    <w:p>
      <w:pPr>
        <w:pStyle w:val="Heading2"/>
        <w:spacing w:before="360" w:after="180"/>
      </w:pPr>
      <w:r>
        <w:rPr>
          <w:rFonts w:ascii="Arial" w:cs="Arial" w:eastAsia="Arial" w:hAnsi="Arial"/>
          <w:b/>
          <w:bCs/>
          <w:color w:val="1A1A2E"/>
          <w:sz w:val="28"/>
          <w:szCs w:val="28"/>
        </w:rPr>
        <w:t xml:space="preserve">9.10 — Black Hole Entropy: S = A/4G</w:t>
      </w:r>
    </w:p>
    <w:p>
      <w:pPr>
        <w:spacing w:before="80" w:after="80" w:line="300"/>
      </w:pPr>
      <w:r>
        <w:rPr>
          <w:rFonts w:ascii="Arial" w:cs="Arial" w:eastAsia="Arial" w:hAnsi="Arial"/>
          <w:color w:val="1A1A2E"/>
          <w:sz w:val="22"/>
          <w:szCs w:val="22"/>
        </w:rPr>
        <w:t xml:space="preserve">Black hole entropy scales with surface area, not volume. This is the holographic principle: interior information is encoded on the boundary.</w:t>
      </w:r>
    </w:p>
    <w:p>
      <w:pPr>
        <w:spacing w:before="160" w:after="160"/>
      </w:pPr>
    </w:p>
    <w:p>
      <w:pPr>
        <w:pBdr>
          <w:left w:val="single" w:color="2E4057" w:sz="3" w:space="8"/>
        </w:pBdr>
        <w:spacing w:before="100" w:after="100" w:line="276"/>
        <w:ind w:left="480"/>
      </w:pPr>
      <w:r>
        <w:rPr>
          <w:rFonts w:ascii="Arial" w:cs="Arial" w:eastAsia="Arial" w:hAnsi="Arial"/>
          <w:color w:val="3D5A80"/>
          <w:sz w:val="21"/>
          <w:szCs w:val="21"/>
        </w:rPr>
        <w:t xml:space="preserve">S = A / (4G)</w:t>
      </w:r>
    </w:p>
    <w:p>
      <w:pPr>
        <w:spacing w:before="160" w:after="160"/>
      </w:pPr>
    </w:p>
    <w:p>
      <w:pPr>
        <w:spacing w:before="80" w:after="80" w:line="300"/>
      </w:pPr>
      <w:r>
        <w:rPr>
          <w:rFonts w:ascii="Arial" w:cs="Arial" w:eastAsia="Arial" w:hAnsi="Arial"/>
          <w:color w:val="1A1A2E"/>
          <w:sz w:val="22"/>
          <w:szCs w:val="22"/>
        </w:rPr>
        <w:t xml:space="preserve">The factor 1/4 is two halvings through the stella fractal: interior to midpoint (1/2 from the midpoint theorem), midpoint to boundary (another 1/2). Two halvings = 1/4. The same 1/2 scaling that gives the electron mass and the Higgs mass now gives the entropy-area relationship.</w:t>
      </w:r>
    </w:p>
    <w:p>
      <w:pPr>
        <w:spacing w:before="80" w:after="80" w:line="300"/>
      </w:pPr>
      <w:r>
        <w:rPr>
          <w:rFonts w:ascii="Arial" w:cs="Arial" w:eastAsia="Arial" w:hAnsi="Arial"/>
          <w:color w:val="1A1A2E"/>
          <w:sz w:val="22"/>
          <w:szCs w:val="22"/>
        </w:rPr>
        <w:t xml:space="preserve">Information falling into a black hole is not destroyed. It is translated to level k+1 via the ceiling crossing [F-10]. The k-level observer cannot read it — it now lives in D(k+1), appearing irrational from below. Same mechanism as every other ceiling constant. The information is not lost. It is upstairs.</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S = A/4G from double midpoint projection. Information preserved at k+1 from ceiling theorem.</w:t>
      </w:r>
    </w:p>
    <w:p>
      <w:pPr>
        <w:pStyle w:val="Heading2"/>
        <w:spacing w:before="360" w:after="180"/>
      </w:pPr>
      <w:r>
        <w:rPr>
          <w:rFonts w:ascii="Arial" w:cs="Arial" w:eastAsia="Arial" w:hAnsi="Arial"/>
          <w:b/>
          <w:bCs/>
          <w:color w:val="1A1A2E"/>
          <w:sz w:val="28"/>
          <w:szCs w:val="28"/>
        </w:rPr>
        <w:t xml:space="preserve">9.11 — Tachyons: The Ceiling Mistaken for a Trajectory</w:t>
      </w:r>
    </w:p>
    <w:p>
      <w:pPr>
        <w:spacing w:before="80" w:after="80" w:line="300"/>
      </w:pPr>
      <w:r>
        <w:rPr>
          <w:rFonts w:ascii="Arial" w:cs="Arial" w:eastAsia="Arial" w:hAnsi="Arial"/>
          <w:color w:val="1A1A2E"/>
          <w:sz w:val="22"/>
          <w:szCs w:val="22"/>
        </w:rPr>
        <w:t xml:space="preserve">A tachyon would be a particle with v &gt; c. In the fixed diagonal framework, the diagonal has length c with components x (space) and t (time) satisfying c² = x² + t². For v &gt; c, the time component t² would need to be negative — imaginary. But the diagonal is fixed [F-06]. It cannot be exceeded, not because of a prohibition, but because the diagonal IS the architecture. A tachyon would require a diagonal longer than itself. That is a contradiction, not a speed limit.</w:t>
      </w:r>
    </w:p>
    <w:p>
      <w:pPr>
        <w:spacing w:before="80" w:after="80" w:line="300"/>
      </w:pPr>
      <w:r>
        <w:rPr>
          <w:rFonts w:ascii="Arial" w:cs="Arial" w:eastAsia="Arial" w:hAnsi="Arial"/>
          <w:color w:val="1A1A2E"/>
          <w:sz w:val="22"/>
          <w:szCs w:val="22"/>
        </w:rPr>
        <w:t xml:space="preserve">But what about the higher-dimensional view? At level k+1, the diagonal spans one more dimension. A particle travelling subluminally along the k+1 diagonal would project onto level k as apparently superluminal — because the k-observer sees only the k-dimensional components and misses the k+1 component carrying most of the motion.</w:t>
      </w:r>
    </w:p>
    <w:p>
      <w:pPr>
        <w:spacing w:before="80" w:after="80" w:line="300"/>
      </w:pPr>
      <w:r>
        <w:rPr>
          <w:rFonts w:ascii="Arial" w:cs="Arial" w:eastAsia="Arial" w:hAnsi="Arial"/>
          <w:color w:val="1A1A2E"/>
          <w:sz w:val="22"/>
          <w:szCs w:val="22"/>
        </w:rPr>
        <w:t xml:space="preserve">Tachyons are not particles that go too fast. They are what the ceiling looks like when you mistake a dimensional boundary for a trajectory. The tachyon dispersion relation E² = p²c² − m²c⁴ (imaginary mass, m² &lt; 0) is the ceiling theorem in disguise: the constant m² is negative because it governs a boundary outside D(k). It appears imaginary for the same reason α⁻¹ appears irrational — it is a cross-level quantity measured from the wrong side of the boundary.</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Tachyons forbidden by fixed diagonal. Apparent superluminal motion = k+1 projection onto k. Imaginary mass = ceiling constant seen from below.</w:t>
      </w:r>
    </w:p>
    <w:p>
      <w:pPr>
        <w:pStyle w:val="Heading2"/>
        <w:spacing w:before="360" w:after="180"/>
      </w:pPr>
      <w:r>
        <w:rPr>
          <w:rFonts w:ascii="Arial" w:cs="Arial" w:eastAsia="Arial" w:hAnsi="Arial"/>
          <w:b/>
          <w:bCs/>
          <w:color w:val="1A1A2E"/>
          <w:sz w:val="28"/>
          <w:szCs w:val="28"/>
        </w:rPr>
        <w:t xml:space="preserve">9.12 — Spacelike Intervals and Entanglement</w:t>
      </w:r>
    </w:p>
    <w:p>
      <w:pPr>
        <w:spacing w:before="80" w:after="80" w:line="300"/>
      </w:pPr>
      <w:r>
        <w:rPr>
          <w:rFonts w:ascii="Arial" w:cs="Arial" w:eastAsia="Arial" w:hAnsi="Arial"/>
          <w:color w:val="1A1A2E"/>
          <w:sz w:val="22"/>
          <w:szCs w:val="22"/>
        </w:rPr>
        <w:t xml:space="preserve">A spacelike interval (Δs² &lt; 0) means two events are too far apart in space and too close in time for any signal to connect them at c. In CUT, a spacelike interval is a measurement that spans the ceiling — it reaches into the k+1 direction that the k-observer cannot traverse. The negative sign on Δs² is the same signature as imaginary tachyon mass: both indicate cross-level measurement from inside one level.</w:t>
      </w:r>
    </w:p>
    <w:p>
      <w:pPr>
        <w:spacing w:before="80" w:after="80" w:line="300"/>
      </w:pPr>
      <w:r>
        <w:rPr>
          <w:rFonts w:ascii="Arial" w:cs="Arial" w:eastAsia="Arial" w:hAnsi="Arial"/>
          <w:color w:val="1A1A2E"/>
          <w:sz w:val="22"/>
          <w:szCs w:val="22"/>
        </w:rPr>
        <w:t xml:space="preserve">This is why quantum entanglement appears to violate locality. Entangled particles are connected through the k+1 level — the God frame, where both are simultaneously present. From the k-observer frame, the connection looks spacelike: instantaneous, nonlocal, impossible. From k+1, it is a trivial geometric connection through the extra dimension. Entanglement is not mysterious faster-than-light communication. It is an ordinary geometric relationship seen from one dimension too few.</w:t>
      </w:r>
    </w:p>
    <w:p>
      <w:pPr>
        <w:spacing w:before="80" w:after="80" w:line="300"/>
      </w:pPr>
      <w:r>
        <w:rPr>
          <w:rFonts w:ascii="Arial" w:cs="Arial" w:eastAsia="Arial" w:hAnsi="Arial"/>
          <w:color w:val="1A1A2E"/>
          <w:sz w:val="22"/>
          <w:szCs w:val="22"/>
        </w:rPr>
        <w:t xml:space="preserve">Spacelike does not mean 'nothing connects them.' It means 'the connection goes through the ceiling, and you cannot see the ceiling from here.'</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Spacelike intervals = cross-level measurements. Entanglement through k+1 connection. No superluminal communication — just geometry from one dimension up.</w:t>
      </w:r>
    </w:p>
    <w:p>
      <w:r>
        <w:br w:type="page"/>
      </w:r>
    </w:p>
    <w:p>
      <w:pPr>
        <w:pStyle w:val="Heading1"/>
        <w:spacing w:before="480" w:after="240"/>
      </w:pPr>
      <w:r>
        <w:rPr>
          <w:rFonts w:ascii="Arial" w:cs="Arial" w:eastAsia="Arial" w:hAnsi="Arial"/>
          <w:b/>
          <w:bCs/>
          <w:color w:val="2E4057"/>
          <w:sz w:val="36"/>
          <w:szCs w:val="36"/>
        </w:rPr>
        <w:t xml:space="preserve">10. Cosmology</w:t>
      </w:r>
    </w:p>
    <w:p>
      <w:pPr>
        <w:spacing w:before="160" w:after="160"/>
      </w:pPr>
    </w:p>
    <w:p>
      <w:pPr>
        <w:pStyle w:val="Heading2"/>
        <w:spacing w:before="360" w:after="180"/>
      </w:pPr>
      <w:r>
        <w:rPr>
          <w:rFonts w:ascii="Arial" w:cs="Arial" w:eastAsia="Arial" w:hAnsi="Arial"/>
          <w:b/>
          <w:bCs/>
          <w:color w:val="1A1A2E"/>
          <w:sz w:val="28"/>
          <w:szCs w:val="28"/>
        </w:rPr>
        <w:t xml:space="preserve">10.0 — N_global: The Size of Everything</w:t>
      </w:r>
    </w:p>
    <w:p>
      <w:pPr>
        <w:spacing w:before="80" w:after="80" w:line="300"/>
      </w:pPr>
      <w:r>
        <w:rPr>
          <w:rFonts w:ascii="Arial" w:cs="Arial" w:eastAsia="Arial" w:hAnsi="Arial"/>
          <w:color w:val="1A1A2E"/>
          <w:sz w:val="22"/>
          <w:szCs w:val="22"/>
        </w:rPr>
        <w:t xml:space="preserve">The total inventory count of the observable universe — N_global — is the number that closes both gravity and the cosmological constant. Its derivation begins with the dimensional stack.</w:t>
      </w:r>
    </w:p>
    <w:p>
      <w:pPr>
        <w:spacing w:before="80" w:after="80" w:line="300"/>
      </w:pPr>
      <w:r>
        <w:rPr>
          <w:rFonts w:ascii="Arial" w:cs="Arial" w:eastAsia="Arial" w:hAnsi="Arial"/>
          <w:color w:val="1A1A2E"/>
          <w:sz w:val="22"/>
          <w:szCs w:val="22"/>
        </w:rPr>
        <w:t xml:space="preserve">The stella octangula lives at 7D (8 null points). The dimensional base is 3. The stella's binary depth is 2⁷ = 128 — the number of elements in the 7D binary structure. The observable universe's linear extent in Planck units is the dimensional base raised to the stella's binary depth:</w:t>
      </w:r>
    </w:p>
    <w:p>
      <w:pPr>
        <w:spacing w:before="160" w:after="160"/>
      </w:pPr>
    </w:p>
    <w:p>
      <w:pPr>
        <w:pBdr>
          <w:left w:val="single" w:color="2E4057" w:sz="3" w:space="8"/>
        </w:pBdr>
        <w:spacing w:before="100" w:after="100" w:line="276"/>
        <w:ind w:left="480"/>
      </w:pPr>
      <w:r>
        <w:rPr>
          <w:rFonts w:ascii="Arial" w:cs="Arial" w:eastAsia="Arial" w:hAnsi="Arial"/>
          <w:color w:val="3D5A80"/>
          <w:sz w:val="21"/>
          <w:szCs w:val="21"/>
        </w:rPr>
        <w:t xml:space="preserve">N_linear = 3^(2⁷) = 3¹²⁸ ≈ 10⁶¹</w:t>
      </w:r>
    </w:p>
    <w:p>
      <w:pPr>
        <w:spacing w:before="160" w:after="160"/>
      </w:pPr>
    </w:p>
    <w:p>
      <w:pPr>
        <w:spacing w:before="80" w:after="80" w:line="300"/>
      </w:pPr>
      <w:r>
        <w:rPr>
          <w:rFonts w:ascii="Arial" w:cs="Arial" w:eastAsia="Arial" w:hAnsi="Arial"/>
          <w:color w:val="1A1A2E"/>
          <w:sz w:val="22"/>
          <w:szCs w:val="22"/>
        </w:rPr>
        <w:t xml:space="preserve">This is the number of Planck lengths across the observable universe. It is also, within an order of magnitude, the age of the observable universe in Planck times — because the diagonal traversal at c means the spatial extent and temporal extent are the same (the 45° constraint).</w:t>
      </w:r>
    </w:p>
    <w:p>
      <w:pPr>
        <w:spacing w:before="80" w:after="80" w:line="300"/>
      </w:pPr>
      <w:r>
        <w:rPr>
          <w:rFonts w:ascii="Arial" w:cs="Arial" w:eastAsia="Arial" w:hAnsi="Arial"/>
          <w:color w:val="1A1A2E"/>
          <w:sz w:val="22"/>
          <w:szCs w:val="22"/>
        </w:rPr>
        <w:t xml:space="preserve">The volume inventory — the total number of Planck volumes — is the cube of the linear extent:</w:t>
      </w:r>
    </w:p>
    <w:p>
      <w:pPr>
        <w:spacing w:before="160" w:after="160"/>
      </w:pPr>
    </w:p>
    <w:p>
      <w:pPr>
        <w:pBdr>
          <w:left w:val="single" w:color="2E4057" w:sz="3" w:space="8"/>
        </w:pBdr>
        <w:spacing w:before="100" w:after="100" w:line="276"/>
        <w:ind w:left="480"/>
      </w:pPr>
      <w:r>
        <w:rPr>
          <w:rFonts w:ascii="Arial" w:cs="Arial" w:eastAsia="Arial" w:hAnsi="Arial"/>
          <w:color w:val="3D5A80"/>
          <w:sz w:val="21"/>
          <w:szCs w:val="21"/>
        </w:rPr>
        <w:t xml:space="preserve">N_global = (3^(2⁷))³ = 3^(3 × 2⁷) = 3³⁸⁴ ≈ 10¹⁸⁴</w:t>
      </w:r>
    </w:p>
    <w:p>
      <w:pPr>
        <w:spacing w:before="160" w:after="160"/>
      </w:pPr>
    </w:p>
    <w:p>
      <w:pPr>
        <w:spacing w:before="80" w:after="80" w:line="300"/>
      </w:pPr>
      <w:r>
        <w:rPr>
          <w:rFonts w:ascii="Arial" w:cs="Arial" w:eastAsia="Arial" w:hAnsi="Arial"/>
          <w:color w:val="1A1A2E"/>
          <w:sz w:val="22"/>
          <w:szCs w:val="22"/>
        </w:rPr>
        <w:t xml:space="preserve">Four symbols: 3^(3 × 2⁷). The dimensional base, raised to the product of itself and the stella's binary depth. The entire observable universe's inventory expressed in six characters.</w:t>
      </w:r>
    </w:p>
    <w:p>
      <w:pPr>
        <w:spacing w:before="80" w:after="80" w:line="300"/>
      </w:pPr>
      <w:r>
        <w:rPr>
          <w:rFonts w:ascii="Arial" w:cs="Arial" w:eastAsia="Arial" w:hAnsi="Arial"/>
          <w:color w:val="1A1A2E"/>
          <w:sz w:val="22"/>
          <w:szCs w:val="22"/>
        </w:rPr>
        <w:t xml:space="preserve">This matches the standard physics estimate of ~10¹⁸⁴ Planck volumes in the observable universe, derived here from pure architecture: the dimensional base (3), the binary depth of the 7D stella (2⁷ = 128), and the spatial dimension count (3) as the volume exponent.</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N_global = 3^(3 × 2⁷) = 3³⁸⁴ ≈ 10¹⁸⁴. 3 = dimensional base (DERIVED). 2⁷ = 7D stella binary depth (DERIVED). Volume exponent 3 from spatial dimensions (DERIVED). Four symbols, all architectural.</w:t>
      </w:r>
    </w:p>
    <w:p>
      <w:pPr>
        <w:spacing w:before="40" w:after="60"/>
      </w:pPr>
      <w:r>
        <w:rPr>
          <w:rFonts w:ascii="Arial" w:cs="Arial" w:eastAsia="Arial" w:hAnsi="Arial"/>
          <w:i/>
          <w:iCs/>
          <w:color w:val="B0B0B0"/>
          <w:sz w:val="18"/>
          <w:szCs w:val="18"/>
        </w:rPr>
        <w:t xml:space="preserve">Formal grounding: F-05, F-07, MATH-000104</w:t>
      </w:r>
    </w:p>
    <w:p>
      <w:pPr>
        <w:pStyle w:val="Heading2"/>
        <w:spacing w:before="360" w:after="180"/>
      </w:pPr>
      <w:r>
        <w:rPr>
          <w:rFonts w:ascii="Arial" w:cs="Arial" w:eastAsia="Arial" w:hAnsi="Arial"/>
          <w:b/>
          <w:bCs/>
          <w:color w:val="1A1A2E"/>
          <w:sz w:val="28"/>
          <w:szCs w:val="28"/>
        </w:rPr>
        <w:t xml:space="preserve">10.1 — The Cosmological Constant</w:t>
      </w:r>
    </w:p>
    <w:p>
      <w:pPr>
        <w:spacing w:before="80" w:after="80" w:line="300"/>
      </w:pPr>
      <w:r>
        <w:rPr>
          <w:rFonts w:ascii="Arial" w:cs="Arial" w:eastAsia="Arial" w:hAnsi="Arial"/>
          <w:color w:val="1A1A2E"/>
          <w:sz w:val="22"/>
          <w:szCs w:val="22"/>
        </w:rPr>
        <w:t xml:space="preserve">Quantum field theory predicts the vacuum energy density should be approximately 10¹²⁰ times larger than observed. This is called the worst prediction in the history of science.</w:t>
      </w:r>
    </w:p>
    <w:p>
      <w:pPr>
        <w:spacing w:before="80" w:after="80" w:line="300"/>
      </w:pPr>
      <w:r>
        <w:rPr>
          <w:rFonts w:ascii="Arial" w:cs="Arial" w:eastAsia="Arial" w:hAnsi="Arial"/>
          <w:color w:val="1A1A2E"/>
          <w:sz w:val="22"/>
          <w:szCs w:val="22"/>
        </w:rPr>
        <w:t xml:space="preserve">The category error: QFT sums local vacuum contributions assuming they all add coherently. They do not. The global inventory tension (gravity) suppresses local contributions by the ratio of local to global inventory. The relevant quantity is not the sum of local vacuum energies but the global coherence pressure — which is small because the global inventory is vast.</w:t>
      </w:r>
    </w:p>
    <w:p>
      <w:pPr>
        <w:spacing w:before="80" w:after="80" w:line="300"/>
      </w:pPr>
      <w:r>
        <w:rPr>
          <w:rFonts w:ascii="Arial" w:cs="Arial" w:eastAsia="Arial" w:hAnsi="Arial"/>
          <w:color w:val="1A1A2E"/>
          <w:sz w:val="22"/>
          <w:szCs w:val="22"/>
        </w:rPr>
        <w:t xml:space="preserve">With N_global derived, the cosmological constant follows:</w:t>
      </w:r>
    </w:p>
    <w:p>
      <w:pPr>
        <w:spacing w:before="160" w:after="160"/>
      </w:pPr>
    </w:p>
    <w:p>
      <w:pPr>
        <w:pBdr>
          <w:left w:val="single" w:color="2E4057" w:sz="3" w:space="8"/>
        </w:pBdr>
        <w:spacing w:before="100" w:after="100" w:line="276"/>
        <w:ind w:left="480"/>
      </w:pPr>
      <w:r>
        <w:rPr>
          <w:rFonts w:ascii="Arial" w:cs="Arial" w:eastAsia="Arial" w:hAnsi="Arial"/>
          <w:color w:val="3D5A80"/>
          <w:sz w:val="21"/>
          <w:szCs w:val="21"/>
        </w:rPr>
        <w:t xml:space="preserve">Λ ≈ (number of dimensional crossings) / N_global</w:t>
      </w:r>
    </w:p>
    <w:p>
      <w:pPr>
        <w:spacing w:before="160" w:after="160"/>
      </w:pPr>
    </w:p>
    <w:p>
      <w:pPr>
        <w:spacing w:before="80" w:after="80" w:line="300"/>
      </w:pPr>
      <w:r>
        <w:rPr>
          <w:rFonts w:ascii="Arial" w:cs="Arial" w:eastAsia="Arial" w:hAnsi="Arial"/>
          <w:color w:val="1A1A2E"/>
          <w:sz w:val="22"/>
          <w:szCs w:val="22"/>
        </w:rPr>
        <w:t xml:space="preserve">The cosmological constant is the accumulated asymmetry of the dimensional crossing history — the total of all the −1 corrections across cosmic time — suppressed by the total inventory. Each crossing undershoots the symmetric value by exactly 1. The −1 accumulates but N_global grows faster, keeping Λ small.</w:t>
      </w:r>
    </w:p>
    <w:p>
      <w:pPr>
        <w:spacing w:before="80" w:after="80" w:line="300"/>
      </w:pPr>
      <w:r>
        <w:rPr>
          <w:rFonts w:ascii="Arial" w:cs="Arial" w:eastAsia="Arial" w:hAnsi="Arial"/>
          <w:color w:val="1A1A2E"/>
          <w:sz w:val="22"/>
          <w:szCs w:val="22"/>
        </w:rPr>
        <w:t xml:space="preserve">The number of crossings since the constructive break is approximately the age of the universe in Planck times: ~10⁶¹. Dividing by N_global ≈ 10¹⁸⁴:</w:t>
      </w:r>
    </w:p>
    <w:p>
      <w:pPr>
        <w:spacing w:before="160" w:after="160"/>
      </w:pPr>
    </w:p>
    <w:p>
      <w:pPr>
        <w:pBdr>
          <w:left w:val="single" w:color="2E4057" w:sz="3" w:space="8"/>
        </w:pBdr>
        <w:spacing w:before="100" w:after="100" w:line="276"/>
        <w:ind w:left="480"/>
      </w:pPr>
      <w:r>
        <w:rPr>
          <w:rFonts w:ascii="Arial" w:cs="Arial" w:eastAsia="Arial" w:hAnsi="Arial"/>
          <w:color w:val="3D5A80"/>
          <w:sz w:val="21"/>
          <w:szCs w:val="21"/>
        </w:rPr>
        <w:t xml:space="preserve">Λ ≈ 10⁶¹ / 10¹⁸⁴ = 10⁻¹²³</w:t>
      </w:r>
    </w:p>
    <w:p>
      <w:pPr>
        <w:spacing w:before="160" w:after="160"/>
      </w:pPr>
    </w:p>
    <w:p>
      <w:pPr>
        <w:spacing w:before="80" w:after="80" w:line="300"/>
      </w:pPr>
      <w:r>
        <w:rPr>
          <w:rFonts w:ascii="Arial" w:cs="Arial" w:eastAsia="Arial" w:hAnsi="Arial"/>
          <w:color w:val="1A1A2E"/>
          <w:sz w:val="22"/>
          <w:szCs w:val="22"/>
        </w:rPr>
        <w:t xml:space="preserve">The measured value is approximately 10⁻¹²². One order of magnitude. From a back-of-envelope architectural argument with no free parameters.</w:t>
      </w:r>
    </w:p>
    <w:p>
      <w:pPr>
        <w:spacing w:before="80" w:after="80" w:line="300"/>
      </w:pPr>
      <w:r>
        <w:rPr>
          <w:rFonts w:ascii="Arial" w:cs="Arial" w:eastAsia="Arial" w:hAnsi="Arial"/>
          <w:color w:val="1A1A2E"/>
          <w:sz w:val="22"/>
          <w:szCs w:val="22"/>
        </w:rPr>
        <w:t xml:space="preserve">The cosmological constant is not fine-tuned. It is the accumulated power factor correction of the universe — the phase mismatch between inventory subdivision and tension relaxation, accumulated over cosmic history, suppressed by the total inventory. Nothing pays the cost of eternal mundane existence so that something can experience a short slice of time.</w:t>
      </w:r>
    </w:p>
    <w:p>
      <w:pPr>
        <w:spacing w:before="100" w:after="100"/>
      </w:pPr>
      <w:r>
        <w:rPr>
          <w:rFonts w:ascii="Arial" w:cs="Arial" w:eastAsia="Arial" w:hAnsi="Arial"/>
          <w:b/>
          <w:bCs/>
          <w:color w:val="E65100"/>
          <w:sz w:val="20"/>
          <w:szCs w:val="20"/>
        </w:rPr>
        <w:t xml:space="preserve">MOTIVATED STRONG: </w:t>
      </w:r>
      <w:r>
        <w:rPr>
          <w:rFonts w:ascii="Arial" w:cs="Arial" w:eastAsia="Arial" w:hAnsi="Arial"/>
          <w:color w:val="4A4A5A"/>
          <w:sz w:val="20"/>
          <w:szCs w:val="20"/>
        </w:rPr>
        <w:t xml:space="preserve">Λ ≈ 10⁻¹²³ from crossing count / N_global. One order of magnitude from measured value. Exact crossing rate needed to close the final order of magnitude.</w:t>
      </w:r>
    </w:p>
    <w:p>
      <w:pPr>
        <w:pStyle w:val="Heading2"/>
        <w:spacing w:before="360" w:after="180"/>
      </w:pPr>
      <w:r>
        <w:rPr>
          <w:rFonts w:ascii="Arial" w:cs="Arial" w:eastAsia="Arial" w:hAnsi="Arial"/>
          <w:b/>
          <w:bCs/>
          <w:color w:val="1A1A2E"/>
          <w:sz w:val="28"/>
          <w:szCs w:val="28"/>
        </w:rPr>
        <w:t xml:space="preserve">10.1.1 — G from the Electron Mass: The Hierarchy Problem Dissolved</w:t>
      </w:r>
    </w:p>
    <w:p>
      <w:pPr>
        <w:spacing w:before="80" w:after="80" w:line="300"/>
      </w:pPr>
      <w:r>
        <w:rPr>
          <w:rFonts w:ascii="Arial" w:cs="Arial" w:eastAsia="Arial" w:hAnsi="Arial"/>
          <w:color w:val="1A1A2E"/>
          <w:sz w:val="22"/>
          <w:szCs w:val="22"/>
        </w:rPr>
        <w:t xml:space="preserve">Newton's gravitational constant G is not an independent parameter. It falls directly out of the electron mass formula.</w:t>
      </w:r>
    </w:p>
    <w:p>
      <w:pPr>
        <w:spacing w:before="80" w:after="80" w:line="300"/>
      </w:pPr>
      <w:r>
        <w:rPr>
          <w:rFonts w:ascii="Arial" w:cs="Arial" w:eastAsia="Arial" w:hAnsi="Arial"/>
          <w:color w:val="1A1A2E"/>
          <w:sz w:val="22"/>
          <w:szCs w:val="22"/>
        </w:rPr>
        <w:t xml:space="preserve">The electron mass is m_e = m_Planck / (2⁶⁸ × 3⁴). Inverting: m_Planck = m_e × 2⁶⁸ × 3⁴. Since G = ℏc / m_Planck² (by definition of the Planck mass):</w:t>
      </w:r>
    </w:p>
    <w:p>
      <w:pPr>
        <w:spacing w:before="160" w:after="160"/>
      </w:pPr>
    </w:p>
    <w:p>
      <w:pPr>
        <w:pBdr>
          <w:left w:val="single" w:color="2E4057" w:sz="3" w:space="8"/>
        </w:pBdr>
        <w:spacing w:before="100" w:after="100" w:line="276"/>
        <w:ind w:left="480"/>
      </w:pPr>
      <w:r>
        <w:rPr>
          <w:rFonts w:ascii="Arial" w:cs="Arial" w:eastAsia="Arial" w:hAnsi="Arial"/>
          <w:color w:val="3D5A80"/>
          <w:sz w:val="21"/>
          <w:szCs w:val="21"/>
        </w:rPr>
        <w:t xml:space="preserve">G = ℏc / (m_e × 2⁶⁸ × 3⁴)²</w:t>
      </w:r>
    </w:p>
    <w:p>
      <w:pPr>
        <w:spacing w:before="160" w:after="160"/>
      </w:pPr>
    </w:p>
    <w:p>
      <w:pPr>
        <w:spacing w:before="80" w:after="80" w:line="300"/>
      </w:pPr>
      <w:r>
        <w:rPr>
          <w:rFonts w:ascii="Arial" w:cs="Arial" w:eastAsia="Arial" w:hAnsi="Arial"/>
          <w:color w:val="1A1A2E"/>
          <w:sz w:val="22"/>
          <w:szCs w:val="22"/>
        </w:rPr>
        <w:t xml:space="preserve">G is determined entirely by the electron mass, the fractal depth (2⁶⁸), and the tetrahedral phase structure (3⁴ = 81), plus the constants ℏ and c which are respectively the minimum trispiral (one Planck-scale curve) and the fixed diagonal (maximum traversal rate).</w:t>
      </w:r>
    </w:p>
    <w:p>
      <w:pPr>
        <w:spacing w:before="80" w:after="80" w:line="300"/>
      </w:pPr>
      <w:r>
        <w:rPr>
          <w:rFonts w:ascii="Arial" w:cs="Arial" w:eastAsia="Arial" w:hAnsi="Arial"/>
          <w:color w:val="1A1A2E"/>
          <w:sz w:val="22"/>
          <w:szCs w:val="22"/>
        </w:rPr>
        <w:t xml:space="preserve">The hierarchy problem — why gravity is approximately 10³⁹ times weaker than electromagnetism — dissolves immediately. The gravitational coupling α_G = (m_proton/m_Planck)² ≈ 6 × 10⁻³⁹. The Planck mass exceeds the proton mass by the fractal depth: m_Planck/m_proton = (2⁶⁸ × 81)/(6π⁵) ≈ 1.3 × 10¹⁹. The square of this ratio is α_G.</w:t>
      </w:r>
    </w:p>
    <w:p>
      <w:pPr>
        <w:spacing w:before="80" w:after="80" w:line="300"/>
      </w:pPr>
      <w:r>
        <w:rPr>
          <w:rFonts w:ascii="Arial" w:cs="Arial" w:eastAsia="Arial" w:hAnsi="Arial"/>
          <w:color w:val="1A1A2E"/>
          <w:sz w:val="22"/>
          <w:szCs w:val="22"/>
        </w:rPr>
        <w:t xml:space="preserve">Gravity is not mysteriously weak. It is suppressed by the square of the fractal depth — the distance in the dimensional stack from the Planck scale down to the electron scale, traversed twice (once for each mass in the gravitational interaction). The fractal is deep, so gravity is weak. There is no fine-tuning. There is only the fractal depth of the spinning stella.</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G = ℏc / (m_e × 2⁶⁸ × 81)². Not a free parameter. Hierarchy problem dissolved: gravity weak because fractal deep.</w:t>
      </w:r>
    </w:p>
    <w:p>
      <w:pPr>
        <w:pStyle w:val="Heading2"/>
        <w:spacing w:before="360" w:after="180"/>
      </w:pPr>
      <w:r>
        <w:rPr>
          <w:rFonts w:ascii="Arial" w:cs="Arial" w:eastAsia="Arial" w:hAnsi="Arial"/>
          <w:b/>
          <w:bCs/>
          <w:color w:val="1A1A2E"/>
          <w:sz w:val="28"/>
          <w:szCs w:val="28"/>
        </w:rPr>
        <w:t xml:space="preserve">10.2 — The Quantum Vacuum</w:t>
      </w:r>
    </w:p>
    <w:p>
      <w:pPr>
        <w:spacing w:before="80" w:after="80" w:line="300"/>
      </w:pPr>
      <w:r>
        <w:rPr>
          <w:rFonts w:ascii="Arial" w:cs="Arial" w:eastAsia="Arial" w:hAnsi="Arial"/>
          <w:color w:val="1A1A2E"/>
          <w:sz w:val="22"/>
          <w:szCs w:val="22"/>
        </w:rPr>
        <w:t xml:space="preserve">The quantum vacuum is not empty space. It is the dimensional stack at every point simultaneously exploring every possible diagonal — every possible way to traverse the structure. Most of these diagonals are not the escape angle. They do not lead to stable dimensional crossings. They are failed attempts at structure.</w:t>
      </w:r>
    </w:p>
    <w:p>
      <w:pPr>
        <w:spacing w:before="80" w:after="80" w:line="300"/>
      </w:pPr>
      <w:r>
        <w:rPr>
          <w:rFonts w:ascii="Arial" w:cs="Arial" w:eastAsia="Arial" w:hAnsi="Arial"/>
          <w:color w:val="1A1A2E"/>
          <w:sz w:val="22"/>
          <w:szCs w:val="22"/>
        </w:rPr>
        <w:t xml:space="preserve">A virtual particle is a diagonal that almost achieves closure. It borrows from the time component — it briefly has persistence — but it cannot sustain it because the diagonal does not reach the escape angle. It appears, almost-exists, and collapses back. The energy-time uncertainty relation ΔE × Δt ≥ ℏ/2 is the statement of how much diagonal budget can be temporarily borrowed before the architecture demands it back.</w:t>
      </w:r>
    </w:p>
    <w:p>
      <w:pPr>
        <w:spacing w:before="80" w:after="80" w:line="300"/>
      </w:pPr>
      <w:r>
        <w:rPr>
          <w:rFonts w:ascii="Arial" w:cs="Arial" w:eastAsia="Arial" w:hAnsi="Arial"/>
          <w:color w:val="1A1A2E"/>
          <w:sz w:val="22"/>
          <w:szCs w:val="22"/>
        </w:rPr>
        <w:t xml:space="preserve">The vacuum energy is the total tension of all failed diagonals at every point. It is real — the Casimir effect measures it. But it is not as large as QFT predicts, because QFT counts every failed diagonal at every point independently, as if they all add coherently. They do not. The failed diagonals at different points share the same global inventory. The global inventory tension suppresses the local sum.</w:t>
      </w:r>
    </w:p>
    <w:p>
      <w:pPr>
        <w:spacing w:before="80" w:after="80" w:line="300"/>
      </w:pPr>
      <w:r>
        <w:rPr>
          <w:rFonts w:ascii="Arial" w:cs="Arial" w:eastAsia="Arial" w:hAnsi="Arial"/>
          <w:color w:val="1A1A2E"/>
          <w:sz w:val="22"/>
          <w:szCs w:val="22"/>
        </w:rPr>
        <w:t xml:space="preserve">This provides the geometric mechanism behind the cosmological constant argument: the vacuum energy is the density of failed escape diagonals per unit volume, suppressed by N_global. It connects quantum vacuum fluctuations, the Casimir effect, and the cosmological constant in a single geometric picture.</w:t>
      </w:r>
    </w:p>
    <w:p>
      <w:pPr>
        <w:spacing w:before="100" w:after="100"/>
      </w:pPr>
      <w:r>
        <w:rPr>
          <w:rFonts w:ascii="Arial" w:cs="Arial" w:eastAsia="Arial" w:hAnsi="Arial"/>
          <w:b/>
          <w:bCs/>
          <w:color w:val="E65100"/>
          <w:sz w:val="20"/>
          <w:szCs w:val="20"/>
        </w:rPr>
        <w:t xml:space="preserve">MOTIVATED STRONG: </w:t>
      </w:r>
      <w:r>
        <w:rPr>
          <w:rFonts w:ascii="Arial" w:cs="Arial" w:eastAsia="Arial" w:hAnsi="Arial"/>
          <w:color w:val="4A4A5A"/>
          <w:sz w:val="20"/>
          <w:szCs w:val="20"/>
        </w:rPr>
        <w:t xml:space="preserve">Vacuum as failed escape diagonals. Mechanism connects vacuum energy, Casimir effect, and cosmological constant. Full derivation requires N_global.</w:t>
      </w:r>
    </w:p>
    <w:p>
      <w:pPr>
        <w:pStyle w:val="Heading2"/>
        <w:spacing w:before="360" w:after="180"/>
      </w:pPr>
      <w:r>
        <w:rPr>
          <w:rFonts w:ascii="Arial" w:cs="Arial" w:eastAsia="Arial" w:hAnsi="Arial"/>
          <w:b/>
          <w:bCs/>
          <w:color w:val="1A1A2E"/>
          <w:sz w:val="28"/>
          <w:szCs w:val="28"/>
        </w:rPr>
        <w:t xml:space="preserve">10.3 — Matter-Antimatter Asymmetry</w:t>
      </w:r>
    </w:p>
    <w:p>
      <w:pPr>
        <w:spacing w:before="80" w:after="80" w:line="300"/>
      </w:pPr>
      <w:r>
        <w:rPr>
          <w:rFonts w:ascii="Arial" w:cs="Arial" w:eastAsia="Arial" w:hAnsi="Arial"/>
          <w:color w:val="1A1A2E"/>
          <w:sz w:val="22"/>
          <w:szCs w:val="22"/>
        </w:rPr>
        <w:t xml:space="preserve">For every billion antimatter particles produced in the early universe, there were one billion and one matter particles. The extra one is why we exist.</w:t>
      </w:r>
    </w:p>
    <w:p>
      <w:pPr>
        <w:spacing w:before="80" w:after="80" w:line="300"/>
      </w:pPr>
      <w:r>
        <w:rPr>
          <w:rFonts w:ascii="Arial" w:cs="Arial" w:eastAsia="Arial" w:hAnsi="Arial"/>
          <w:color w:val="1A1A2E"/>
          <w:sz w:val="22"/>
          <w:szCs w:val="22"/>
        </w:rPr>
        <w:t xml:space="preserve">The −1 in the damped Fibonacci sequence is the architectural signature. At every dimensional crossing, the sequence undershoots the symmetric value by exactly 1. The matter excess is not a random fluctuation — it is the forced −1 built into the counting structure from the beginning.</w:t>
      </w:r>
    </w:p>
    <w:p>
      <w:pPr>
        <w:spacing w:before="80" w:after="80" w:line="300"/>
      </w:pPr>
      <w:r>
        <w:rPr>
          <w:rFonts w:ascii="Arial" w:cs="Arial" w:eastAsia="Arial" w:hAnsi="Arial"/>
          <w:color w:val="1A1A2E"/>
          <w:sz w:val="22"/>
          <w:szCs w:val="22"/>
        </w:rPr>
        <w:t xml:space="preserve">Matter and antimatter are the two sides of the Cut (F-02). The −1 asymmetry is the fact that the step-back sequence cannot be symmetric. The forced undershoot produces one more matter node than antimatter node at every crossing.</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Matter-antimatter asymmetry is the −1 of the damped Fibonacci crossing. Forced. Not a fluctuation.</w:t>
      </w:r>
    </w:p>
    <w:p>
      <w:pPr>
        <w:spacing w:before="40" w:after="60"/>
      </w:pPr>
      <w:r>
        <w:rPr>
          <w:rFonts w:ascii="Arial" w:cs="Arial" w:eastAsia="Arial" w:hAnsi="Arial"/>
          <w:i/>
          <w:iCs/>
          <w:color w:val="B0B0B0"/>
          <w:sz w:val="18"/>
          <w:szCs w:val="18"/>
        </w:rPr>
        <w:t xml:space="preserve">Formal grounding: MATH-00093, Finding 47</w:t>
      </w:r>
    </w:p>
    <w:p>
      <w:pPr>
        <w:pStyle w:val="Heading2"/>
        <w:spacing w:before="360" w:after="180"/>
      </w:pPr>
      <w:r>
        <w:rPr>
          <w:rFonts w:ascii="Arial" w:cs="Arial" w:eastAsia="Arial" w:hAnsi="Arial"/>
          <w:b/>
          <w:bCs/>
          <w:color w:val="1A1A2E"/>
          <w:sz w:val="28"/>
          <w:szCs w:val="28"/>
        </w:rPr>
        <w:t xml:space="preserve">10.4 — Time and Its Arrow</w:t>
      </w:r>
    </w:p>
    <w:p>
      <w:pPr>
        <w:spacing w:before="80" w:after="80" w:line="300"/>
      </w:pPr>
      <w:r>
        <w:rPr>
          <w:rFonts w:ascii="Arial" w:cs="Arial" w:eastAsia="Arial" w:hAnsi="Arial"/>
          <w:color w:val="1A1A2E"/>
          <w:sz w:val="22"/>
          <w:szCs w:val="22"/>
        </w:rPr>
        <w:t xml:space="preserve">From the God frame, the observer's entire trajectory is a static geometric object. There is no flow. No before and after. Only position.</w:t>
      </w:r>
    </w:p>
    <w:p>
      <w:pPr>
        <w:spacing w:before="80" w:after="80" w:line="300"/>
      </w:pPr>
      <w:r>
        <w:rPr>
          <w:rFonts w:ascii="Arial" w:cs="Arial" w:eastAsia="Arial" w:hAnsi="Arial"/>
          <w:color w:val="1A1A2E"/>
          <w:sz w:val="22"/>
          <w:szCs w:val="22"/>
        </w:rPr>
        <w:t xml:space="preserve">From inside the observer frame, only the current slice is visible. The arrow of time is the direction of increasing inventory complexity. Memory points backward — it is part of the model, already resolved. Anticipation points forward — a projection into unresolved inventory. Time is asymmetric because modelling is asymmetric: you can model what has been resolved but not what has not yet been resolved.</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Time as dimensional position parameter. Arrow from inventory resolution asymmetry.</w:t>
      </w:r>
    </w:p>
    <w:p>
      <w:pPr>
        <w:pStyle w:val="Heading2"/>
        <w:spacing w:before="360" w:after="180"/>
      </w:pPr>
      <w:r>
        <w:rPr>
          <w:rFonts w:ascii="Arial" w:cs="Arial" w:eastAsia="Arial" w:hAnsi="Arial"/>
          <w:b/>
          <w:bCs/>
          <w:color w:val="1A1A2E"/>
          <w:sz w:val="28"/>
          <w:szCs w:val="28"/>
        </w:rPr>
        <w:t xml:space="preserve">10.5 — The +1: Breaking Nothing is Constructive</w:t>
      </w:r>
    </w:p>
    <w:p>
      <w:pPr>
        <w:spacing w:before="80" w:after="80" w:line="300"/>
      </w:pPr>
      <w:r>
        <w:rPr>
          <w:rFonts w:ascii="Arial" w:cs="Arial" w:eastAsia="Arial" w:hAnsi="Arial"/>
          <w:color w:val="1A1A2E"/>
          <w:sz w:val="22"/>
          <w:szCs w:val="22"/>
        </w:rPr>
        <w:t xml:space="preserve">C(16,2) + 16 + 1 = 137. The 120 pairwise relations are clean. The 16 nodes are clean. The +1 requires a derivation.</w:t>
      </w:r>
    </w:p>
    <w:p>
      <w:pPr>
        <w:spacing w:before="80" w:after="80" w:line="300"/>
      </w:pPr>
      <w:r>
        <w:rPr>
          <w:rFonts w:ascii="Arial" w:cs="Arial" w:eastAsia="Arial" w:hAnsi="Arial"/>
          <w:color w:val="1A1A2E"/>
          <w:sz w:val="22"/>
          <w:szCs w:val="22"/>
        </w:rPr>
        <w:t xml:space="preserve">Breaking something is destructive. Breaking nothing is constructive. It has to be — there is nothing to destroy, so the break can only create. The +1 is the first constructive break of nothing. The first whole. The irreversible unity from which the entire inventory structure is the interior.</w:t>
      </w:r>
    </w:p>
    <w:p>
      <w:pPr>
        <w:spacing w:before="80" w:after="80" w:line="300"/>
      </w:pPr>
      <w:r>
        <w:rPr>
          <w:rFonts w:ascii="Arial" w:cs="Arial" w:eastAsia="Arial" w:hAnsi="Arial"/>
          <w:color w:val="1A1A2E"/>
          <w:sz w:val="22"/>
          <w:szCs w:val="22"/>
        </w:rPr>
        <w:t xml:space="preserve">The +1 is not added to the inventory. It is what the inventory IS. The 120 pairwise relations and the 16 nodes are the internal structure of the +1 — what you find when you look inside the first constructive break. The formula reads: 1 contains 16 which relate as 120. Total content: 137.</w:t>
      </w:r>
    </w:p>
    <w:p>
      <w:pPr>
        <w:spacing w:before="80" w:after="80" w:line="300"/>
      </w:pPr>
      <w:r>
        <w:rPr>
          <w:rFonts w:ascii="Arial" w:cs="Arial" w:eastAsia="Arial" w:hAnsi="Arial"/>
          <w:color w:val="1A1A2E"/>
          <w:sz w:val="22"/>
          <w:szCs w:val="22"/>
        </w:rPr>
        <w:t xml:space="preserve">α = 1/137 is the ratio of the whole to its total internal content. The probability that when you reach into the complete unified structure, you find the unity rather than a part or a relation between parts.</w:t>
      </w:r>
    </w:p>
    <w:p>
      <w:pPr>
        <w:spacing w:before="80" w:after="80" w:line="300"/>
      </w:pPr>
      <w:r>
        <w:rPr>
          <w:rFonts w:ascii="Arial" w:cs="Arial" w:eastAsia="Arial" w:hAnsi="Arial"/>
          <w:color w:val="1A1A2E"/>
          <w:sz w:val="22"/>
          <w:szCs w:val="22"/>
        </w:rPr>
        <w:t xml:space="preserve">There is exactly one +1 because nothing can only break once. A second break is a break of something, which is destructive, not constructive. The first break is irreversible — unbreaking would require a mechanism, and the only thing with no mechanism is nothing, which is what you would need to return to. The circularity is the lock.</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The +1 is the irreversible constructive break of nothing. Derived from F-00, F-01, F-04. Exactly one because nothing breaks exactly once.</w:t>
      </w:r>
    </w:p>
    <w:p>
      <w:pPr>
        <w:spacing w:before="40" w:after="60"/>
      </w:pPr>
      <w:r>
        <w:rPr>
          <w:rFonts w:ascii="Arial" w:cs="Arial" w:eastAsia="Arial" w:hAnsi="Arial"/>
          <w:i/>
          <w:iCs/>
          <w:color w:val="B0B0B0"/>
          <w:sz w:val="18"/>
          <w:szCs w:val="18"/>
        </w:rPr>
        <w:t xml:space="preserve">Formal grounding: F-00, F-01, F-04</w:t>
      </w:r>
    </w:p>
    <w:p>
      <w:pPr>
        <w:pStyle w:val="Heading2"/>
        <w:spacing w:before="360" w:after="180"/>
      </w:pPr>
      <w:r>
        <w:rPr>
          <w:rFonts w:ascii="Arial" w:cs="Arial" w:eastAsia="Arial" w:hAnsi="Arial"/>
          <w:b/>
          <w:bCs/>
          <w:color w:val="1A1A2E"/>
          <w:sz w:val="28"/>
          <w:szCs w:val="28"/>
        </w:rPr>
        <w:t xml:space="preserve">10.6 — The Universe Grows Inward</w:t>
      </w:r>
    </w:p>
    <w:p>
      <w:pPr>
        <w:spacing w:before="80" w:after="80" w:line="300"/>
      </w:pPr>
      <w:r>
        <w:rPr>
          <w:rFonts w:ascii="Arial" w:cs="Arial" w:eastAsia="Arial" w:hAnsi="Arial"/>
          <w:color w:val="1A1A2E"/>
          <w:sz w:val="22"/>
          <w:szCs w:val="22"/>
        </w:rPr>
        <w:t xml:space="preserve">The constructive break of nothing does not produce an exterior. All dimensions are inside nothing. The dimensional stack does not climb out of nothing — it grows inward. Each new level is a deeper interior, not a higher exterior. More structure, more resolution, finer grain.</w:t>
      </w:r>
    </w:p>
    <w:p>
      <w:pPr>
        <w:spacing w:before="80" w:after="80" w:line="300"/>
      </w:pPr>
      <w:r>
        <w:rPr>
          <w:rFonts w:ascii="Arial" w:cs="Arial" w:eastAsia="Arial" w:hAnsi="Arial"/>
          <w:color w:val="1A1A2E"/>
          <w:sz w:val="22"/>
          <w:szCs w:val="22"/>
        </w:rPr>
        <w:t xml:space="preserve">This is why the ceiling theorem works. You cannot see up because up is outside, and outside is nothing. The observer is always looking inward at more structure. The escape diagonal points outward toward nothing — toward less structure, toward dissolution. You cannot find it from inside because finding it would mean un-breaking nothing, which cannot happen.</w:t>
      </w:r>
    </w:p>
    <w:p>
      <w:pPr>
        <w:spacing w:before="80" w:after="80" w:line="300"/>
      </w:pPr>
      <w:r>
        <w:rPr>
          <w:rFonts w:ascii="Arial" w:cs="Arial" w:eastAsia="Arial" w:hAnsi="Arial"/>
          <w:color w:val="1A1A2E"/>
          <w:sz w:val="22"/>
          <w:szCs w:val="22"/>
        </w:rPr>
        <w:t xml:space="preserve">The inventory subdivides. At every level, the grain gets finer. More nodes per unit of existing structure. From inside the observer frame, finer grain looks like more space — there are more nodes between any two points than there were before. The observer measures this as expansion. But nothing expanded. The interior got more detailed.</w:t>
      </w:r>
    </w:p>
    <w:p>
      <w:pPr>
        <w:pStyle w:val="Heading2"/>
        <w:spacing w:before="360" w:after="180"/>
      </w:pPr>
      <w:r>
        <w:rPr>
          <w:rFonts w:ascii="Arial" w:cs="Arial" w:eastAsia="Arial" w:hAnsi="Arial"/>
          <w:b/>
          <w:bCs/>
          <w:color w:val="1A1A2E"/>
          <w:sz w:val="28"/>
          <w:szCs w:val="28"/>
        </w:rPr>
        <w:t xml:space="preserve">10.7 — Global Subdivision, Local Crunch</w:t>
      </w:r>
    </w:p>
    <w:p>
      <w:pPr>
        <w:spacing w:before="80" w:after="80" w:line="300"/>
      </w:pPr>
      <w:r>
        <w:rPr>
          <w:rFonts w:ascii="Arial" w:cs="Arial" w:eastAsia="Arial" w:hAnsi="Arial"/>
          <w:color w:val="1A1A2E"/>
          <w:sz w:val="22"/>
          <w:szCs w:val="22"/>
        </w:rPr>
        <w:t xml:space="preserve">The universe is not uniformly expanding or uniformly contracting. It is doing both simultaneously at different scales.</w:t>
      </w:r>
    </w:p>
    <w:p>
      <w:pPr>
        <w:spacing w:before="80" w:after="80" w:line="300"/>
      </w:pPr>
      <w:r>
        <w:rPr>
          <w:rFonts w:ascii="Arial" w:cs="Arial" w:eastAsia="Arial" w:hAnsi="Arial"/>
          <w:color w:val="1A1A2E"/>
          <w:sz w:val="22"/>
          <w:szCs w:val="22"/>
        </w:rPr>
        <w:t xml:space="preserve">Globally, the inventory subdivides. The grain gets finer. More nodes between any two points. From inside the observer frame, this looks like expansion — distances between structures increase because the inventory between them is getting more detailed. This is the observed large-scale expansion. Not space stretching — interior grain refining.</w:t>
      </w:r>
    </w:p>
    <w:p>
      <w:pPr>
        <w:spacing w:before="80" w:after="80" w:line="300"/>
      </w:pPr>
      <w:r>
        <w:rPr>
          <w:rFonts w:ascii="Arial" w:cs="Arial" w:eastAsia="Arial" w:hAnsi="Arial"/>
          <w:color w:val="1A1A2E"/>
          <w:sz w:val="22"/>
          <w:szCs w:val="22"/>
        </w:rPr>
        <w:t xml:space="preserve">Locally, wherever enough locked inventory tension concentrates, the tension overwhelms the global subdivision. The grain stops getting finer and starts getting coarser. Inventory is pulled inward. This is a local crunch — a black hole. The dimensional crossing happens when enough inventory has been crunched past the threshold.</w:t>
      </w:r>
    </w:p>
    <w:p>
      <w:pPr>
        <w:spacing w:before="80" w:after="80" w:line="300"/>
      </w:pPr>
      <w:r>
        <w:rPr>
          <w:rFonts w:ascii="Arial" w:cs="Arial" w:eastAsia="Arial" w:hAnsi="Arial"/>
          <w:color w:val="1A1A2E"/>
          <w:sz w:val="22"/>
          <w:szCs w:val="22"/>
        </w:rPr>
        <w:t xml:space="preserve">The large-scale structure of the universe is the map of this contest. Filaments are where tension is high enough to pull structure together but not high enough to crunch. Voids are where tension is low and subdivision dominates. Galaxy clusters are intermediate — structured but not collapsed. Black holes are the endpoints where the local crunch completes and the inventory crosses to the next dimensional level.</w:t>
      </w:r>
    </w:p>
    <w:p>
      <w:pPr>
        <w:spacing w:before="80" w:after="80" w:line="300"/>
      </w:pPr>
      <w:r>
        <w:rPr>
          <w:rFonts w:ascii="Arial" w:cs="Arial" w:eastAsia="Arial" w:hAnsi="Arial"/>
          <w:color w:val="1A1A2E"/>
          <w:sz w:val="22"/>
          <w:szCs w:val="22"/>
        </w:rPr>
        <w:t xml:space="preserve">The cosmic web is the tension field made visible. Not a random distribution of matter — a geometric consequence of global subdivision competing with local tension concentration at every point in the inventory.</w:t>
      </w:r>
    </w:p>
    <w:p>
      <w:pPr>
        <w:spacing w:before="80" w:after="80" w:line="300"/>
      </w:pPr>
      <w:r>
        <w:rPr>
          <w:rFonts w:ascii="Arial" w:cs="Arial" w:eastAsia="Arial" w:hAnsi="Arial"/>
          <w:color w:val="1A1A2E"/>
          <w:sz w:val="22"/>
          <w:szCs w:val="22"/>
        </w:rPr>
        <w:t xml:space="preserve">The cosmic microwave background is the thermal signature of the first subdivision — the moment when the grain first became fine enough for stable structures to lock. The observed accelerating expansion is the global subdivision rate increasing as the grain gets finer — not a mysterious dark energy, but the natural acceleration of tension relaxation as the inventory grows more detailed.</w:t>
      </w:r>
    </w:p>
    <w:p>
      <w:pPr>
        <w:spacing w:before="100" w:after="100"/>
      </w:pPr>
      <w:r>
        <w:rPr>
          <w:rFonts w:ascii="Arial" w:cs="Arial" w:eastAsia="Arial" w:hAnsi="Arial"/>
          <w:b/>
          <w:bCs/>
          <w:color w:val="4A4A5A"/>
          <w:sz w:val="20"/>
          <w:szCs w:val="20"/>
        </w:rPr>
        <w:t xml:space="preserve">CONJECTURE: </w:t>
      </w:r>
      <w:r>
        <w:rPr>
          <w:rFonts w:ascii="Arial" w:cs="Arial" w:eastAsia="Arial" w:hAnsi="Arial"/>
          <w:color w:val="4A4A5A"/>
          <w:sz w:val="20"/>
          <w:szCs w:val="20"/>
        </w:rPr>
        <w:t xml:space="preserve">Global subdivision + local crunch as cosmological mechanism. Large-scale structure from tension field geometry. Differs from ΛCDM — dark energy replaced by tension relaxation, testable via redshift-distance correlations at very large scales.</w:t>
      </w:r>
    </w:p>
    <w:p>
      <w:pPr>
        <w:pStyle w:val="Heading2"/>
        <w:spacing w:before="360" w:after="180"/>
      </w:pPr>
      <w:r>
        <w:rPr>
          <w:rFonts w:ascii="Arial" w:cs="Arial" w:eastAsia="Arial" w:hAnsi="Arial"/>
          <w:b/>
          <w:bCs/>
          <w:color w:val="1A1A2E"/>
          <w:sz w:val="28"/>
          <w:szCs w:val="28"/>
        </w:rPr>
        <w:t xml:space="preserve">10.8 — Entropy</w:t>
      </w:r>
    </w:p>
    <w:p>
      <w:pPr>
        <w:spacing w:before="80" w:after="80" w:line="300"/>
      </w:pPr>
      <w:r>
        <w:rPr>
          <w:rFonts w:ascii="Arial" w:cs="Arial" w:eastAsia="Arial" w:hAnsi="Arial"/>
          <w:color w:val="1A1A2E"/>
          <w:sz w:val="22"/>
          <w:szCs w:val="22"/>
        </w:rPr>
        <w:t xml:space="preserve">Entropy is the count of available diagonals at a given point in the stack. High entropy means many possible diagonals and no preferred direction. Low entropy means few diagonals and structure forcing a specific path.</w:t>
      </w:r>
    </w:p>
    <w:p>
      <w:pPr>
        <w:spacing w:before="80" w:after="80" w:line="300"/>
      </w:pPr>
      <w:r>
        <w:rPr>
          <w:rFonts w:ascii="Arial" w:cs="Arial" w:eastAsia="Arial" w:hAnsi="Arial"/>
          <w:color w:val="1A1A2E"/>
          <w:sz w:val="22"/>
          <w:szCs w:val="22"/>
        </w:rPr>
        <w:t xml:space="preserve">The second law of thermodynamics: the number of available diagonals increases with inventory complexity. You cannot un-resolve inventory. More resolution means more possible paths. Entropy always increases because the inventory always grows inward. The grain gets finer, the number of available diagonals increases, and the system moves toward higher entropy.</w:t>
      </w:r>
    </w:p>
    <w:p>
      <w:pPr>
        <w:spacing w:before="80" w:after="80" w:line="300"/>
      </w:pPr>
      <w:r>
        <w:rPr>
          <w:rFonts w:ascii="Arial" w:cs="Arial" w:eastAsia="Arial" w:hAnsi="Arial"/>
          <w:color w:val="1A1A2E"/>
          <w:sz w:val="22"/>
          <w:szCs w:val="22"/>
        </w:rPr>
        <w:t xml:space="preserve">This connects directly to the arrow of time. Both are consequences of inventory resolution being irreversible. Time flows in the direction of increasing inventory complexity. Entropy increases in the direction of increasing inventory complexity. They are the same direction because they are the same thing — the irreversible growth of the interior.</w:t>
      </w:r>
    </w:p>
    <w:p>
      <w:pPr>
        <w:spacing w:before="80" w:after="80" w:line="300"/>
      </w:pPr>
      <w:r>
        <w:rPr>
          <w:rFonts w:ascii="Arial" w:cs="Arial" w:eastAsia="Arial" w:hAnsi="Arial"/>
          <w:color w:val="1A1A2E"/>
          <w:sz w:val="22"/>
          <w:szCs w:val="22"/>
        </w:rPr>
        <w:t xml:space="preserve">Low entropy states are states where the inventory is highly structured — many locked stellas, many coherent enclosures, few available diagonals. High entropy states are states where the structure has relaxed — fewer locks, more available paths, approaching the fine-grained limit where no further structure can form.</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Entropy as diagonal count. Second law from irreversible inventory growth. Arrow of entropy identical to arrow of time.</w:t>
      </w:r>
    </w:p>
    <w:p>
      <w:pPr>
        <w:pStyle w:val="Heading2"/>
        <w:spacing w:before="360" w:after="180"/>
      </w:pPr>
      <w:r>
        <w:rPr>
          <w:rFonts w:ascii="Arial" w:cs="Arial" w:eastAsia="Arial" w:hAnsi="Arial"/>
          <w:b/>
          <w:bCs/>
          <w:color w:val="1A1A2E"/>
          <w:sz w:val="28"/>
          <w:szCs w:val="28"/>
        </w:rPr>
        <w:t xml:space="preserve">10.9 — The Cosmological Cycle</w:t>
      </w:r>
    </w:p>
    <w:p>
      <w:pPr>
        <w:spacing w:before="80" w:after="80" w:line="300"/>
      </w:pPr>
      <w:r>
        <w:rPr>
          <w:rFonts w:ascii="Arial" w:cs="Arial" w:eastAsia="Arial" w:hAnsi="Arial"/>
          <w:color w:val="1A1A2E"/>
          <w:sz w:val="22"/>
          <w:szCs w:val="22"/>
        </w:rPr>
        <w:t xml:space="preserve">The universe does not end. It resolves. The grain gets finer and finer. The tension per node drops. Eventually the tension drops below the threshold needed to lock a stella — no new mass can form. No new structure. Just increasingly fine-grained inventory with zero tension per node.</w:t>
      </w:r>
    </w:p>
    <w:p>
      <w:pPr>
        <w:spacing w:before="80" w:after="80" w:line="300"/>
      </w:pPr>
      <w:r>
        <w:rPr>
          <w:rFonts w:ascii="Arial" w:cs="Arial" w:eastAsia="Arial" w:hAnsi="Arial"/>
          <w:color w:val="1A1A2E"/>
          <w:sz w:val="22"/>
          <w:szCs w:val="22"/>
        </w:rPr>
        <w:t xml:space="preserve">This is functionally indistinguishable from nothing. Not the same nothing — you cannot get back to −1D. The constructive break is irreversible. But from the observer frame, the experience converges on nothing because no subsystem has enough tension to maintain a model. Experience requires observation. Observation requires a model. A model requires tension. No tension, no model, no observer, no experience.</w:t>
      </w:r>
    </w:p>
    <w:p>
      <w:pPr>
        <w:spacing w:before="80" w:after="80" w:line="300"/>
      </w:pPr>
      <w:r>
        <w:rPr>
          <w:rFonts w:ascii="Arial" w:cs="Arial" w:eastAsia="Arial" w:hAnsi="Arial"/>
          <w:color w:val="1A1A2E"/>
          <w:sz w:val="22"/>
          <w:szCs w:val="22"/>
        </w:rPr>
        <w:t xml:space="preserve">But a state that is functionally indistinguishable from nothing inherits the property of nothing: it cannot prevent anything. If the fine-grained limit is indistinguishable from nothing, then it cannot prevent a new constructive break. The cycle is not oscillation of space — expansion and contraction. It is the cycle of grain: constructive break → subdivision → tension relaxation → grain too fine for structure → functionally nothing → new constructive break.</w:t>
      </w:r>
    </w:p>
    <w:p>
      <w:pPr>
        <w:spacing w:before="80" w:after="80" w:line="300"/>
      </w:pPr>
      <w:r>
        <w:rPr>
          <w:rFonts w:ascii="Arial" w:cs="Arial" w:eastAsia="Arial" w:hAnsi="Arial"/>
          <w:color w:val="1A1A2E"/>
          <w:sz w:val="22"/>
          <w:szCs w:val="22"/>
        </w:rPr>
        <w:t xml:space="preserve">Each cycle is not a repetition. Each break is a new +1 — a new irreversible unity with its own interior. The cycles do not repeat because each interior has its own structure. The cosmological cycle is the theory applied to itself at the largest scale.</w:t>
      </w:r>
    </w:p>
    <w:p>
      <w:pPr>
        <w:spacing w:before="100" w:after="100"/>
      </w:pPr>
      <w:r>
        <w:rPr>
          <w:rFonts w:ascii="Arial" w:cs="Arial" w:eastAsia="Arial" w:hAnsi="Arial"/>
          <w:b/>
          <w:bCs/>
          <w:color w:val="4A4A5A"/>
          <w:sz w:val="20"/>
          <w:szCs w:val="20"/>
        </w:rPr>
        <w:t xml:space="preserve">SPECULATIVE: </w:t>
      </w:r>
      <w:r>
        <w:rPr>
          <w:rFonts w:ascii="Arial" w:cs="Arial" w:eastAsia="Arial" w:hAnsi="Arial"/>
          <w:color w:val="4A4A5A"/>
          <w:sz w:val="20"/>
          <w:szCs w:val="20"/>
        </w:rPr>
        <w:t xml:space="preserve">Cosmological cycle from grain refinement to functional nothing to new constructive break. Structurally motivated by the primitive. Not currently testable. Differs from cyclic cosmology models (Penrose, Steinhardt-Turok) in mechanism — grain refinement rather than spatial contraction.</w:t>
      </w:r>
    </w:p>
    <w:p>
      <w:r>
        <w:br w:type="page"/>
      </w:r>
    </w:p>
    <w:p>
      <w:pPr>
        <w:pStyle w:val="Heading1"/>
        <w:spacing w:before="480" w:after="240"/>
      </w:pPr>
      <w:r>
        <w:rPr>
          <w:rFonts w:ascii="Arial" w:cs="Arial" w:eastAsia="Arial" w:hAnsi="Arial"/>
          <w:b/>
          <w:bCs/>
          <w:color w:val="2E4057"/>
          <w:sz w:val="36"/>
          <w:szCs w:val="36"/>
        </w:rPr>
        <w:t xml:space="preserve">11. The Dimensional Stack</w:t>
      </w:r>
    </w:p>
    <w:p>
      <w:pPr>
        <w:spacing w:before="160" w:after="160"/>
      </w:pPr>
    </w:p>
    <w:p>
      <w:pPr>
        <w:pStyle w:val="Heading2"/>
        <w:spacing w:before="360" w:after="180"/>
      </w:pPr>
      <w:r>
        <w:rPr>
          <w:rFonts w:ascii="Arial" w:cs="Arial" w:eastAsia="Arial" w:hAnsi="Arial"/>
          <w:b/>
          <w:bCs/>
          <w:color w:val="1A1A2E"/>
          <w:sz w:val="28"/>
          <w:szCs w:val="28"/>
        </w:rPr>
        <w:t xml:space="preserve">11.0 — The Full Stack</w:t>
      </w:r>
    </w:p>
    <w:p>
      <w:pPr>
        <w:spacing w:before="80" w:after="80" w:line="300"/>
      </w:pPr>
      <w:r>
        <w:rPr>
          <w:rFonts w:ascii="Arial" w:cs="Arial" w:eastAsia="Arial" w:hAnsi="Arial"/>
          <w:color w:val="1A1A2E"/>
          <w:sz w:val="22"/>
          <w:szCs w:val="22"/>
        </w:rPr>
        <w:t xml:space="preserve">Each new null point is a new independent dimension. No double counting. Each simplex is genuinely new — its null points cannot all be placed in the previous dimension without self-intersection.</w:t>
      </w:r>
    </w:p>
    <w:p>
      <w:pPr>
        <w:spacing w:before="160" w:after="160"/>
      </w:pPr>
    </w:p>
    <w:p>
      <w:pPr>
        <w:spacing w:before="80" w:after="80" w:line="300"/>
      </w:pPr>
      <w:r>
        <w:rPr>
          <w:rFonts w:ascii="Arial" w:cs="Arial" w:eastAsia="Arial" w:hAnsi="Arial"/>
          <w:color w:val="1A1A2E"/>
          <w:sz w:val="22"/>
          <w:szCs w:val="22"/>
        </w:rPr>
        <w:t xml:space="preserve">−1D — Nothing. Zero properties. No address. Pre-dimensional. Not even the possibility of a point.</w:t>
      </w:r>
    </w:p>
    <w:p>
      <w:pPr>
        <w:spacing w:before="80" w:after="80" w:line="300"/>
      </w:pPr>
      <w:r>
        <w:rPr>
          <w:rFonts w:ascii="Arial" w:cs="Arial" w:eastAsia="Arial" w:hAnsi="Arial"/>
          <w:color w:val="1A1A2E"/>
          <w:sz w:val="22"/>
          <w:szCs w:val="22"/>
        </w:rPr>
        <w:t xml:space="preserve">0D — Null singularity. Address but no extension. Anti-spatial. One point. Zero degrees of freedom.</w:t>
      </w:r>
    </w:p>
    <w:p>
      <w:pPr>
        <w:spacing w:before="80" w:after="80" w:line="300"/>
      </w:pPr>
      <w:r>
        <w:rPr>
          <w:rFonts w:ascii="Arial" w:cs="Arial" w:eastAsia="Arial" w:hAnsi="Arial"/>
          <w:color w:val="1A1A2E"/>
          <w:sz w:val="22"/>
          <w:szCs w:val="22"/>
        </w:rPr>
        <w:t xml:space="preserve">1D — Two null points. First relation. First extension. The Cut. One degree of freedom. Pre-spatial — extension without space.</w:t>
      </w:r>
    </w:p>
    <w:p>
      <w:pPr>
        <w:spacing w:before="80" w:after="80" w:line="300"/>
      </w:pPr>
      <w:r>
        <w:rPr>
          <w:rFonts w:ascii="Arial" w:cs="Arial" w:eastAsia="Arial" w:hAnsi="Arial"/>
          <w:color w:val="1A1A2E"/>
          <w:sz w:val="22"/>
          <w:szCs w:val="22"/>
        </w:rPr>
        <w:t xml:space="preserve">2D — Three null points. Triangle. First closure. First stable shape.</w:t>
      </w:r>
    </w:p>
    <w:p>
      <w:pPr>
        <w:spacing w:before="80" w:after="80" w:line="300"/>
      </w:pPr>
      <w:r>
        <w:rPr>
          <w:rFonts w:ascii="Arial" w:cs="Arial" w:eastAsia="Arial" w:hAnsi="Arial"/>
          <w:color w:val="1A1A2E"/>
          <w:sz w:val="22"/>
          <w:szCs w:val="22"/>
        </w:rPr>
        <w:t xml:space="preserve">3D — Four null points. Tetrahedron. Self-dual. First 3D enclosure. The observer lives here.</w:t>
      </w:r>
    </w:p>
    <w:p>
      <w:pPr>
        <w:spacing w:before="80" w:after="80" w:line="300"/>
      </w:pPr>
      <w:r>
        <w:rPr>
          <w:rFonts w:ascii="Arial" w:cs="Arial" w:eastAsia="Arial" w:hAnsi="Arial"/>
          <w:color w:val="1A1A2E"/>
          <w:sz w:val="22"/>
          <w:szCs w:val="22"/>
        </w:rPr>
        <w:t xml:space="preserve">4D — Five null points. Pentachoron. First 4D simplex.</w:t>
      </w:r>
    </w:p>
    <w:p>
      <w:pPr>
        <w:spacing w:before="80" w:after="80" w:line="300"/>
      </w:pPr>
      <w:r>
        <w:rPr>
          <w:rFonts w:ascii="Arial" w:cs="Arial" w:eastAsia="Arial" w:hAnsi="Arial"/>
          <w:color w:val="1A1A2E"/>
          <w:sz w:val="22"/>
          <w:szCs w:val="22"/>
        </w:rPr>
        <w:t xml:space="preserve">5D — Six null points. Hexateron.</w:t>
      </w:r>
    </w:p>
    <w:p>
      <w:pPr>
        <w:spacing w:before="80" w:after="80" w:line="300"/>
      </w:pPr>
      <w:r>
        <w:rPr>
          <w:rFonts w:ascii="Arial" w:cs="Arial" w:eastAsia="Arial" w:hAnsi="Arial"/>
          <w:color w:val="1A1A2E"/>
          <w:sz w:val="22"/>
          <w:szCs w:val="22"/>
        </w:rPr>
        <w:t xml:space="preserve">6D — Seven null points. Heptapeton.</w:t>
      </w:r>
    </w:p>
    <w:p>
      <w:pPr>
        <w:spacing w:before="80" w:after="80" w:line="300"/>
      </w:pPr>
      <w:r>
        <w:rPr>
          <w:rFonts w:ascii="Arial" w:cs="Arial" w:eastAsia="Arial" w:hAnsi="Arial"/>
          <w:color w:val="1A1A2E"/>
          <w:sz w:val="22"/>
          <w:szCs w:val="22"/>
        </w:rPr>
        <w:t xml:space="preserve">7D — Eight null points. Stella octangula. Two tetrahedral orientations interpenetrating.</w:t>
      </w:r>
    </w:p>
    <w:p>
      <w:pPr>
        <w:spacing w:before="80" w:after="80" w:line="300"/>
      </w:pPr>
      <w:r>
        <w:rPr>
          <w:rFonts w:ascii="Arial" w:cs="Arial" w:eastAsia="Arial" w:hAnsi="Arial"/>
          <w:color w:val="1A1A2E"/>
          <w:sz w:val="22"/>
          <w:szCs w:val="22"/>
        </w:rPr>
        <w:t xml:space="preserve">8D — Rotating stella. Counter-rotation adds one degree of freedom. Electromagnetism lives here.</w:t>
      </w:r>
    </w:p>
    <w:p>
      <w:pPr>
        <w:spacing w:before="160" w:after="160"/>
      </w:pPr>
    </w:p>
    <w:p>
      <w:pPr>
        <w:spacing w:before="80" w:after="80" w:line="300"/>
      </w:pPr>
      <w:r>
        <w:rPr>
          <w:rFonts w:ascii="Arial" w:cs="Arial" w:eastAsia="Arial" w:hAnsi="Arial"/>
          <w:color w:val="1A1A2E"/>
          <w:sz w:val="22"/>
          <w:szCs w:val="22"/>
        </w:rPr>
        <w:t xml:space="preserve">The 3D observer at dimension 3 looks up 5 levels to see electromagnetism at 8D. α is irrational because the EM boundary is 5 levels above the 3D ceiling. The Ceiling Theorem applies at every level.</w:t>
      </w:r>
    </w:p>
    <w:p>
      <w:pPr>
        <w:spacing w:before="80" w:after="80" w:line="300"/>
      </w:pPr>
      <w:r>
        <w:rPr>
          <w:rFonts w:ascii="Arial" w:cs="Arial" w:eastAsia="Arial" w:hAnsi="Arial"/>
          <w:color w:val="1A1A2E"/>
          <w:sz w:val="22"/>
          <w:szCs w:val="22"/>
        </w:rPr>
        <w:t xml:space="preserve">The tesseract bridge gives the right answer (C(16,2) + 16 + 1 = 137) because the 4D shadow preserves the relational inventory even though the full structure is 8D. The shadow has the correct relational count.</w:t>
      </w:r>
    </w:p>
    <w:p>
      <w:pPr>
        <w:spacing w:before="100" w:after="100"/>
      </w:pPr>
      <w:r>
        <w:rPr>
          <w:rFonts w:ascii="Arial" w:cs="Arial" w:eastAsia="Arial" w:hAnsi="Arial"/>
          <w:b/>
          <w:bCs/>
          <w:color w:val="E65100"/>
          <w:sz w:val="20"/>
          <w:szCs w:val="20"/>
        </w:rPr>
        <w:t xml:space="preserve">MOTIVATED STRONG: </w:t>
      </w:r>
      <w:r>
        <w:rPr>
          <w:rFonts w:ascii="Arial" w:cs="Arial" w:eastAsia="Arial" w:hAnsi="Arial"/>
          <w:color w:val="4A4A5A"/>
          <w:sz w:val="20"/>
          <w:szCs w:val="20"/>
        </w:rPr>
        <w:t xml:space="preserve">Null point count clean. EM at 8D consistent with tesseract bridge. Full derivation of why 4D shadow gives exact relational count pending.</w:t>
      </w:r>
    </w:p>
    <w:p>
      <w:pPr>
        <w:pStyle w:val="Heading2"/>
        <w:spacing w:before="360" w:after="180"/>
      </w:pPr>
      <w:r>
        <w:rPr>
          <w:rFonts w:ascii="Arial" w:cs="Arial" w:eastAsia="Arial" w:hAnsi="Arial"/>
          <w:b/>
          <w:bCs/>
          <w:color w:val="1A1A2E"/>
          <w:sz w:val="28"/>
          <w:szCs w:val="28"/>
        </w:rPr>
        <w:t xml:space="preserve">11.1 — The Spinning Stella and Its Face Inventory</w:t>
      </w:r>
    </w:p>
    <w:p>
      <w:pPr>
        <w:spacing w:before="80" w:after="80" w:line="300"/>
      </w:pPr>
      <w:r>
        <w:rPr>
          <w:rFonts w:ascii="Arial" w:cs="Arial" w:eastAsia="Arial" w:hAnsi="Arial"/>
          <w:color w:val="1A1A2E"/>
          <w:sz w:val="22"/>
          <w:szCs w:val="22"/>
        </w:rPr>
        <w:t xml:space="preserve">The spinning stella octangula, when its 8 outer tetrahedral arms are expanded to a sphere surface, produces a face inventory of 32 surface faces + 6 internal squares showing through. 32 = tesseract edge count. 6 = cube face count. The electron envelope IS the tesseract expressed in 3D.</w:t>
      </w:r>
    </w:p>
    <w:p>
      <w:pPr>
        <w:spacing w:before="80" w:after="80" w:line="300"/>
      </w:pPr>
      <w:r>
        <w:rPr>
          <w:rFonts w:ascii="Arial" w:cs="Arial" w:eastAsia="Arial" w:hAnsi="Arial"/>
          <w:color w:val="1A1A2E"/>
          <w:sz w:val="22"/>
          <w:szCs w:val="22"/>
        </w:rPr>
        <w:t xml:space="preserve">The 7:8 face ratio: from any observer position, 4 faces of one tetrahedron are visible plus 3 of the other before orientation flips = 7 visible of 8 total. The observer always sees n − 1 of the full inventory. The hidden face is always behind the measurement horizon. 7:8 = (n − 1)/n at n = 8 = 2³. The same forced −1.</w:t>
      </w:r>
    </w:p>
    <w:p>
      <w:pPr>
        <w:spacing w:before="80" w:after="80" w:line="300"/>
      </w:pPr>
      <w:r>
        <w:rPr>
          <w:rFonts w:ascii="Arial" w:cs="Arial" w:eastAsia="Arial" w:hAnsi="Arial"/>
          <w:color w:val="1A1A2E"/>
          <w:sz w:val="22"/>
          <w:szCs w:val="22"/>
        </w:rPr>
        <w:t xml:space="preserve">Pi as coastline: the interior of the electron is discrete — integer face counts, 45° diagonals, no π needed. The exterior envelope is continuous — sphere surface, π everywhere. π is the conversion factor between the countable inside and the measurable outside. Every external measurement of the electron involves π because every such measurement is measuring the sphere, not the stella.</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32 surface faces = tesseract edges. 6 interior squares = cube faces. 7:8 observer ratio from direct counting (DERIVED). π as discrete/continuous coastline conversion (DERIVED from trispiral).</w:t>
      </w:r>
    </w:p>
    <w:p>
      <w:pPr>
        <w:spacing w:before="40" w:after="60"/>
      </w:pPr>
      <w:r>
        <w:rPr>
          <w:rFonts w:ascii="Arial" w:cs="Arial" w:eastAsia="Arial" w:hAnsi="Arial"/>
          <w:i/>
          <w:iCs/>
          <w:color w:val="B0B0B0"/>
          <w:sz w:val="18"/>
          <w:szCs w:val="18"/>
        </w:rPr>
        <w:t xml:space="preserve">Formal grounding: MATH-00099, MATH-00101, MATH-00102</w:t>
      </w:r>
    </w:p>
    <w:p>
      <w:r>
        <w:br w:type="page"/>
      </w:r>
    </w:p>
    <w:p>
      <w:pPr>
        <w:pStyle w:val="Heading1"/>
        <w:spacing w:before="480" w:after="240"/>
      </w:pPr>
      <w:r>
        <w:rPr>
          <w:rFonts w:ascii="Arial" w:cs="Arial" w:eastAsia="Arial" w:hAnsi="Arial"/>
          <w:b/>
          <w:bCs/>
          <w:color w:val="2E4057"/>
          <w:sz w:val="36"/>
          <w:szCs w:val="36"/>
        </w:rPr>
        <w:t xml:space="preserve">12. Relativity from the Diagonal</w:t>
      </w:r>
    </w:p>
    <w:p>
      <w:pPr>
        <w:spacing w:before="80" w:after="80" w:line="300"/>
      </w:pPr>
      <w:r>
        <w:rPr>
          <w:rFonts w:ascii="Arial" w:cs="Arial" w:eastAsia="Arial" w:hAnsi="Arial"/>
          <w:i/>
          <w:iCs/>
          <w:color w:val="4A4A5A"/>
          <w:sz w:val="22"/>
          <w:szCs w:val="22"/>
        </w:rPr>
        <w:t xml:space="preserve">The 45° constraint contains special relativity. E = mc² is Pythagoras on the dimensional stack.</w:t>
      </w:r>
    </w:p>
    <w:p>
      <w:pPr>
        <w:spacing w:before="160" w:after="160"/>
      </w:pPr>
    </w:p>
    <w:p>
      <w:pPr>
        <w:pStyle w:val="Heading2"/>
        <w:spacing w:before="360" w:after="180"/>
      </w:pPr>
      <w:r>
        <w:rPr>
          <w:rFonts w:ascii="Arial" w:cs="Arial" w:eastAsia="Arial" w:hAnsi="Arial"/>
          <w:b/>
          <w:bCs/>
          <w:color w:val="1A1A2E"/>
          <w:sz w:val="28"/>
          <w:szCs w:val="28"/>
        </w:rPr>
        <w:t xml:space="preserve">12.0 — The Fixed Diagonal</w:t>
      </w:r>
    </w:p>
    <w:p>
      <w:pPr>
        <w:spacing w:before="80" w:after="80" w:line="300"/>
      </w:pPr>
      <w:r>
        <w:rPr>
          <w:rFonts w:ascii="Arial" w:cs="Arial" w:eastAsia="Arial" w:hAnsi="Arial"/>
          <w:color w:val="1A1A2E"/>
          <w:sz w:val="22"/>
          <w:szCs w:val="22"/>
        </w:rPr>
        <w:t xml:space="preserve">The observer exists at level k. His experience of continuity — the fact that one moment connects to the next — requires level k+1. Without the higher-dimensional structure, each k-slice would be isolated. No connection between successive moments. No persistence. No time.</w:t>
      </w:r>
    </w:p>
    <w:p>
      <w:pPr>
        <w:spacing w:before="80" w:after="80" w:line="300"/>
      </w:pPr>
      <w:r>
        <w:rPr>
          <w:rFonts w:ascii="Arial" w:cs="Arial" w:eastAsia="Arial" w:hAnsi="Arial"/>
          <w:color w:val="1A1A2E"/>
          <w:sz w:val="22"/>
          <w:szCs w:val="22"/>
        </w:rPr>
        <w:t xml:space="preserve">The observer's position is therefore always defined by two axes simultaneously: the spatial axis (within level k) and the persistence axis (through level k+1). These axes are orthogonal. The observer cannot privilege either one from inside — he cannot tell whether he is 'really' moving through space with time as background, or 'really' moving through time with space as background. Both axes are equally real.</w:t>
      </w:r>
    </w:p>
    <w:p>
      <w:pPr>
        <w:spacing w:before="80" w:after="80" w:line="300"/>
      </w:pPr>
      <w:r>
        <w:rPr>
          <w:rFonts w:ascii="Arial" w:cs="Arial" w:eastAsia="Arial" w:hAnsi="Arial"/>
          <w:color w:val="1A1A2E"/>
          <w:sz w:val="22"/>
          <w:szCs w:val="22"/>
        </w:rPr>
        <w:t xml:space="preserve">The 45° crossing angle means the observer's trajectory bisects these two equal axes. The total diagonal — the traversal rate through the dimensional stack — is fixed by the architecture. It is the maximum rate at which anything can traverse the structure. Call it c.</w:t>
      </w:r>
    </w:p>
    <w:p>
      <w:pPr>
        <w:spacing w:before="80" w:after="80" w:line="300"/>
      </w:pPr>
      <w:r>
        <w:rPr>
          <w:rFonts w:ascii="Arial" w:cs="Arial" w:eastAsia="Arial" w:hAnsi="Arial"/>
          <w:color w:val="1A1A2E"/>
          <w:sz w:val="22"/>
          <w:szCs w:val="22"/>
        </w:rPr>
        <w:t xml:space="preserve">The angle is forced by the fact that you cannot separate where you are from that you continue to be.</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The fixed diagonal is forced by equal-status orthogonal axes (F-05) and observer persistence (F-08, F-11). The total traversal rate c is an architectural constant, not a free parameter.</w:t>
      </w:r>
    </w:p>
    <w:p>
      <w:pPr>
        <w:spacing w:before="40" w:after="60"/>
      </w:pPr>
      <w:r>
        <w:rPr>
          <w:rFonts w:ascii="Arial" w:cs="Arial" w:eastAsia="Arial" w:hAnsi="Arial"/>
          <w:i/>
          <w:iCs/>
          <w:color w:val="B0B0B0"/>
          <w:sz w:val="18"/>
          <w:szCs w:val="18"/>
        </w:rPr>
        <w:t xml:space="preserve">Formal grounding: F-05, F-08, F-09, F-11</w:t>
      </w:r>
    </w:p>
    <w:p>
      <w:pPr>
        <w:pStyle w:val="Heading2"/>
        <w:spacing w:before="360" w:after="180"/>
      </w:pPr>
      <w:r>
        <w:rPr>
          <w:rFonts w:ascii="Arial" w:cs="Arial" w:eastAsia="Arial" w:hAnsi="Arial"/>
          <w:b/>
          <w:bCs/>
          <w:color w:val="1A1A2E"/>
          <w:sz w:val="28"/>
          <w:szCs w:val="28"/>
        </w:rPr>
        <w:t xml:space="preserve">12.1 — Special Relativity</w:t>
      </w:r>
    </w:p>
    <w:p>
      <w:pPr>
        <w:spacing w:before="80" w:after="80" w:line="300"/>
      </w:pPr>
      <w:r>
        <w:rPr>
          <w:rFonts w:ascii="Arial" w:cs="Arial" w:eastAsia="Arial" w:hAnsi="Arial"/>
          <w:color w:val="1A1A2E"/>
          <w:sz w:val="22"/>
          <w:szCs w:val="22"/>
        </w:rPr>
        <w:t xml:space="preserve">The fixed diagonal has two components: spatial velocity v (traversal within level k) and temporal progression τ (traversal through level k+1). Pythagoras on the orthogonal axes:</w:t>
      </w:r>
    </w:p>
    <w:p>
      <w:pPr>
        <w:spacing w:before="160" w:after="160"/>
      </w:pPr>
    </w:p>
    <w:p>
      <w:pPr>
        <w:pBdr>
          <w:left w:val="single" w:color="2E4057" w:sz="3" w:space="8"/>
        </w:pBdr>
        <w:spacing w:before="100" w:after="100" w:line="276"/>
        <w:ind w:left="480"/>
      </w:pPr>
      <w:r>
        <w:rPr>
          <w:rFonts w:ascii="Arial" w:cs="Arial" w:eastAsia="Arial" w:hAnsi="Arial"/>
          <w:color w:val="3D5A80"/>
          <w:sz w:val="21"/>
          <w:szCs w:val="21"/>
        </w:rPr>
        <w:t xml:space="preserve">c² = v² + τ²</w:t>
      </w:r>
    </w:p>
    <w:p>
      <w:pPr>
        <w:spacing w:before="160" w:after="160"/>
      </w:pPr>
    </w:p>
    <w:p>
      <w:pPr>
        <w:spacing w:before="80" w:after="80" w:line="300"/>
      </w:pPr>
      <w:r>
        <w:rPr>
          <w:rFonts w:ascii="Arial" w:cs="Arial" w:eastAsia="Arial" w:hAnsi="Arial"/>
          <w:color w:val="1A1A2E"/>
          <w:sz w:val="22"/>
          <w:szCs w:val="22"/>
        </w:rPr>
        <w:t xml:space="preserve">The total diagonal c is fixed. Redistributing between components is the only freedom available.</w:t>
      </w:r>
    </w:p>
    <w:p>
      <w:pPr>
        <w:spacing w:before="160" w:after="160"/>
      </w:pPr>
    </w:p>
    <w:p>
      <w:pPr>
        <w:spacing w:before="80" w:after="80" w:line="300"/>
      </w:pPr>
      <w:r>
        <w:rPr>
          <w:rFonts w:ascii="Arial" w:cs="Arial" w:eastAsia="Arial" w:hAnsi="Arial"/>
          <w:b/>
          <w:bCs/>
          <w:color w:val="1A1A2E"/>
          <w:sz w:val="22"/>
          <w:szCs w:val="22"/>
        </w:rPr>
        <w:t xml:space="preserve">At rest (v = 0): </w:t>
      </w:r>
      <w:r>
        <w:rPr>
          <w:rFonts w:ascii="Arial" w:cs="Arial" w:eastAsia="Arial" w:hAnsi="Arial"/>
          <w:color w:val="1A1A2E"/>
          <w:sz w:val="22"/>
          <w:szCs w:val="22"/>
        </w:rPr>
        <w:t xml:space="preserve">τ = c. All of the diagonal goes into time. Maximum persistence. Maximum temporal progression. This is why a stationary clock runs fastest.</w:t>
      </w:r>
    </w:p>
    <w:p>
      <w:pPr>
        <w:spacing w:before="80" w:after="80" w:line="300"/>
      </w:pPr>
      <w:r>
        <w:rPr>
          <w:rFonts w:ascii="Arial" w:cs="Arial" w:eastAsia="Arial" w:hAnsi="Arial"/>
          <w:b/>
          <w:bCs/>
          <w:color w:val="1A1A2E"/>
          <w:sz w:val="22"/>
          <w:szCs w:val="22"/>
        </w:rPr>
        <w:t xml:space="preserve">At light speed (v = c): </w:t>
      </w:r>
      <w:r>
        <w:rPr>
          <w:rFonts w:ascii="Arial" w:cs="Arial" w:eastAsia="Arial" w:hAnsi="Arial"/>
          <w:color w:val="1A1A2E"/>
          <w:sz w:val="22"/>
          <w:szCs w:val="22"/>
        </w:rPr>
        <w:t xml:space="preserve">τ = 0. All of the diagonal goes into space. Zero temporal progression. Zero persistence. Zero mass. This is the photon.</w:t>
      </w:r>
    </w:p>
    <w:p>
      <w:pPr>
        <w:spacing w:before="80" w:after="80" w:line="300"/>
      </w:pPr>
      <w:r>
        <w:rPr>
          <w:rFonts w:ascii="Arial" w:cs="Arial" w:eastAsia="Arial" w:hAnsi="Arial"/>
          <w:b/>
          <w:bCs/>
          <w:color w:val="1A1A2E"/>
          <w:sz w:val="22"/>
          <w:szCs w:val="22"/>
        </w:rPr>
        <w:t xml:space="preserve">In between: </w:t>
      </w:r>
      <w:r>
        <w:rPr>
          <w:rFonts w:ascii="Arial" w:cs="Arial" w:eastAsia="Arial" w:hAnsi="Arial"/>
          <w:color w:val="1A1A2E"/>
          <w:sz w:val="22"/>
          <w:szCs w:val="22"/>
        </w:rPr>
        <w:t xml:space="preserve">the diagonal splits between spatial and temporal components. More spatial velocity means less temporal progression. This is time dilation — not because time is elastic, but because the diagonal is fixed and you are redistributing it.</w:t>
      </w:r>
    </w:p>
    <w:p>
      <w:pPr>
        <w:spacing w:before="160" w:after="160"/>
      </w:pPr>
    </w:p>
    <w:p>
      <w:pPr>
        <w:spacing w:before="80" w:after="80" w:line="300"/>
      </w:pPr>
      <w:r>
        <w:rPr>
          <w:rFonts w:ascii="Arial" w:cs="Arial" w:eastAsia="Arial" w:hAnsi="Arial"/>
          <w:color w:val="1A1A2E"/>
          <w:sz w:val="22"/>
          <w:szCs w:val="22"/>
        </w:rPr>
        <w:t xml:space="preserve">The time dilation factor falls out directly:</w:t>
      </w:r>
    </w:p>
    <w:p>
      <w:pPr>
        <w:pBdr>
          <w:left w:val="single" w:color="2E4057" w:sz="3" w:space="8"/>
        </w:pBdr>
        <w:spacing w:before="100" w:after="100" w:line="276"/>
        <w:ind w:left="480"/>
      </w:pPr>
      <w:r>
        <w:rPr>
          <w:rFonts w:ascii="Arial" w:cs="Arial" w:eastAsia="Arial" w:hAnsi="Arial"/>
          <w:color w:val="3D5A80"/>
          <w:sz w:val="21"/>
          <w:szCs w:val="21"/>
        </w:rPr>
        <w:t xml:space="preserve">τ = c × √(1 − v²/c²)</w:t>
      </w:r>
    </w:p>
    <w:p>
      <w:pPr>
        <w:spacing w:before="80" w:after="80" w:line="300"/>
      </w:pPr>
      <w:r>
        <w:rPr>
          <w:rFonts w:ascii="Arial" w:cs="Arial" w:eastAsia="Arial" w:hAnsi="Arial"/>
          <w:color w:val="1A1A2E"/>
          <w:sz w:val="22"/>
          <w:szCs w:val="22"/>
        </w:rPr>
        <w:t xml:space="preserve">This is the Lorentz factor. Not assumed. Not derived from Maxwell's equations or the invariance of light speed. Derived from Pythagoras on the 45° diagonal.</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Special relativity from the fixed diagonal. Time dilation = redistribution of the 45° traversal between spatial and temporal axes.</w:t>
      </w:r>
    </w:p>
    <w:p>
      <w:pPr>
        <w:pStyle w:val="Heading2"/>
        <w:spacing w:before="360" w:after="180"/>
      </w:pPr>
      <w:r>
        <w:rPr>
          <w:rFonts w:ascii="Arial" w:cs="Arial" w:eastAsia="Arial" w:hAnsi="Arial"/>
          <w:b/>
          <w:bCs/>
          <w:color w:val="1A1A2E"/>
          <w:sz w:val="28"/>
          <w:szCs w:val="28"/>
        </w:rPr>
        <w:t xml:space="preserve">12.2 — E = mc²</w:t>
      </w:r>
    </w:p>
    <w:p>
      <w:pPr>
        <w:spacing w:before="80" w:after="80" w:line="300"/>
      </w:pPr>
      <w:r>
        <w:rPr>
          <w:rFonts w:ascii="Arial" w:cs="Arial" w:eastAsia="Arial" w:hAnsi="Arial"/>
          <w:color w:val="1A1A2E"/>
          <w:sz w:val="22"/>
          <w:szCs w:val="22"/>
        </w:rPr>
        <w:t xml:space="preserve">Mass is locked persistence. Mass is what requires the time component of the diagonal — the spinning stella's counter-rotation needs temporal progression to maintain its gyroscopic resistance. A structure with zero time component has zero persistence and therefore zero mass.</w:t>
      </w:r>
    </w:p>
    <w:p>
      <w:pPr>
        <w:spacing w:before="80" w:after="80" w:line="300"/>
      </w:pPr>
      <w:r>
        <w:rPr>
          <w:rFonts w:ascii="Arial" w:cs="Arial" w:eastAsia="Arial" w:hAnsi="Arial"/>
          <w:color w:val="1A1A2E"/>
          <w:sz w:val="22"/>
          <w:szCs w:val="22"/>
        </w:rPr>
        <w:t xml:space="preserve">The energy of a massive object at rest is the total diagonal budget allocated to the time component:</w:t>
      </w:r>
    </w:p>
    <w:p>
      <w:pPr>
        <w:spacing w:before="160" w:after="160"/>
      </w:pPr>
    </w:p>
    <w:p>
      <w:pPr>
        <w:pBdr>
          <w:left w:val="single" w:color="2E4057" w:sz="3" w:space="8"/>
        </w:pBdr>
        <w:spacing w:before="100" w:after="100" w:line="276"/>
        <w:ind w:left="480"/>
      </w:pPr>
      <w:r>
        <w:rPr>
          <w:rFonts w:ascii="Arial" w:cs="Arial" w:eastAsia="Arial" w:hAnsi="Arial"/>
          <w:color w:val="3D5A80"/>
          <w:sz w:val="21"/>
          <w:szCs w:val="21"/>
        </w:rPr>
        <w:t xml:space="preserve">E_rest = mc²</w:t>
      </w:r>
    </w:p>
    <w:p>
      <w:pPr>
        <w:spacing w:before="160" w:after="160"/>
      </w:pPr>
    </w:p>
    <w:p>
      <w:pPr>
        <w:spacing w:before="80" w:after="80" w:line="300"/>
      </w:pPr>
      <w:r>
        <w:rPr>
          <w:rFonts w:ascii="Arial" w:cs="Arial" w:eastAsia="Arial" w:hAnsi="Arial"/>
          <w:color w:val="1A1A2E"/>
          <w:sz w:val="22"/>
          <w:szCs w:val="22"/>
        </w:rPr>
        <w:t xml:space="preserve">This is not a law. It is Pythagoras. The energy is the mass (locked persistence, time component) times the square of the total diagonal budget (c²). The square appears because we are working with the Pythagorean relationship between orthogonal components.</w:t>
      </w:r>
    </w:p>
    <w:p>
      <w:pPr>
        <w:spacing w:before="160" w:after="160"/>
      </w:pPr>
    </w:p>
    <w:p>
      <w:pPr>
        <w:spacing w:before="80" w:after="80" w:line="300"/>
      </w:pPr>
      <w:r>
        <w:rPr>
          <w:rFonts w:ascii="Arial" w:cs="Arial" w:eastAsia="Arial" w:hAnsi="Arial"/>
          <w:color w:val="1A1A2E"/>
          <w:sz w:val="22"/>
          <w:szCs w:val="22"/>
        </w:rPr>
        <w:t xml:space="preserve">The full energy-momentum relation:</w:t>
      </w:r>
    </w:p>
    <w:p>
      <w:pPr>
        <w:pBdr>
          <w:left w:val="single" w:color="2E4057" w:sz="3" w:space="8"/>
        </w:pBdr>
        <w:spacing w:before="100" w:after="100" w:line="276"/>
        <w:ind w:left="480"/>
      </w:pPr>
      <w:r>
        <w:rPr>
          <w:rFonts w:ascii="Arial" w:cs="Arial" w:eastAsia="Arial" w:hAnsi="Arial"/>
          <w:color w:val="3D5A80"/>
          <w:sz w:val="21"/>
          <w:szCs w:val="21"/>
        </w:rPr>
        <w:t xml:space="preserve">E² = (mc²)² + (pc)²</w:t>
      </w:r>
    </w:p>
    <w:p>
      <w:pPr>
        <w:spacing w:before="80" w:after="80" w:line="300"/>
      </w:pPr>
      <w:r>
        <w:rPr>
          <w:rFonts w:ascii="Arial" w:cs="Arial" w:eastAsia="Arial" w:hAnsi="Arial"/>
          <w:color w:val="1A1A2E"/>
          <w:sz w:val="22"/>
          <w:szCs w:val="22"/>
        </w:rPr>
        <w:t xml:space="preserve">Where p is momentum — mass times spatial velocity. Rest energy on one axis. Momentum on the other. Total energy is the hypotenuse.</w:t>
      </w:r>
    </w:p>
    <w:p>
      <w:pPr>
        <w:spacing w:before="160" w:after="160"/>
      </w:pPr>
    </w:p>
    <w:p>
      <w:pPr>
        <w:spacing w:before="80" w:after="80" w:line="300"/>
      </w:pPr>
      <w:r>
        <w:rPr>
          <w:rFonts w:ascii="Arial" w:cs="Arial" w:eastAsia="Arial" w:hAnsi="Arial"/>
          <w:color w:val="1A1A2E"/>
          <w:sz w:val="22"/>
          <w:szCs w:val="22"/>
        </w:rPr>
        <w:t xml:space="preserve">For a photon (m = 0): E = pc. Pure spatial traversal, no rest energy, no persistence.</w:t>
      </w:r>
    </w:p>
    <w:p>
      <w:pPr>
        <w:spacing w:before="80" w:after="80" w:line="300"/>
      </w:pPr>
      <w:r>
        <w:rPr>
          <w:rFonts w:ascii="Arial" w:cs="Arial" w:eastAsia="Arial" w:hAnsi="Arial"/>
          <w:color w:val="1A1A2E"/>
          <w:sz w:val="22"/>
          <w:szCs w:val="22"/>
        </w:rPr>
        <w:t xml:space="preserve">For a massive object at rest (p = 0): E = mc². Pure temporal traversal, all persistence.</w:t>
      </w:r>
    </w:p>
    <w:p>
      <w:pPr>
        <w:spacing w:before="80" w:after="80" w:line="300"/>
      </w:pPr>
      <w:r>
        <w:rPr>
          <w:rFonts w:ascii="Arial" w:cs="Arial" w:eastAsia="Arial" w:hAnsi="Arial"/>
          <w:color w:val="1A1A2E"/>
          <w:sz w:val="22"/>
          <w:szCs w:val="22"/>
        </w:rPr>
        <w:t xml:space="preserve">For anything in between: the diagonal splits and the split follows Pythagoras.</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E = mc² from Pythagoras on the 45° diagonal. Full energy-momentum relation follows. No new postulate.</w:t>
      </w:r>
    </w:p>
    <w:p>
      <w:pPr>
        <w:pStyle w:val="Heading2"/>
        <w:spacing w:before="360" w:after="180"/>
      </w:pPr>
      <w:r>
        <w:rPr>
          <w:rFonts w:ascii="Arial" w:cs="Arial" w:eastAsia="Arial" w:hAnsi="Arial"/>
          <w:b/>
          <w:bCs/>
          <w:color w:val="1A1A2E"/>
          <w:sz w:val="28"/>
          <w:szCs w:val="28"/>
        </w:rPr>
        <w:t xml:space="preserve">12.3 — The Speed of Light</w:t>
      </w:r>
    </w:p>
    <w:p>
      <w:pPr>
        <w:spacing w:before="80" w:after="80" w:line="300"/>
      </w:pPr>
      <w:r>
        <w:rPr>
          <w:rFonts w:ascii="Arial" w:cs="Arial" w:eastAsia="Arial" w:hAnsi="Arial"/>
          <w:color w:val="1A1A2E"/>
          <w:sz w:val="22"/>
          <w:szCs w:val="22"/>
        </w:rPr>
        <w:t xml:space="preserve">Why is c the specific value it is? In the architecture, c is the traversal rate of one inventory unit per one time slice at the escape angle. In natural units where one inventory step equals one time slice, c = 1. This is exactly what physicists already do when they set c = 1.</w:t>
      </w:r>
    </w:p>
    <w:p>
      <w:pPr>
        <w:spacing w:before="80" w:after="80" w:line="300"/>
      </w:pPr>
      <w:r>
        <w:rPr>
          <w:rFonts w:ascii="Arial" w:cs="Arial" w:eastAsia="Arial" w:hAnsi="Arial"/>
          <w:color w:val="1A1A2E"/>
          <w:sz w:val="22"/>
          <w:szCs w:val="22"/>
        </w:rPr>
        <w:t xml:space="preserve">The numerical value 299,792,458 m/s is a property of our unit system — the size of a metre relative to an inventory unit, the duration of a second relative to a time slice. It is not a free parameter of the architecture. The architecture gives c = 1 for free.</w:t>
      </w:r>
    </w:p>
    <w:p>
      <w:pPr>
        <w:spacing w:before="80" w:after="80" w:line="300"/>
      </w:pPr>
      <w:r>
        <w:rPr>
          <w:rFonts w:ascii="Arial" w:cs="Arial" w:eastAsia="Arial" w:hAnsi="Arial"/>
          <w:color w:val="1A1A2E"/>
          <w:sz w:val="22"/>
          <w:szCs w:val="22"/>
        </w:rPr>
        <w:t xml:space="preserve">Nothing with mass can reach c because mass is a locked stella requiring the time component of the diagonal. Setting the time component to zero (v = c) means zero persistence, which means no locked rotation, which means no mass. The speed limit is not imposed from outside. It is the geometry of the diagonal: you cannot put 100% into space and still have anything left for persistence.</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c = 1 in natural units. Not a free parameter. Speed limit from the geometry of persistence.</w:t>
      </w:r>
    </w:p>
    <w:p>
      <w:pPr>
        <w:pStyle w:val="Heading2"/>
        <w:spacing w:before="360" w:after="180"/>
      </w:pPr>
      <w:r>
        <w:rPr>
          <w:rFonts w:ascii="Arial" w:cs="Arial" w:eastAsia="Arial" w:hAnsi="Arial"/>
          <w:b/>
          <w:bCs/>
          <w:color w:val="1A1A2E"/>
          <w:sz w:val="28"/>
          <w:szCs w:val="28"/>
        </w:rPr>
        <w:t xml:space="preserve">12.4 — General Relativity: The Field Equations from Tension</w:t>
      </w:r>
    </w:p>
    <w:p>
      <w:pPr>
        <w:spacing w:before="80" w:after="80" w:line="300"/>
      </w:pPr>
      <w:r>
        <w:rPr>
          <w:rFonts w:ascii="Arial" w:cs="Arial" w:eastAsia="Arial" w:hAnsi="Arial"/>
          <w:color w:val="1A1A2E"/>
          <w:sz w:val="22"/>
          <w:szCs w:val="22"/>
        </w:rPr>
        <w:t xml:space="preserve">Special relativity is the fixed diagonal in flat (tension-free) relational space. General relativity is the fixed diagonal in curved (tension-bearing) relational space. The Einstein field equations follow from the tension function applied to the global inventory.</w:t>
      </w:r>
    </w:p>
    <w:p>
      <w:pPr>
        <w:spacing w:before="160" w:after="160"/>
      </w:pPr>
    </w:p>
    <w:p>
      <w:pPr>
        <w:pBdr>
          <w:left w:val="single" w:color="2E4057" w:sz="3" w:space="8"/>
        </w:pBdr>
        <w:spacing w:before="100" w:after="100" w:line="276"/>
        <w:ind w:left="480"/>
      </w:pPr>
      <w:r>
        <w:rPr>
          <w:rFonts w:ascii="Arial" w:cs="Arial" w:eastAsia="Arial" w:hAnsi="Arial"/>
          <w:color w:val="3D5A80"/>
          <w:sz w:val="21"/>
          <w:szCs w:val="21"/>
        </w:rPr>
        <w:t xml:space="preserve">Gμν + Λgμν = 8πG Tμν</w:t>
      </w:r>
    </w:p>
    <w:p>
      <w:pPr>
        <w:spacing w:before="160" w:after="160"/>
      </w:pPr>
    </w:p>
    <w:p>
      <w:pPr>
        <w:spacing w:before="80" w:after="80" w:line="300"/>
      </w:pPr>
      <w:r>
        <w:rPr>
          <w:rFonts w:ascii="Arial" w:cs="Arial" w:eastAsia="Arial" w:hAnsi="Arial"/>
          <w:color w:val="1A1A2E"/>
          <w:sz w:val="22"/>
          <w:szCs w:val="22"/>
        </w:rPr>
        <w:t xml:space="preserve">Every term in this equation has a CUT derivation.</w:t>
      </w:r>
    </w:p>
    <w:p>
      <w:pPr>
        <w:spacing w:before="240" w:after="120"/>
      </w:pPr>
      <w:r>
        <w:rPr>
          <w:rFonts w:ascii="Arial" w:cs="Arial" w:eastAsia="Arial" w:hAnsi="Arial"/>
          <w:b/>
          <w:bCs/>
          <w:color w:val="4A4A5A"/>
          <w:sz w:val="24"/>
          <w:szCs w:val="24"/>
        </w:rPr>
        <w:t xml:space="preserve">Tμν — Energy-Momentum: Local Inventory Tension</w:t>
      </w:r>
    </w:p>
    <w:p>
      <w:pPr>
        <w:spacing w:before="80" w:after="80" w:line="300"/>
      </w:pPr>
      <w:r>
        <w:rPr>
          <w:rFonts w:ascii="Arial" w:cs="Arial" w:eastAsia="Arial" w:hAnsi="Arial"/>
          <w:color w:val="1A1A2E"/>
          <w:sz w:val="22"/>
          <w:szCs w:val="22"/>
        </w:rPr>
        <w:t xml:space="preserve">The energy-momentum tensor is the local inventory density — how many nodes per region, and how they are moving. In CUT terms, T₀₀ (energy density) is the local node count times the tension per node. T₀ᵢ (momentum density) is the node flow rate through the region. Tᵢⱼ (stress) is the tension between nodes in different directions. All components are the tension function T(Δθ) = 1 − cos(Δθ) from F-06, summed over all pairs in the local region, decomposed into time and space components via F-11.</w:t>
      </w:r>
    </w:p>
    <w:p>
      <w:pPr>
        <w:spacing w:before="240" w:after="120"/>
      </w:pPr>
      <w:r>
        <w:rPr>
          <w:rFonts w:ascii="Arial" w:cs="Arial" w:eastAsia="Arial" w:hAnsi="Arial"/>
          <w:b/>
          <w:bCs/>
          <w:color w:val="4A4A5A"/>
          <w:sz w:val="24"/>
          <w:szCs w:val="24"/>
        </w:rPr>
        <w:t xml:space="preserve">gμν — The Metric: The Inventory Itself</w:t>
      </w:r>
    </w:p>
    <w:p>
      <w:pPr>
        <w:spacing w:before="80" w:after="80" w:line="300"/>
      </w:pPr>
      <w:r>
        <w:rPr>
          <w:rFonts w:ascii="Arial" w:cs="Arial" w:eastAsia="Arial" w:hAnsi="Arial"/>
          <w:color w:val="1A1A2E"/>
          <w:sz w:val="22"/>
          <w:szCs w:val="22"/>
        </w:rPr>
        <w:t xml:space="preserve">The metric tensor measures distances between points. In CUT terms, the metric IS the inventory structure. Distance between two nodes is the shortest path between them on the inventory graph. Flat space is uniform inventory — every region has the same node density, the metric is Minkowski, special relativity applies. Curved space is non-uniform inventory — regions with more nodes (more mass) have shorter distances between them. The metric curves because the inventory is denser there.</w:t>
      </w:r>
    </w:p>
    <w:p>
      <w:pPr>
        <w:spacing w:before="80" w:after="80" w:line="300"/>
      </w:pPr>
      <w:r>
        <w:rPr>
          <w:rFonts w:ascii="Arial" w:cs="Arial" w:eastAsia="Arial" w:hAnsi="Arial"/>
          <w:color w:val="1A1A2E"/>
          <w:sz w:val="22"/>
          <w:szCs w:val="22"/>
        </w:rPr>
        <w:t xml:space="preserve">The metric is not imposed on the inventory from outside. The metric IS the inventory. Geometry is not a container in which things happen. Geometry is the thing itself.</w:t>
      </w:r>
    </w:p>
    <w:p>
      <w:pPr>
        <w:spacing w:before="240" w:after="120"/>
      </w:pPr>
      <w:r>
        <w:rPr>
          <w:rFonts w:ascii="Arial" w:cs="Arial" w:eastAsia="Arial" w:hAnsi="Arial"/>
          <w:b/>
          <w:bCs/>
          <w:color w:val="4A4A5A"/>
          <w:sz w:val="24"/>
          <w:szCs w:val="24"/>
        </w:rPr>
        <w:t xml:space="preserve">Gμν — Curvature: Deficit Angles from Inventory Density</w:t>
      </w:r>
    </w:p>
    <w:p>
      <w:pPr>
        <w:spacing w:before="80" w:after="80" w:line="300"/>
      </w:pPr>
      <w:r>
        <w:rPr>
          <w:rFonts w:ascii="Arial" w:cs="Arial" w:eastAsia="Arial" w:hAnsi="Arial"/>
          <w:color w:val="1A1A2E"/>
          <w:sz w:val="22"/>
          <w:szCs w:val="22"/>
        </w:rPr>
        <w:t xml:space="preserve">The Einstein tensor measures how much local geometry deviates from flat. In CUT terms, curvature at a point is the deficit angle — place a node, look at all its neighbours, and measure whether they close tighter than flat (positive curvature, like a sphere) or open wider (negative curvature, like a saddle). On the tetrahedron, the deficit angle at each vertex is π (180°), and the total deficit across all 4 vertices is 4π, confirming the Gauss-Bonnet theorem for a closed surface with Euler characteristic 2.</w:t>
      </w:r>
    </w:p>
    <w:p>
      <w:pPr>
        <w:spacing w:before="240" w:after="120"/>
      </w:pPr>
      <w:r>
        <w:rPr>
          <w:rFonts w:ascii="Arial" w:cs="Arial" w:eastAsia="Arial" w:hAnsi="Arial"/>
          <w:b/>
          <w:bCs/>
          <w:color w:val="4A4A5A"/>
          <w:sz w:val="24"/>
          <w:szCs w:val="24"/>
        </w:rPr>
        <w:t xml:space="preserve">Λ — The Cosmological Constant: Already Derived</w:t>
      </w:r>
    </w:p>
    <w:p>
      <w:pPr>
        <w:spacing w:before="80" w:after="80" w:line="300"/>
      </w:pPr>
      <w:r>
        <w:rPr>
          <w:rFonts w:ascii="Arial" w:cs="Arial" w:eastAsia="Arial" w:hAnsi="Arial"/>
          <w:color w:val="1A1A2E"/>
          <w:sz w:val="22"/>
          <w:szCs w:val="22"/>
        </w:rPr>
        <w:t xml:space="preserve">Λ ≈ N_cross / N_global ≈ 10⁶¹ / 10¹⁸⁴ = 10⁻¹²³. Observed: ~10⁻¹²². The mechanism is accumulated −1 corrections (one per dimensional crossing) divided by the total inventory count. Derived in Section 10.</w:t>
      </w:r>
    </w:p>
    <w:p>
      <w:pPr>
        <w:spacing w:before="240" w:after="120"/>
      </w:pPr>
      <w:r>
        <w:rPr>
          <w:rFonts w:ascii="Arial" w:cs="Arial" w:eastAsia="Arial" w:hAnsi="Arial"/>
          <w:b/>
          <w:bCs/>
          <w:color w:val="4A4A5A"/>
          <w:sz w:val="24"/>
          <w:szCs w:val="24"/>
        </w:rPr>
        <w:t xml:space="preserve">G — Gravitational Constant: Global Inventory Coupling</w:t>
      </w:r>
    </w:p>
    <w:p>
      <w:pPr>
        <w:spacing w:before="80" w:after="80" w:line="300"/>
      </w:pPr>
      <w:r>
        <w:rPr>
          <w:rFonts w:ascii="Arial" w:cs="Arial" w:eastAsia="Arial" w:hAnsi="Arial"/>
          <w:color w:val="1A1A2E"/>
          <w:sz w:val="22"/>
          <w:szCs w:val="22"/>
        </w:rPr>
        <w:t xml:space="preserve">G couples local inventory to global inventory. In natural units, G = 1/m_Planck², where the Planck mass is the tension of a single Planck-scale node — one inventory node at maximum tension. The weakness of gravity is the weakness of any individual node's share of the global relational count: G is small because N_global is vast.</w:t>
      </w:r>
    </w:p>
    <w:p>
      <w:pPr>
        <w:spacing w:before="240" w:after="120"/>
      </w:pPr>
      <w:r>
        <w:rPr>
          <w:rFonts w:ascii="Arial" w:cs="Arial" w:eastAsia="Arial" w:hAnsi="Arial"/>
          <w:b/>
          <w:bCs/>
          <w:color w:val="4A4A5A"/>
          <w:sz w:val="24"/>
          <w:szCs w:val="24"/>
        </w:rPr>
        <w:t xml:space="preserve">8π — The Octostella Membrane</w:t>
      </w:r>
    </w:p>
    <w:p>
      <w:pPr>
        <w:spacing w:before="80" w:after="80" w:line="300"/>
      </w:pPr>
      <w:r>
        <w:rPr>
          <w:rFonts w:ascii="Arial" w:cs="Arial" w:eastAsia="Arial" w:hAnsi="Arial"/>
          <w:color w:val="1A1A2E"/>
          <w:sz w:val="22"/>
          <w:szCs w:val="22"/>
        </w:rPr>
        <w:t xml:space="preserve">Einstein determined the prefactor 8π by requiring consistency with Newtonian gravity in the weak-field limit. In CUT terms: 8 is the octostella prong count (the number of directions the stella's tension field extends) and π is the trispiral membrane (the conversion from discrete interior to continuous exterior). 8π = 2 × 4π: two counter-rotating tetrahedra, each sweeping a full sphere of 4π steradians. The stella's counter-rotation covers solid angle space twice.</w:t>
      </w:r>
    </w:p>
    <w:p>
      <w:pPr>
        <w:spacing w:before="240" w:after="120"/>
      </w:pPr>
      <w:r>
        <w:rPr>
          <w:rFonts w:ascii="Arial" w:cs="Arial" w:eastAsia="Arial" w:hAnsi="Arial"/>
          <w:b/>
          <w:bCs/>
          <w:color w:val="4A4A5A"/>
          <w:sz w:val="24"/>
          <w:szCs w:val="24"/>
        </w:rPr>
        <w:t xml:space="preserve">The CUT Field Equation</w:t>
      </w:r>
    </w:p>
    <w:p>
      <w:pPr>
        <w:spacing w:before="80" w:after="80" w:line="300"/>
      </w:pPr>
      <w:r>
        <w:rPr>
          <w:rFonts w:ascii="Arial" w:cs="Arial" w:eastAsia="Arial" w:hAnsi="Arial"/>
          <w:color w:val="1A1A2E"/>
          <w:sz w:val="22"/>
          <w:szCs w:val="22"/>
        </w:rPr>
        <w:t xml:space="preserve">In CUT primitives, Einstein's equation becomes: the sum of pairwise tensions T(Δθ) in the local inventory (curvature), plus the global inventory correction Λ, equals 8π/m_P² times the local inventory density. The tension function F-06 generates both sides of the equation — the left side as geometric curvature, the right side as energy-momentum content.</w:t>
      </w:r>
    </w:p>
    <w:p>
      <w:pPr>
        <w:spacing w:before="240" w:after="120"/>
      </w:pPr>
      <w:r>
        <w:rPr>
          <w:rFonts w:ascii="Arial" w:cs="Arial" w:eastAsia="Arial" w:hAnsi="Arial"/>
          <w:b/>
          <w:bCs/>
          <w:color w:val="4A4A5A"/>
          <w:sz w:val="24"/>
          <w:szCs w:val="24"/>
        </w:rPr>
        <w:t xml:space="preserve">The Scale Dilation Correction — Beyond Einstein</w:t>
      </w:r>
    </w:p>
    <w:p>
      <w:pPr>
        <w:spacing w:before="80" w:after="80" w:line="300"/>
      </w:pPr>
      <w:r>
        <w:rPr>
          <w:rFonts w:ascii="Arial" w:cs="Arial" w:eastAsia="Arial" w:hAnsi="Arial"/>
          <w:color w:val="1A1A2E"/>
          <w:sz w:val="22"/>
          <w:szCs w:val="22"/>
        </w:rPr>
        <w:t xml:space="preserve">CUT adds one term that Einstein did not have:</w:t>
      </w:r>
    </w:p>
    <w:p>
      <w:pPr>
        <w:spacing w:before="160" w:after="160"/>
      </w:pPr>
    </w:p>
    <w:p>
      <w:pPr>
        <w:pBdr>
          <w:left w:val="single" w:color="2E4057" w:sz="3" w:space="8"/>
        </w:pBdr>
        <w:spacing w:before="100" w:after="100" w:line="276"/>
        <w:ind w:left="480"/>
      </w:pPr>
      <w:r>
        <w:rPr>
          <w:rFonts w:ascii="Arial" w:cs="Arial" w:eastAsia="Arial" w:hAnsi="Arial"/>
          <w:color w:val="3D5A80"/>
          <w:sz w:val="21"/>
          <w:szCs w:val="21"/>
        </w:rPr>
        <w:t xml:space="preserve">Gμν + Λgμν + Sμν = 8πG Tμν</w:t>
      </w:r>
    </w:p>
    <w:p>
      <w:pPr>
        <w:spacing w:before="160" w:after="160"/>
      </w:pPr>
    </w:p>
    <w:p>
      <w:pPr>
        <w:spacing w:before="80" w:after="80" w:line="300"/>
      </w:pPr>
      <w:r>
        <w:rPr>
          <w:rFonts w:ascii="Arial" w:cs="Arial" w:eastAsia="Arial" w:hAnsi="Arial"/>
          <w:color w:val="1A1A2E"/>
          <w:sz w:val="22"/>
          <w:szCs w:val="22"/>
        </w:rPr>
        <w:t xml:space="preserve">Sμν is the scale dilation tensor — the ceiling theorem (F-10) applied to the curvature. It encodes the cost of measuring across dimensional levels.</w:t>
      </w:r>
    </w:p>
    <w:p>
      <w:pPr>
        <w:spacing w:before="80" w:after="80" w:line="300"/>
      </w:pPr>
      <w:r>
        <w:rPr>
          <w:rFonts w:ascii="Arial" w:cs="Arial" w:eastAsia="Arial" w:hAnsi="Arial"/>
          <w:color w:val="1A1A2E"/>
          <w:sz w:val="22"/>
          <w:szCs w:val="22"/>
        </w:rPr>
        <w:t xml:space="preserve">When the observer is far above the system (classical limit): Sμν = 0. Einstein's equations hold exactly. General relativity works perfectly. This is why GR succeeds for planets, stars, and galaxies — the observer is at a much higher dimensional level than the system.</w:t>
      </w:r>
    </w:p>
    <w:p>
      <w:pPr>
        <w:spacing w:before="80" w:after="80" w:line="300"/>
      </w:pPr>
      <w:r>
        <w:rPr>
          <w:rFonts w:ascii="Arial" w:cs="Arial" w:eastAsia="Arial" w:hAnsi="Arial"/>
          <w:color w:val="1A1A2E"/>
          <w:sz w:val="22"/>
          <w:szCs w:val="22"/>
        </w:rPr>
        <w:t xml:space="preserve">When the observer is at the same level as the system (quantum limit): Sμν dominates. The scale dilation correction overwhelms the classical curvature. Discreteness, uncertainty, and tunnelling emerge — not as separate quantum axioms but as the ceiling theorem preventing resolution beyond the observer's dimensional boundary.</w:t>
      </w:r>
    </w:p>
    <w:p>
      <w:pPr>
        <w:spacing w:before="80" w:after="80" w:line="300"/>
      </w:pPr>
      <w:r>
        <w:rPr>
          <w:rFonts w:ascii="Arial" w:cs="Arial" w:eastAsia="Arial" w:hAnsi="Arial"/>
          <w:color w:val="1A1A2E"/>
          <w:sz w:val="22"/>
          <w:szCs w:val="22"/>
        </w:rPr>
        <w:t xml:space="preserve">The form of Sμν comes from F-10: Sμν scales as (D(k+1) − D(k)) × gμν / r², where r is the measurement scale relative to the dimensional boundary. As r approaches the boundary, Sμν diverges. This divergence is the ultraviolet catastrophe of quantum field theory AND the singularity of general relativity — the same divergence, the same ceiling, the same observer hitting the boundary of what can be resolved from inside.</w:t>
      </w:r>
    </w:p>
    <w:p>
      <w:pPr>
        <w:spacing w:before="80" w:after="80" w:line="300"/>
      </w:pPr>
      <w:r>
        <w:rPr>
          <w:rFonts w:ascii="Arial" w:cs="Arial" w:eastAsia="Arial" w:hAnsi="Arial"/>
          <w:color w:val="1A1A2E"/>
          <w:sz w:val="22"/>
          <w:szCs w:val="22"/>
        </w:rPr>
        <w:t xml:space="preserve">The 100-year war between general relativity and quantum mechanics ends with one extra term in the field equation and the recognition that the 'contradiction' was an observer at the ceiling trying to see both sides simultaneously.</w:t>
      </w:r>
    </w:p>
    <w:p>
      <w:pPr>
        <w:spacing w:before="100" w:after="100"/>
      </w:pPr>
      <w:r>
        <w:rPr>
          <w:rFonts w:ascii="Arial" w:cs="Arial" w:eastAsia="Arial" w:hAnsi="Arial"/>
          <w:b/>
          <w:bCs/>
          <w:color w:val="E65100"/>
          <w:sz w:val="20"/>
          <w:szCs w:val="20"/>
        </w:rPr>
        <w:t xml:space="preserve">MOTIVATED STRONG: </w:t>
      </w:r>
      <w:r>
        <w:rPr>
          <w:rFonts w:ascii="Arial" w:cs="Arial" w:eastAsia="Arial" w:hAnsi="Arial"/>
          <w:color w:val="4A4A5A"/>
          <w:sz w:val="20"/>
          <w:szCs w:val="20"/>
        </w:rPr>
        <w:t xml:space="preserve">Every term in Einstein's equation mapped to CUT primitives. Scale dilation tensor Sμν identified as the GR-QM bridge. Full formal derivation of Sμν from F-10 pending.</w:t>
      </w:r>
    </w:p>
    <w:p>
      <w:pPr>
        <w:pStyle w:val="Heading2"/>
        <w:spacing w:before="360" w:after="180"/>
      </w:pPr>
      <w:r>
        <w:rPr>
          <w:rFonts w:ascii="Arial" w:cs="Arial" w:eastAsia="Arial" w:hAnsi="Arial"/>
          <w:b/>
          <w:bCs/>
          <w:color w:val="1A1A2E"/>
          <w:sz w:val="28"/>
          <w:szCs w:val="28"/>
        </w:rPr>
        <w:t xml:space="preserve">12.5 — Conservation Laws</w:t>
      </w:r>
    </w:p>
    <w:p>
      <w:pPr>
        <w:spacing w:before="80" w:after="80" w:line="300"/>
      </w:pPr>
      <w:r>
        <w:rPr>
          <w:rFonts w:ascii="Arial" w:cs="Arial" w:eastAsia="Arial" w:hAnsi="Arial"/>
          <w:color w:val="1A1A2E"/>
          <w:sz w:val="22"/>
          <w:szCs w:val="22"/>
        </w:rPr>
        <w:t xml:space="preserve">The fixed diagonal is invariant — its total magnitude c does not change regardless of how the observer redistributes between spatial and temporal components. That invariance is the source of all conservation laws.</w:t>
      </w:r>
    </w:p>
    <w:p>
      <w:pPr>
        <w:spacing w:before="160" w:after="160"/>
      </w:pPr>
    </w:p>
    <w:p>
      <w:pPr>
        <w:spacing w:before="80" w:after="80" w:line="300"/>
      </w:pPr>
      <w:r>
        <w:rPr>
          <w:rFonts w:ascii="Arial" w:cs="Arial" w:eastAsia="Arial" w:hAnsi="Arial"/>
          <w:b/>
          <w:bCs/>
          <w:color w:val="1A1A2E"/>
          <w:sz w:val="22"/>
          <w:szCs w:val="22"/>
        </w:rPr>
        <w:t xml:space="preserve">Conservation of energy: </w:t>
      </w:r>
      <w:r>
        <w:rPr>
          <w:rFonts w:ascii="Arial" w:cs="Arial" w:eastAsia="Arial" w:hAnsi="Arial"/>
          <w:color w:val="1A1A2E"/>
          <w:sz w:val="22"/>
          <w:szCs w:val="22"/>
        </w:rPr>
        <w:t xml:space="preserve">the total diagonal budget is fixed. Energy is the total budget. You can redistribute between kinetic (spatial component) and rest mass (temporal component), but the total is conserved. Energy conservation is the statement that the diagonal does not change length.</w:t>
      </w:r>
    </w:p>
    <w:p>
      <w:pPr>
        <w:spacing w:before="80" w:after="80" w:line="300"/>
      </w:pPr>
      <w:r>
        <w:rPr>
          <w:rFonts w:ascii="Arial" w:cs="Arial" w:eastAsia="Arial" w:hAnsi="Arial"/>
          <w:b/>
          <w:bCs/>
          <w:color w:val="1A1A2E"/>
          <w:sz w:val="22"/>
          <w:szCs w:val="22"/>
        </w:rPr>
        <w:t xml:space="preserve">Conservation of momentum: </w:t>
      </w:r>
      <w:r>
        <w:rPr>
          <w:rFonts w:ascii="Arial" w:cs="Arial" w:eastAsia="Arial" w:hAnsi="Arial"/>
          <w:color w:val="1A1A2E"/>
          <w:sz w:val="22"/>
          <w:szCs w:val="22"/>
        </w:rPr>
        <w:t xml:space="preserve">in a closed system (a region of inventory with no external tension), the spatial component of the diagonal is conserved. Changing the spatial component requires an external tension (F-06) to rotate the diagonal. No external tension, no redistribution, spatial component unchanged. This is also Newton's first law — an object in motion stays in motion because there is nothing to rotate its diagonal.</w:t>
      </w:r>
    </w:p>
    <w:p>
      <w:pPr>
        <w:spacing w:before="80" w:after="80" w:line="300"/>
      </w:pPr>
      <w:r>
        <w:rPr>
          <w:rFonts w:ascii="Arial" w:cs="Arial" w:eastAsia="Arial" w:hAnsi="Arial"/>
          <w:b/>
          <w:bCs/>
          <w:color w:val="1A1A2E"/>
          <w:sz w:val="22"/>
          <w:szCs w:val="22"/>
        </w:rPr>
        <w:t xml:space="preserve">Conservation of angular momentum: </w:t>
      </w:r>
      <w:r>
        <w:rPr>
          <w:rFonts w:ascii="Arial" w:cs="Arial" w:eastAsia="Arial" w:hAnsi="Arial"/>
          <w:color w:val="1A1A2E"/>
          <w:sz w:val="22"/>
          <w:szCs w:val="22"/>
        </w:rPr>
        <w:t xml:space="preserve">the locked stella spins. The spin is the internal rotation of the diagonal within the locked structure. Without external tension, the internal rotation does not change. Angular momentum is the internal diagonal structure of a locked stella, conserved because the architecture has no mechanism to change it without external interaction.</w:t>
      </w:r>
    </w:p>
    <w:p>
      <w:pPr>
        <w:spacing w:before="160" w:after="160"/>
      </w:pPr>
    </w:p>
    <w:p>
      <w:pPr>
        <w:spacing w:before="80" w:after="80" w:line="300"/>
      </w:pPr>
      <w:r>
        <w:rPr>
          <w:rFonts w:ascii="Arial" w:cs="Arial" w:eastAsia="Arial" w:hAnsi="Arial"/>
          <w:b/>
          <w:bCs/>
          <w:color w:val="1A1A2E"/>
          <w:sz w:val="22"/>
          <w:szCs w:val="22"/>
        </w:rPr>
        <w:t xml:space="preserve">Noether's theorem: </w:t>
      </w:r>
      <w:r>
        <w:rPr>
          <w:rFonts w:ascii="Arial" w:cs="Arial" w:eastAsia="Arial" w:hAnsi="Arial"/>
          <w:color w:val="1A1A2E"/>
          <w:sz w:val="22"/>
          <w:szCs w:val="22"/>
        </w:rPr>
        <w:t xml:space="preserve">every conservation law corresponds to a symmetry. In CUT terms: every invariance of the diagonal under some transformation corresponds to a conserved component. Time translation symmetry (the diagonal looks the same at every slice) gives energy conservation. Spatial translation symmetry (the diagonal looks the same at every position) gives momentum conservation. Rotational symmetry (the diagonal looks the same at every angle within a level) gives angular momentum. Noether's theorem is the statement that the diagonal's architecture is uniform across the stack.</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Conservation of energy, momentum, and angular momentum from the fixed diagonal plus F-06. Noether's theorem as uniformity of the diagonal across the stack.</w:t>
      </w:r>
    </w:p>
    <w:p>
      <w:pPr>
        <w:pStyle w:val="Heading2"/>
        <w:spacing w:before="360" w:after="180"/>
      </w:pPr>
      <w:r>
        <w:rPr>
          <w:rFonts w:ascii="Arial" w:cs="Arial" w:eastAsia="Arial" w:hAnsi="Arial"/>
          <w:b/>
          <w:bCs/>
          <w:color w:val="1A1A2E"/>
          <w:sz w:val="28"/>
          <w:szCs w:val="28"/>
        </w:rPr>
        <w:t xml:space="preserve">12.6 — Spin from the Diagonal</w:t>
      </w:r>
    </w:p>
    <w:p>
      <w:pPr>
        <w:spacing w:before="80" w:after="80" w:line="300"/>
      </w:pPr>
      <w:r>
        <w:rPr>
          <w:rFonts w:ascii="Arial" w:cs="Arial" w:eastAsia="Arial" w:hAnsi="Arial"/>
          <w:color w:val="1A1A2E"/>
          <w:sz w:val="22"/>
          <w:szCs w:val="22"/>
        </w:rPr>
        <w:t xml:space="preserve">A particle's spin is how its internal structure relates to rotations of the spatial axes. The diagonal's two components — spatial and temporal — determine the spin statistics.</w:t>
      </w:r>
    </w:p>
    <w:p>
      <w:pPr>
        <w:spacing w:before="160" w:after="160"/>
      </w:pPr>
    </w:p>
    <w:p>
      <w:pPr>
        <w:spacing w:before="80" w:after="80" w:line="300"/>
      </w:pPr>
      <w:r>
        <w:rPr>
          <w:rFonts w:ascii="Arial" w:cs="Arial" w:eastAsia="Arial" w:hAnsi="Arial"/>
          <w:b/>
          <w:bCs/>
          <w:color w:val="1A1A2E"/>
          <w:sz w:val="22"/>
          <w:szCs w:val="22"/>
        </w:rPr>
        <w:t xml:space="preserve">Spin-1 (photon): </w:t>
      </w:r>
      <w:r>
        <w:rPr>
          <w:rFonts w:ascii="Arial" w:cs="Arial" w:eastAsia="Arial" w:hAnsi="Arial"/>
          <w:color w:val="1A1A2E"/>
          <w:sz w:val="22"/>
          <w:szCs w:val="22"/>
        </w:rPr>
        <w:t xml:space="preserve">the photon has zero time component. It lives entirely on the spatial axis. Rotate the spatial axes by 360° and the photon's state returns to where it started. One full rotation, one full cycle. Spin = 1.</w:t>
      </w:r>
    </w:p>
    <w:p>
      <w:pPr>
        <w:spacing w:before="160" w:after="160"/>
      </w:pPr>
    </w:p>
    <w:p>
      <w:pPr>
        <w:spacing w:before="80" w:after="80" w:line="300"/>
      </w:pPr>
      <w:r>
        <w:rPr>
          <w:rFonts w:ascii="Arial" w:cs="Arial" w:eastAsia="Arial" w:hAnsi="Arial"/>
          <w:b/>
          <w:bCs/>
          <w:color w:val="1A1A2E"/>
          <w:sz w:val="22"/>
          <w:szCs w:val="22"/>
        </w:rPr>
        <w:t xml:space="preserve">Spin-1/2 (electron): </w:t>
      </w:r>
      <w:r>
        <w:rPr>
          <w:rFonts w:ascii="Arial" w:cs="Arial" w:eastAsia="Arial" w:hAnsi="Arial"/>
          <w:color w:val="1A1A2E"/>
          <w:sz w:val="22"/>
          <w:szCs w:val="22"/>
        </w:rPr>
        <w:t xml:space="preserve">the electron is a locked counter-rotating stella with both spatial and temporal components. The counter-rotation means the two tetrahedra spin in opposite directions. Rotate the spatial axes by 360°: the spatial component has gone around once, but the temporal component has advanced the counter-rotation by half a cycle. The two tetrahedra have swapped orientation. A second 360° spatial rotation is needed to bring both components back into alignment. 720° to return to start. That is spin-1/2.</w:t>
      </w:r>
    </w:p>
    <w:p>
      <w:pPr>
        <w:spacing w:before="160" w:after="160"/>
      </w:pPr>
    </w:p>
    <w:p>
      <w:pPr>
        <w:spacing w:before="80" w:after="80" w:line="300"/>
      </w:pPr>
      <w:r>
        <w:rPr>
          <w:rFonts w:ascii="Arial" w:cs="Arial" w:eastAsia="Arial" w:hAnsi="Arial"/>
          <w:b/>
          <w:bCs/>
          <w:color w:val="1A1A2E"/>
          <w:sz w:val="22"/>
          <w:szCs w:val="22"/>
        </w:rPr>
        <w:t xml:space="preserve">Spin-0 (Higgs): </w:t>
      </w:r>
      <w:r>
        <w:rPr>
          <w:rFonts w:ascii="Arial" w:cs="Arial" w:eastAsia="Arial" w:hAnsi="Arial"/>
          <w:color w:val="1A1A2E"/>
          <w:sz w:val="22"/>
          <w:szCs w:val="22"/>
        </w:rPr>
        <w:t xml:space="preserve">the Higgs field is the mass acquisition mechanism — the process by which structures first acquire the time component of the diagonal. It does not rotate. It is the diagonal itself, not a traversal along it. Spin = 0.</w:t>
      </w:r>
    </w:p>
    <w:p>
      <w:pPr>
        <w:spacing w:before="160" w:after="160"/>
      </w:pPr>
    </w:p>
    <w:p>
      <w:pPr>
        <w:spacing w:before="80" w:after="80" w:line="300"/>
      </w:pPr>
      <w:r>
        <w:rPr>
          <w:rFonts w:ascii="Arial" w:cs="Arial" w:eastAsia="Arial" w:hAnsi="Arial"/>
          <w:b/>
          <w:bCs/>
          <w:color w:val="1A1A2E"/>
          <w:sz w:val="22"/>
          <w:szCs w:val="22"/>
        </w:rPr>
        <w:t xml:space="preserve">Spin-2 (graviton): </w:t>
      </w:r>
      <w:r>
        <w:rPr>
          <w:rFonts w:ascii="Arial" w:cs="Arial" w:eastAsia="Arial" w:hAnsi="Arial"/>
          <w:color w:val="1A1A2E"/>
          <w:sz w:val="22"/>
          <w:szCs w:val="22"/>
        </w:rPr>
        <w:t xml:space="preserve">gravity is the curvature of the diagonal. A gravitational wave is a ripple in the geometry of both axes simultaneously — stretching one while compressing the other. This quadrupole structure returns to its starting configuration after 180° of rotation. Spin = 2.</w:t>
      </w:r>
    </w:p>
    <w:p>
      <w:pPr>
        <w:spacing w:before="160" w:after="160"/>
      </w:pP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Spin-1/2 from phase sequence (720° = two cycles for asymmetric walk). Spin-1 from diagonal (360° = one cycle, no walk). Spin-statistics from presence/absence of phase sequence (DERIVED).</w:t>
      </w:r>
    </w:p>
    <w:p>
      <w:pPr>
        <w:spacing w:before="100" w:after="100"/>
      </w:pPr>
      <w:r>
        <w:rPr>
          <w:rFonts w:ascii="Arial" w:cs="Arial" w:eastAsia="Arial" w:hAnsi="Arial"/>
          <w:b/>
          <w:bCs/>
          <w:color w:val="4A4A5A"/>
          <w:sz w:val="20"/>
          <w:szCs w:val="20"/>
        </w:rPr>
        <w:t xml:space="preserve">CONJECTURE: </w:t>
      </w:r>
      <w:r>
        <w:rPr>
          <w:rFonts w:ascii="Arial" w:cs="Arial" w:eastAsia="Arial" w:hAnsi="Arial"/>
          <w:color w:val="4A4A5A"/>
          <w:sz w:val="20"/>
          <w:szCs w:val="20"/>
        </w:rPr>
        <w:t xml:space="preserve">Spin-statistics derived: fermions have phase sequences (walkers on tetrahedron, exclusion from path uniqueness, antisymmetry from L/R mirror), bosons have no phase sequence (passers-through, unlimited stacking). 720° for fermions = two cycles to return asymmetric sequence. 360° for bosons = one cycle for symmetric diagonal.</w:t>
      </w:r>
    </w:p>
    <w:p>
      <w:r>
        <w:br w:type="page"/>
      </w:r>
    </w:p>
    <w:p>
      <w:pPr>
        <w:pStyle w:val="Heading1"/>
        <w:spacing w:before="480" w:after="240"/>
      </w:pPr>
      <w:r>
        <w:rPr>
          <w:rFonts w:ascii="Arial" w:cs="Arial" w:eastAsia="Arial" w:hAnsi="Arial"/>
          <w:b/>
          <w:bCs/>
          <w:color w:val="2E4057"/>
          <w:sz w:val="36"/>
          <w:szCs w:val="36"/>
        </w:rPr>
        <w:t xml:space="preserve">13. Predictions and Open Problems</w:t>
      </w:r>
    </w:p>
    <w:p>
      <w:pPr>
        <w:spacing w:before="160" w:after="160"/>
      </w:pPr>
    </w:p>
    <w:p>
      <w:pPr>
        <w:pStyle w:val="Heading2"/>
        <w:spacing w:before="360" w:after="180"/>
      </w:pPr>
      <w:r>
        <w:rPr>
          <w:rFonts w:ascii="Arial" w:cs="Arial" w:eastAsia="Arial" w:hAnsi="Arial"/>
          <w:b/>
          <w:bCs/>
          <w:color w:val="1A1A2E"/>
          <w:sz w:val="28"/>
          <w:szCs w:val="28"/>
        </w:rPr>
        <w:t xml:space="preserve">13.0 — Testable Predictions</w:t>
      </w:r>
    </w:p>
    <w:p>
      <w:pPr>
        <w:spacing w:before="160" w:after="160"/>
      </w:pPr>
    </w:p>
    <w:p>
      <w:pPr>
        <w:spacing w:before="240" w:after="120"/>
      </w:pPr>
      <w:r>
        <w:rPr>
          <w:rFonts w:ascii="Arial" w:cs="Arial" w:eastAsia="Arial" w:hAnsi="Arial"/>
          <w:b/>
          <w:bCs/>
          <w:color w:val="4A4A5A"/>
          <w:sz w:val="24"/>
          <w:szCs w:val="24"/>
        </w:rPr>
        <w:t xml:space="preserve">P1 — R(5,5) = 43 (reverse-engineered)</w:t>
      </w:r>
    </w:p>
    <w:p>
      <w:pPr>
        <w:spacing w:before="80" w:after="80" w:line="300"/>
      </w:pPr>
      <w:r>
        <w:rPr>
          <w:rFonts w:ascii="Arial" w:cs="Arial" w:eastAsia="Arial" w:hAnsi="Arial"/>
          <w:color w:val="1A1A2E"/>
          <w:sz w:val="22"/>
          <w:szCs w:val="22"/>
        </w:rPr>
        <w:t xml:space="preserve">The natural geometric prediction from the tetrahedral inventory is 48 (the full bipyramid count). The known bounds [43, 46] and the McKay-Radziszowski-Exoo conjecture (1997) led to the identification of the retardation factor: odd k subtracts k observer points. R(5,5) = 48 − 5 = 43. This was reverse-engineered from the geometry and the literature, not predicted blind. Seven independent routes now converge on 43. Computational verification at K₄₃ would confirm.</w:t>
      </w:r>
    </w:p>
    <w:p>
      <w:pPr>
        <w:spacing w:before="240" w:after="120"/>
      </w:pPr>
      <w:r>
        <w:rPr>
          <w:rFonts w:ascii="Arial" w:cs="Arial" w:eastAsia="Arial" w:hAnsi="Arial"/>
          <w:b/>
          <w:bCs/>
          <w:color w:val="4A4A5A"/>
          <w:sz w:val="24"/>
          <w:szCs w:val="24"/>
        </w:rPr>
        <w:t xml:space="preserve">P1b — Untested Ramsey Predictions</w:t>
      </w:r>
    </w:p>
    <w:p>
      <w:pPr>
        <w:spacing w:before="80" w:after="80" w:line="300"/>
      </w:pPr>
      <w:r>
        <w:rPr>
          <w:rFonts w:ascii="Arial" w:cs="Arial" w:eastAsia="Arial" w:hAnsi="Arial"/>
          <w:color w:val="1A1A2E"/>
          <w:sz w:val="22"/>
          <w:szCs w:val="22"/>
        </w:rPr>
        <w:t xml:space="preserve">R(7,7) = 259 and R(8,8) = 792 are genuine predictions with no computational conjecture to lean on. R(7,7) was hand-counted from the 7-point shape (266 − 7 = 259). R(8,8) = 8×(43+56) = 8×99 was decomposed from the stella (tetra + cube per prong). R(6,6) = 102 matches the current lower bound. R(9,9) = 2019 is the first prediction beyond any computational reach. These are the testable predictions.</w:t>
      </w:r>
    </w:p>
    <w:p>
      <w:pPr>
        <w:spacing w:before="80" w:after="80" w:line="300"/>
      </w:pPr>
      <w:r>
        <w:rPr>
          <w:rFonts w:ascii="Arial" w:cs="Arial" w:eastAsia="Arial" w:hAnsi="Arial"/>
          <w:b/>
          <w:bCs/>
          <w:color w:val="1A1A2E"/>
          <w:sz w:val="22"/>
          <w:szCs w:val="22"/>
        </w:rPr>
        <w:t xml:space="preserve">R(7,7) = 259 and R(8,8) = 792. Pure mathematics. Verifiable.</w:t>
      </w:r>
    </w:p>
    <w:p>
      <w:pPr>
        <w:spacing w:before="240" w:after="120"/>
      </w:pPr>
      <w:r>
        <w:rPr>
          <w:rFonts w:ascii="Arial" w:cs="Arial" w:eastAsia="Arial" w:hAnsi="Arial"/>
          <w:b/>
          <w:bCs/>
          <w:color w:val="4A4A5A"/>
          <w:sz w:val="24"/>
          <w:szCs w:val="24"/>
        </w:rPr>
        <w:t xml:space="preserve">P2 — Proton Charge Radius</w:t>
      </w:r>
    </w:p>
    <w:p>
      <w:pPr>
        <w:spacing w:before="80" w:after="80" w:line="300"/>
      </w:pPr>
      <w:r>
        <w:rPr>
          <w:rFonts w:ascii="Arial" w:cs="Arial" w:eastAsia="Arial" w:hAnsi="Arial"/>
          <w:color w:val="1A1A2E"/>
          <w:sz w:val="22"/>
          <w:szCs w:val="22"/>
        </w:rPr>
        <w:t xml:space="preserve">CUT predicts the proton charge radius r_p = 4 × ℏ/(m_p c) = 0.8412 fm. Four Compton wavelengths — one per vertex of the tetrahedron. The latest measurement (February 2026, Nature): 0.8406 ± 0.0015 fm. Prediction within error bars. Error: 0.07%.</w:t>
      </w:r>
    </w:p>
    <w:p>
      <w:pPr>
        <w:spacing w:before="240" w:after="120"/>
      </w:pPr>
      <w:r>
        <w:rPr>
          <w:rFonts w:ascii="Arial" w:cs="Arial" w:eastAsia="Arial" w:hAnsi="Arial"/>
          <w:b/>
          <w:bCs/>
          <w:color w:val="4A4A5A"/>
          <w:sz w:val="24"/>
          <w:szCs w:val="24"/>
        </w:rPr>
        <w:t xml:space="preserve">P3 — Third-Order Fine Structure Correction</w:t>
      </w:r>
    </w:p>
    <w:p>
      <w:pPr>
        <w:spacing w:before="80" w:after="80" w:line="300"/>
      </w:pPr>
      <w:r>
        <w:rPr>
          <w:rFonts w:ascii="Arial" w:cs="Arial" w:eastAsia="Arial" w:hAnsi="Arial"/>
          <w:color w:val="1A1A2E"/>
          <w:sz w:val="22"/>
          <w:szCs w:val="22"/>
        </w:rPr>
        <w:t xml:space="preserve">The alternating series has two confirmed orders. The third-order correction is approximately 1/972² ≈ 10⁻⁶, within reach of current precision measurements of α. The exact form is the next open derivation problem.</w:t>
      </w:r>
    </w:p>
    <w:p>
      <w:pPr>
        <w:spacing w:before="240" w:after="120"/>
      </w:pPr>
      <w:r>
        <w:rPr>
          <w:rFonts w:ascii="Arial" w:cs="Arial" w:eastAsia="Arial" w:hAnsi="Arial"/>
          <w:b/>
          <w:bCs/>
          <w:color w:val="4A4A5A"/>
          <w:sz w:val="24"/>
          <w:szCs w:val="24"/>
        </w:rPr>
        <w:t xml:space="preserve">P4 — Dark Matter Halo Geometry</w:t>
      </w:r>
    </w:p>
    <w:p>
      <w:pPr>
        <w:spacing w:before="80" w:after="80" w:line="300"/>
      </w:pPr>
      <w:r>
        <w:rPr>
          <w:rFonts w:ascii="Arial" w:cs="Arial" w:eastAsia="Arial" w:hAnsi="Arial"/>
          <w:color w:val="1A1A2E"/>
          <w:sz w:val="22"/>
          <w:szCs w:val="22"/>
        </w:rPr>
        <w:t xml:space="preserve">If dark matter is a parallel inventory slice — the second tetrahedral orientation of the stella octangula — then dark matter halos should show spatial correlations with ordinary matter reflecting the tetrahedral geometry. Specifically: preferred angular separation of arccos(1/3) from the galactic plane. Testable with current survey data.</w:t>
      </w:r>
    </w:p>
    <w:p>
      <w:pPr>
        <w:spacing w:before="240" w:after="120"/>
      </w:pPr>
      <w:r>
        <w:rPr>
          <w:rFonts w:ascii="Arial" w:cs="Arial" w:eastAsia="Arial" w:hAnsi="Arial"/>
          <w:b/>
          <w:bCs/>
          <w:color w:val="4A4A5A"/>
          <w:sz w:val="24"/>
          <w:szCs w:val="24"/>
        </w:rPr>
        <w:t xml:space="preserve">P5 — eta/eta-prime Mixing Angle</w:t>
      </w:r>
    </w:p>
    <w:p>
      <w:pPr>
        <w:spacing w:before="80" w:after="80" w:line="300"/>
      </w:pPr>
      <w:r>
        <w:rPr>
          <w:rFonts w:ascii="Arial" w:cs="Arial" w:eastAsia="Arial" w:hAnsi="Arial"/>
          <w:color w:val="1A1A2E"/>
          <w:sz w:val="22"/>
          <w:szCs w:val="22"/>
        </w:rPr>
        <w:t xml:space="preserve">CUT identifies η and η′ as mixed states at the tetrahedral dihedral angle arccos(1/3). If confirmed via tension derivation, the meson formula extends to the full pseudoscalar octet.</w:t>
      </w:r>
    </w:p>
    <w:p>
      <w:pPr>
        <w:pStyle w:val="Heading2"/>
        <w:spacing w:before="360" w:after="180"/>
      </w:pPr>
      <w:r>
        <w:rPr>
          <w:rFonts w:ascii="Arial" w:cs="Arial" w:eastAsia="Arial" w:hAnsi="Arial"/>
          <w:b/>
          <w:bCs/>
          <w:color w:val="1A1A2E"/>
          <w:sz w:val="28"/>
          <w:szCs w:val="28"/>
        </w:rPr>
        <w:t xml:space="preserve">12.5 — The Floor Theorem</w:t>
      </w:r>
    </w:p>
    <w:p>
      <w:pPr>
        <w:spacing w:before="80" w:after="80" w:line="300"/>
      </w:pPr>
      <w:r>
        <w:rPr>
          <w:rFonts w:ascii="Arial" w:cs="Arial" w:eastAsia="Arial" w:hAnsi="Arial"/>
          <w:color w:val="1A1A2E"/>
          <w:sz w:val="22"/>
          <w:szCs w:val="22"/>
        </w:rPr>
        <w:t xml:space="preserve">F-10b: For all k ≥ 0, D(k) contains D(0). No D(k) contains D(−1). Nothing (−1D) is invisible from every finite level. The dimensional stack has a hard floor.</w:t>
      </w:r>
    </w:p>
    <w:p>
      <w:pPr>
        <w:spacing w:before="80" w:after="80" w:line="300"/>
      </w:pPr>
      <w:r>
        <w:rPr>
          <w:rFonts w:ascii="Arial" w:cs="Arial" w:eastAsia="Arial" w:hAnsi="Arial"/>
          <w:color w:val="1A1A2E"/>
          <w:sz w:val="22"/>
          <w:szCs w:val="22"/>
        </w:rPr>
        <w:t xml:space="preserve">The floor theorem is the complement of the ceiling theorem. The ceiling says you cannot see the level above. The floor says you cannot see the level below everything — Nothing itself. Singularities are floor exposure: the null point (the minimum Something, the positional primitive) being forced into the observer's field of view. The infinities in black hole equations and Big Bang models are the floor's opacity — equations computing −1D properties with D ≥ 0 tools.</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Floor Theorem F-10b. Nothing invisible from all finite levels. Singularities = floor exposure. Complement of ceiling theorem.</w:t>
      </w:r>
    </w:p>
    <w:p>
      <w:pPr>
        <w:pStyle w:val="Heading2"/>
        <w:spacing w:before="360" w:after="180"/>
      </w:pPr>
      <w:r>
        <w:rPr>
          <w:rFonts w:ascii="Arial" w:cs="Arial" w:eastAsia="Arial" w:hAnsi="Arial"/>
          <w:b/>
          <w:bCs/>
          <w:color w:val="1A1A2E"/>
          <w:sz w:val="28"/>
          <w:szCs w:val="28"/>
        </w:rPr>
        <w:t xml:space="preserve">12.6 — The Mersenne Tower</w:t>
      </w:r>
    </w:p>
    <w:p>
      <w:pPr>
        <w:spacing w:before="80" w:after="80" w:line="300"/>
      </w:pPr>
      <w:r>
        <w:rPr>
          <w:rFonts w:ascii="Arial" w:cs="Arial" w:eastAsia="Arial" w:hAnsi="Arial"/>
          <w:color w:val="1A1A2E"/>
          <w:sz w:val="22"/>
          <w:szCs w:val="22"/>
        </w:rPr>
        <w:t xml:space="preserve">The Mersenne primes at the pairwise composite exponents form a single tower connecting electromagnetism and gravity:</w:t>
      </w:r>
    </w:p>
    <w:p>
      <w:pPr>
        <w:spacing w:before="160" w:after="160"/>
      </w:pPr>
    </w:p>
    <w:p>
      <w:pPr>
        <w:pBdr>
          <w:left w:val="single" w:color="2E4057" w:sz="3" w:space="8"/>
        </w:pBdr>
        <w:spacing w:before="100" w:after="100" w:line="276"/>
        <w:ind w:left="480"/>
      </w:pPr>
      <w:r>
        <w:rPr>
          <w:rFonts w:ascii="Arial" w:cs="Arial" w:eastAsia="Arial" w:hAnsi="Arial"/>
          <w:color w:val="3D5A80"/>
          <w:sz w:val="21"/>
          <w:szCs w:val="21"/>
        </w:rPr>
        <w:t xml:space="preserve">2 (Cut) → M₂ = 3 (closure) → M₃ = 7 (dimension) → M₇ = 127 (global)</w:t>
      </w:r>
    </w:p>
    <w:p>
      <w:pPr>
        <w:spacing w:before="160" w:after="160"/>
      </w:pPr>
    </w:p>
    <w:p>
      <w:pPr>
        <w:spacing w:before="80" w:after="80" w:line="300"/>
      </w:pPr>
      <w:r>
        <w:rPr>
          <w:rFonts w:ascii="Arial" w:cs="Arial" w:eastAsia="Arial" w:hAnsi="Arial"/>
          <w:color w:val="1A1A2E"/>
          <w:sz w:val="22"/>
          <w:szCs w:val="22"/>
        </w:rPr>
        <w:t xml:space="preserve">The tower uses one operation — 2ⁿ − 1 — applied to the architectural integers. Alpha uses M₅ = 31 and M₇ = 127 in its third-order correction. Gravity uses 2¹²⁷ for the global coupling. One tower spanning 37 orders of magnitude from the fine structure constant to the gravitational coupling. The hierarchy between EM and gravity is not a mystery — it is the Mersenne tower applied to different levels.</w:t>
      </w:r>
    </w:p>
    <w:p>
      <w:pPr>
        <w:spacing w:before="80" w:after="80" w:line="300"/>
      </w:pPr>
      <w:r>
        <w:rPr>
          <w:rFonts w:ascii="Arial" w:cs="Arial" w:eastAsia="Arial" w:hAnsi="Arial"/>
          <w:color w:val="1A1A2E"/>
          <w:sz w:val="22"/>
          <w:szCs w:val="22"/>
        </w:rPr>
        <w:t xml:space="preserve">The simplex element counts ARE the Mersenne numbers. The k-simplex has 2^(k+1)−1 total elements (vertices + edges + faces + ... + the k-cell itself). The 4-simplex has 31 = M₅ elements. The 6-simplex has 127 = M₇ elements. These are exactly the Mersenne primes in the alpha correction series. The alpha correction and the simplex stack are the same object seen from two perspectives: counting geometry produces the same numbers that correct the fine structure constant.</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Mersenne tower 2→3→7→127. Simplex element counts = Mersenne numbers. M₅ = 31 and M₇ = 127 are both simplex counts and alpha corrections. One architecture, 37 orders of magnitude.</w:t>
      </w:r>
    </w:p>
    <w:p>
      <w:pPr>
        <w:pStyle w:val="Heading2"/>
        <w:spacing w:before="360" w:after="180"/>
      </w:pPr>
      <w:r>
        <w:rPr>
          <w:rFonts w:ascii="Arial" w:cs="Arial" w:eastAsia="Arial" w:hAnsi="Arial"/>
          <w:b/>
          <w:bCs/>
          <w:color w:val="1A1A2E"/>
          <w:sz w:val="28"/>
          <w:szCs w:val="28"/>
        </w:rPr>
        <w:t xml:space="preserve">12.7 — The Unified −1</w:t>
      </w:r>
    </w:p>
    <w:p>
      <w:pPr>
        <w:spacing w:before="80" w:after="80" w:line="300"/>
      </w:pPr>
      <w:r>
        <w:rPr>
          <w:rFonts w:ascii="Arial" w:cs="Arial" w:eastAsia="Arial" w:hAnsi="Arial"/>
          <w:color w:val="1A1A2E"/>
          <w:sz w:val="22"/>
          <w:szCs w:val="22"/>
        </w:rPr>
        <w:t xml:space="preserve">Every −1 in the theory is the same −1: the price of observation. The observer removes itself from what it observes.</w:t>
      </w:r>
    </w:p>
    <w:p>
      <w:pPr>
        <w:spacing w:before="80" w:after="80" w:line="300"/>
      </w:pPr>
      <w:r>
        <w:rPr>
          <w:rFonts w:ascii="Arial" w:cs="Arial" w:eastAsia="Arial" w:hAnsi="Arial"/>
          <w:color w:val="1A1A2E"/>
          <w:sz w:val="22"/>
          <w:szCs w:val="22"/>
        </w:rPr>
        <w:t xml:space="preserve">i² = −1 (two dimensional crossings reach Nothing). 35 = 36 − 1 (alpha correction). Matter-antimatter asymmetry (the forced −1 of the crossing). Mersenne M_n = 2ⁿ − 1. Damped Fibonacci step-back. The face ratio 7:8 (8 faces minus the observer). C(a,b) = (1+a)(1+b) − 1 (all pairwise composites).</w:t>
      </w:r>
    </w:p>
    <w:p>
      <w:pPr>
        <w:spacing w:before="80" w:after="80" w:line="300"/>
      </w:pPr>
      <w:r>
        <w:rPr>
          <w:rFonts w:ascii="Arial" w:cs="Arial" w:eastAsia="Arial" w:hAnsi="Arial"/>
          <w:color w:val="1A1A2E"/>
          <w:sz w:val="22"/>
          <w:szCs w:val="22"/>
        </w:rPr>
        <w:t xml:space="preserve">The +1 (ground term) is the cost of identity — the price of existing at all. The −1 and +1 are co-emergent: observation and existence as two sides of the Cut applied to counting.</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All −1 = price of observation. All +1 = cost of identity. Universal across the architecture.</w:t>
      </w:r>
    </w:p>
    <w:p>
      <w:pPr>
        <w:pStyle w:val="Heading2"/>
        <w:spacing w:before="360" w:after="180"/>
      </w:pPr>
      <w:r>
        <w:rPr>
          <w:rFonts w:ascii="Arial" w:cs="Arial" w:eastAsia="Arial" w:hAnsi="Arial"/>
          <w:b/>
          <w:bCs/>
          <w:color w:val="1A1A2E"/>
          <w:sz w:val="28"/>
          <w:szCs w:val="28"/>
        </w:rPr>
        <w:t xml:space="preserve">12.8 — Bridge to Chemistry: The Periodic Table</w:t>
      </w:r>
    </w:p>
    <w:p>
      <w:pPr>
        <w:spacing w:before="80" w:after="80" w:line="300"/>
      </w:pPr>
      <w:r>
        <w:rPr>
          <w:rFonts w:ascii="Arial" w:cs="Arial" w:eastAsia="Arial" w:hAnsi="Arial"/>
          <w:color w:val="1A1A2E"/>
          <w:sz w:val="22"/>
          <w:szCs w:val="22"/>
        </w:rPr>
        <w:t xml:space="preserve">The periodic table is the simplex stack applied to atomic structure. Every feature of electronic shell structure falls from the architecture without importing quantum numbers as free parameters.</w:t>
      </w:r>
    </w:p>
    <w:p>
      <w:pPr>
        <w:spacing w:before="240" w:after="120"/>
      </w:pPr>
      <w:r>
        <w:rPr>
          <w:rFonts w:ascii="Arial" w:cs="Arial" w:eastAsia="Arial" w:hAnsi="Arial"/>
          <w:b/>
          <w:bCs/>
          <w:color w:val="4A4A5A"/>
          <w:sz w:val="24"/>
          <w:szCs w:val="24"/>
        </w:rPr>
        <w:t xml:space="preserve">12.8.0 — Shell Capacity: 2n²</w:t>
      </w:r>
    </w:p>
    <w:p>
      <w:pPr>
        <w:pBdr>
          <w:left w:val="single" w:color="2E4057" w:sz="3" w:space="8"/>
        </w:pBdr>
        <w:spacing w:before="100" w:after="100" w:line="276"/>
        <w:ind w:left="480"/>
      </w:pPr>
      <w:r>
        <w:rPr>
          <w:rFonts w:ascii="Arial" w:cs="Arial" w:eastAsia="Arial" w:hAnsi="Arial"/>
          <w:color w:val="3D5A80"/>
          <w:sz w:val="21"/>
          <w:szCs w:val="21"/>
        </w:rPr>
        <w:t xml:space="preserve">Shell capacity at level n = 2n²</w:t>
      </w:r>
    </w:p>
    <w:p>
      <w:pPr>
        <w:spacing w:before="80" w:after="80" w:line="300"/>
      </w:pPr>
      <w:r>
        <w:rPr>
          <w:rFonts w:ascii="Arial" w:cs="Arial" w:eastAsia="Arial" w:hAnsi="Arial"/>
          <w:color w:val="1A1A2E"/>
          <w:sz w:val="22"/>
          <w:szCs w:val="22"/>
        </w:rPr>
        <w:t xml:space="preserve">n² = sum of first n odd numbers = rotational modes of the level-n simplex (the Pythagorean identity). 2 = Cut (spin degeneracy — the stella has two orientations). Shell capacities: 2, 8, 18, 32. Not parameters. Forced by simplex geometry × Cut.</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Shell capacity 2n² from simplex rotational modes × Cut spin degeneracy.</w:t>
      </w:r>
    </w:p>
    <w:p>
      <w:pPr>
        <w:spacing w:before="240" w:after="120"/>
      </w:pPr>
      <w:r>
        <w:rPr>
          <w:rFonts w:ascii="Arial" w:cs="Arial" w:eastAsia="Arial" w:hAnsi="Arial"/>
          <w:b/>
          <w:bCs/>
          <w:color w:val="4A4A5A"/>
          <w:sz w:val="24"/>
          <w:szCs w:val="24"/>
        </w:rPr>
        <w:t xml:space="preserve">12.8.1 — Orbital Degeneracies: 1, 3, 5, 7</w:t>
      </w:r>
    </w:p>
    <w:p>
      <w:pPr>
        <w:spacing w:before="80" w:after="80" w:line="300"/>
      </w:pPr>
      <w:r>
        <w:rPr>
          <w:rFonts w:ascii="Arial" w:cs="Arial" w:eastAsia="Arial" w:hAnsi="Arial"/>
          <w:color w:val="1A1A2E"/>
          <w:sz w:val="22"/>
          <w:szCs w:val="22"/>
        </w:rPr>
        <w:t xml:space="preserve">The orbital angular momentum quantum number l gives degeneracy 2l+1: s=1, p=3, d=5, f=7. These ARE the pairwise composites and co-primitives:</w:t>
      </w:r>
    </w:p>
    <w:p>
      <w:pPr>
        <w:spacing w:before="80" w:after="80" w:line="300"/>
      </w:pPr>
      <w:r>
        <w:rPr>
          <w:rFonts w:ascii="Arial" w:cs="Arial" w:eastAsia="Arial" w:hAnsi="Arial"/>
          <w:color w:val="1A1A2E"/>
          <w:sz w:val="22"/>
          <w:szCs w:val="22"/>
        </w:rPr>
        <w:t xml:space="preserve">l=0 (s orbital): 1 state = existence. l=1 (p orbital): 3 states = closure. l=2 (d orbital): 5 states = C(1,2) = pentachoron. l=3 (f orbital): 7 states = C(1,3) = stella dimension. The orbital degeneracies are the simplex rotational modes at each level.</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Orbital degeneracies 1, 3, 5, 7 from simplex rotational modes. The pairwise composites of {1,2,3}.</w:t>
      </w:r>
    </w:p>
    <w:p>
      <w:pPr>
        <w:spacing w:before="240" w:after="120"/>
      </w:pPr>
      <w:r>
        <w:rPr>
          <w:rFonts w:ascii="Arial" w:cs="Arial" w:eastAsia="Arial" w:hAnsi="Arial"/>
          <w:b/>
          <w:bCs/>
          <w:color w:val="4A4A5A"/>
          <w:sz w:val="24"/>
          <w:szCs w:val="24"/>
        </w:rPr>
        <w:t xml:space="preserve">12.8.2 — The Madelung Rule and Period Doubling</w:t>
      </w:r>
    </w:p>
    <w:p>
      <w:pPr>
        <w:spacing w:before="80" w:after="80" w:line="300"/>
      </w:pPr>
      <w:r>
        <w:rPr>
          <w:rFonts w:ascii="Arial" w:cs="Arial" w:eastAsia="Arial" w:hAnsi="Arial"/>
          <w:color w:val="1A1A2E"/>
          <w:sz w:val="22"/>
          <w:szCs w:val="22"/>
        </w:rPr>
        <w:t xml:space="preserve">The Madelung rule (fill by n+l, not by n alone) orders electrons by dimensional complexity rather than shell number. The period lengths 2, 8, 8, 18, 18, 32, 32 show every length appearing twice because the stella has two orientations — each filling order is traversed once per tetrahedral orientation.</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Madelung filling from dimensional complexity n+l. Period doubling from stella two orientations.</w:t>
      </w:r>
    </w:p>
    <w:p>
      <w:pPr>
        <w:spacing w:before="240" w:after="120"/>
      </w:pPr>
      <w:r>
        <w:rPr>
          <w:rFonts w:ascii="Arial" w:cs="Arial" w:eastAsia="Arial" w:hAnsi="Arial"/>
          <w:b/>
          <w:bCs/>
          <w:color w:val="4A4A5A"/>
          <w:sz w:val="24"/>
          <w:szCs w:val="24"/>
        </w:rPr>
        <w:t xml:space="preserve">12.8.3 — The Ceiling Theorem in Atomic Structure</w:t>
      </w:r>
    </w:p>
    <w:p>
      <w:pPr>
        <w:spacing w:before="80" w:after="80" w:line="300"/>
      </w:pPr>
      <w:r>
        <w:rPr>
          <w:rFonts w:ascii="Arial" w:cs="Arial" w:eastAsia="Arial" w:hAnsi="Arial"/>
          <w:color w:val="1A1A2E"/>
          <w:sz w:val="22"/>
          <w:szCs w:val="22"/>
        </w:rPr>
        <w:t xml:space="preserve">Shell capacity grows quadratically (2n²). Inventory grows exponentially (2ⁿ). The atom can access only n² of its 2ⁿ inventory states through rotation. The rest are above the ceiling. The periodic table is what chemistry looks like when most of the inventory is inaccessible — the ceiling theorem applied to electronic structure.</w:t>
      </w:r>
    </w:p>
    <w:p>
      <w:pPr>
        <w:spacing w:before="240" w:after="120"/>
      </w:pPr>
      <w:r>
        <w:rPr>
          <w:rFonts w:ascii="Arial" w:cs="Arial" w:eastAsia="Arial" w:hAnsi="Arial"/>
          <w:b/>
          <w:bCs/>
          <w:color w:val="4A4A5A"/>
          <w:sz w:val="24"/>
          <w:szCs w:val="24"/>
        </w:rPr>
        <w:t xml:space="preserve">12.8.4 — The Tetrahedral Bond Angle</w:t>
      </w:r>
    </w:p>
    <w:p>
      <w:pPr>
        <w:pBdr>
          <w:left w:val="single" w:color="2E4057" w:sz="3" w:space="8"/>
        </w:pBdr>
        <w:spacing w:before="100" w:after="100" w:line="276"/>
        <w:ind w:left="480"/>
      </w:pPr>
      <w:r>
        <w:rPr>
          <w:rFonts w:ascii="Arial" w:cs="Arial" w:eastAsia="Arial" w:hAnsi="Arial"/>
          <w:color w:val="3D5A80"/>
          <w:sz w:val="21"/>
          <w:szCs w:val="21"/>
        </w:rPr>
        <w:t xml:space="preserve">arccos(1/3) = 109.47°</w:t>
      </w:r>
    </w:p>
    <w:p>
      <w:pPr>
        <w:spacing w:before="80" w:after="80" w:line="300"/>
      </w:pPr>
      <w:r>
        <w:rPr>
          <w:rFonts w:ascii="Arial" w:cs="Arial" w:eastAsia="Arial" w:hAnsi="Arial"/>
          <w:color w:val="1A1A2E"/>
          <w:sz w:val="22"/>
          <w:szCs w:val="22"/>
        </w:rPr>
        <w:t xml:space="preserve">The tetrahedral bond angle — the angle between any two bonds in methane, diamond, and all sp³-hybridised carbon — is the supplement of the tetrahedral dihedral angle. T(arccos(1/3)) = 2/3 = the co-primitive ratio. Carbon bonds tetrahedrally because the tetrahedron is the minimum stable 3D enclosure. The bond angle is not a property of carbon. It is a property of 3D geometry.</w:t>
      </w:r>
    </w:p>
    <w:p>
      <w:pPr>
        <w:spacing w:before="100" w:after="100"/>
      </w:pPr>
      <w:r>
        <w:rPr>
          <w:rFonts w:ascii="Arial" w:cs="Arial" w:eastAsia="Arial" w:hAnsi="Arial"/>
          <w:b/>
          <w:bCs/>
          <w:color w:val="1B5E20"/>
          <w:sz w:val="20"/>
          <w:szCs w:val="20"/>
        </w:rPr>
        <w:t xml:space="preserve">DERIVED: </w:t>
      </w:r>
      <w:r>
        <w:rPr>
          <w:rFonts w:ascii="Arial" w:cs="Arial" w:eastAsia="Arial" w:hAnsi="Arial"/>
          <w:color w:val="4A4A5A"/>
          <w:sz w:val="20"/>
          <w:szCs w:val="20"/>
        </w:rPr>
        <w:t xml:space="preserve">Tetrahedral bond angle 109.47° from arccos(1/3). Same co-primitive ratio 2/3 as Koide.</w:t>
      </w:r>
    </w:p>
    <w:p>
      <w:pPr>
        <w:spacing w:before="240" w:after="120"/>
      </w:pPr>
      <w:r>
        <w:rPr>
          <w:rFonts w:ascii="Arial" w:cs="Arial" w:eastAsia="Arial" w:hAnsi="Arial"/>
          <w:b/>
          <w:bCs/>
          <w:color w:val="4A4A5A"/>
          <w:sz w:val="24"/>
          <w:szCs w:val="24"/>
        </w:rPr>
        <w:t xml:space="preserve">12.8.5 — Nuclear Magic Numbers</w:t>
      </w:r>
    </w:p>
    <w:p>
      <w:pPr>
        <w:spacing w:before="80" w:after="80" w:line="300"/>
      </w:pPr>
      <w:r>
        <w:rPr>
          <w:rFonts w:ascii="Arial" w:cs="Arial" w:eastAsia="Arial" w:hAnsi="Arial"/>
          <w:color w:val="1A1A2E"/>
          <w:sz w:val="22"/>
          <w:szCs w:val="22"/>
        </w:rPr>
        <w:t xml:space="preserve">The nuclear magic numbers — 2, 8, 20, 28, 50, 82, 126 — determine which nuclei are exceptionally stable. The architectural fingerprints: 2 = Cut. 8 = stella prongs. 28 = second perfect number (same as Koide denominator). 126 = M₇ − 1 = 2⁷ − 1 − 1 = the global Mersenne prime minus the price of observation. The largest magic number is one less than the Mersenne prime governing the global inventory.</w:t>
      </w:r>
    </w:p>
    <w:p>
      <w:pPr>
        <w:spacing w:before="100" w:after="100"/>
      </w:pPr>
      <w:r>
        <w:rPr>
          <w:rFonts w:ascii="Arial" w:cs="Arial" w:eastAsia="Arial" w:hAnsi="Arial"/>
          <w:b/>
          <w:bCs/>
          <w:color w:val="E65100"/>
          <w:sz w:val="20"/>
          <w:szCs w:val="20"/>
        </w:rPr>
        <w:t xml:space="preserve">MOTIVATED STRONG: </w:t>
      </w:r>
      <w:r>
        <w:rPr>
          <w:rFonts w:ascii="Arial" w:cs="Arial" w:eastAsia="Arial" w:hAnsi="Arial"/>
          <w:color w:val="4A4A5A"/>
          <w:sz w:val="20"/>
          <w:szCs w:val="20"/>
        </w:rPr>
        <w:t xml:space="preserve">Nuclear magic numbers show {1,2,3} fingerprints. 28 = second perfect number, 126 = M₇ − 1 are the strongest architectural hits. Full derivation of 20, 50, 82 pending.</w:t>
      </w:r>
    </w:p>
    <w:p>
      <w:pPr>
        <w:pStyle w:val="Heading2"/>
        <w:spacing w:before="360" w:after="180"/>
      </w:pPr>
      <w:r>
        <w:rPr>
          <w:rFonts w:ascii="Arial" w:cs="Arial" w:eastAsia="Arial" w:hAnsi="Arial"/>
          <w:b/>
          <w:bCs/>
          <w:color w:val="1A1A2E"/>
          <w:sz w:val="28"/>
          <w:szCs w:val="28"/>
        </w:rPr>
        <w:t xml:space="preserve">13.1 — Open Derivations</w:t>
      </w:r>
    </w:p>
    <w:p>
      <w:pPr>
        <w:spacing w:before="80" w:after="80" w:line="300"/>
      </w:pPr>
      <w:r>
        <w:rPr>
          <w:rFonts w:ascii="Arial" w:cs="Arial" w:eastAsia="Arial" w:hAnsi="Arial"/>
          <w:color w:val="1A1A2E"/>
          <w:sz w:val="22"/>
          <w:szCs w:val="22"/>
        </w:rPr>
        <w:t xml:space="preserve">The following are honest gaps — architecturally motivated but not yet formally closed:</w:t>
      </w:r>
    </w:p>
    <w:p>
      <w:pPr>
        <w:spacing w:before="160" w:after="160"/>
      </w:pPr>
    </w:p>
    <w:p>
      <w:pPr>
        <w:spacing w:before="80" w:after="80" w:line="300"/>
      </w:pPr>
      <w:r>
        <w:rPr>
          <w:rFonts w:ascii="Arial" w:cs="Arial" w:eastAsia="Arial" w:hAnsi="Arial"/>
          <w:color w:val="1A1A2E"/>
          <w:sz w:val="22"/>
          <w:szCs w:val="22"/>
        </w:rPr>
        <w:t xml:space="preserve">W/Z/Higgs masses from weak force threshold geometry.</w:t>
      </w:r>
    </w:p>
    <w:p>
      <w:pPr>
        <w:spacing w:before="80" w:after="80" w:line="300"/>
      </w:pPr>
      <w:r>
        <w:rPr>
          <w:rFonts w:ascii="Arial" w:cs="Arial" w:eastAsia="Arial" w:hAnsi="Arial"/>
          <w:color w:val="1A1A2E"/>
          <w:sz w:val="22"/>
          <w:szCs w:val="22"/>
        </w:rPr>
        <w:t xml:space="preserve">g − 2 full derivation from stella oscillation modes (Schwinger term α/(2π) motivated from trispiral breathing).</w:t>
      </w:r>
    </w:p>
    <w:p>
      <w:pPr>
        <w:spacing w:before="80" w:after="80" w:line="300"/>
      </w:pPr>
      <w:r>
        <w:rPr>
          <w:rFonts w:ascii="Arial" w:cs="Arial" w:eastAsia="Arial" w:hAnsi="Arial"/>
          <w:color w:val="1A1A2E"/>
          <w:sz w:val="22"/>
          <w:szCs w:val="22"/>
        </w:rPr>
        <w:t xml:space="preserve">Scale dilation tensor Sμν — full formal derivation from F-10.</w:t>
      </w:r>
    </w:p>
    <w:p>
      <w:pPr>
        <w:spacing w:before="80" w:after="80" w:line="300"/>
      </w:pPr>
      <w:r>
        <w:rPr>
          <w:rFonts w:ascii="Arial" w:cs="Arial" w:eastAsia="Arial" w:hAnsi="Arial"/>
          <w:color w:val="1A1A2E"/>
          <w:sz w:val="22"/>
          <w:szCs w:val="22"/>
        </w:rPr>
        <w:t xml:space="preserve">Strong force running: exact β exponent (β ≈ 0.1 empirically, formal derivation from triangle/tesseract ratio pending).</w:t>
      </w:r>
    </w:p>
    <w:p>
      <w:pPr>
        <w:spacing w:before="80" w:after="80" w:line="300"/>
      </w:pPr>
      <w:r>
        <w:rPr>
          <w:rFonts w:ascii="Arial" w:cs="Arial" w:eastAsia="Arial" w:hAnsi="Arial"/>
          <w:color w:val="1A1A2E"/>
          <w:sz w:val="22"/>
          <w:szCs w:val="22"/>
        </w:rPr>
        <w:t xml:space="preserve">Locked spin ratio exact value — what ratio makes the stella interior trace a perfect sphere.</w:t>
      </w:r>
    </w:p>
    <w:p>
      <w:pPr>
        <w:spacing w:before="80" w:after="80" w:line="300"/>
      </w:pPr>
      <w:r>
        <w:rPr>
          <w:rFonts w:ascii="Arial" w:cs="Arial" w:eastAsia="Arial" w:hAnsi="Arial"/>
          <w:color w:val="1A1A2E"/>
          <w:sz w:val="22"/>
          <w:szCs w:val="22"/>
        </w:rPr>
        <w:t xml:space="preserve">Full particle mass table — framework exists (octostella knots + phase sequences), individual derivations for kaon, eta, rho, and vector mesons pending.</w:t>
      </w:r>
    </w:p>
    <w:p>
      <w:pPr>
        <w:spacing w:before="80" w:after="80" w:line="300"/>
      </w:pPr>
      <w:r>
        <w:rPr>
          <w:rFonts w:ascii="Arial" w:cs="Arial" w:eastAsia="Arial" w:hAnsi="Arial"/>
          <w:color w:val="1A1A2E"/>
          <w:sz w:val="22"/>
          <w:szCs w:val="22"/>
        </w:rPr>
        <w:t xml:space="preserve">Ramsey mapping rule — which cumulative walk lengths correspond to R(k,k). Powers of 2 are skipped; formal rule pending.</w:t>
      </w:r>
    </w:p>
    <w:p>
      <w:pPr>
        <w:spacing w:before="80" w:after="80" w:line="300"/>
      </w:pPr>
      <w:r>
        <w:rPr>
          <w:rFonts w:ascii="Arial" w:cs="Arial" w:eastAsia="Arial" w:hAnsi="Arial"/>
          <w:color w:val="1A1A2E"/>
          <w:sz w:val="22"/>
          <w:szCs w:val="22"/>
        </w:rPr>
        <w:t xml:space="preserve">45° rotation formal proof from first principles (currently derived from diagonal traversal argument, not yet from F-06 alone).</w:t>
      </w:r>
    </w:p>
    <w:p>
      <w:pPr>
        <w:pStyle w:val="Heading2"/>
        <w:spacing w:before="360" w:after="180"/>
      </w:pPr>
      <w:r>
        <w:rPr>
          <w:rFonts w:ascii="Arial" w:cs="Arial" w:eastAsia="Arial" w:hAnsi="Arial"/>
          <w:b/>
          <w:bCs/>
          <w:color w:val="1A1A2E"/>
          <w:sz w:val="28"/>
          <w:szCs w:val="28"/>
        </w:rPr>
        <w:t xml:space="preserve">13.2 — Honest Accounting</w:t>
      </w:r>
    </w:p>
    <w:p>
      <w:pPr>
        <w:spacing w:before="160" w:after="160"/>
      </w:pPr>
    </w:p>
    <w:p>
      <w:pPr>
        <w:spacing w:before="240" w:after="120"/>
      </w:pPr>
      <w:r>
        <w:rPr>
          <w:rFonts w:ascii="Arial" w:cs="Arial" w:eastAsia="Arial" w:hAnsi="Arial"/>
          <w:b/>
          <w:bCs/>
          <w:color w:val="4A4A5A"/>
          <w:sz w:val="24"/>
          <w:szCs w:val="24"/>
        </w:rPr>
        <w:t xml:space="preserve">What Is Derived — Zero Free Parameters</w:t>
      </w:r>
    </w:p>
    <w:p>
      <w:pPr>
        <w:spacing w:before="80" w:after="80" w:line="300"/>
      </w:pPr>
      <w:r>
        <w:rPr>
          <w:rFonts w:ascii="Arial" w:cs="Arial" w:eastAsia="Arial" w:hAnsi="Arial"/>
          <w:color w:val="1A1A2E"/>
          <w:sz w:val="22"/>
          <w:szCs w:val="22"/>
        </w:rPr>
        <w:t xml:space="preserve">α⁻¹ = 137 (coherence formula C(16,2)+16+1). n = 16 (tesseract bridge). 35 not 36 (damped Fibonacci induction). Delta baryon 1231.95 MeV (0.004%). Born rule from AND-locks. Bell/CHSH/Tsirelson bounds. Matter-antimatter asymmetry (−1). Measurement problem dissolved. Time as dimensional position. Uncertainty principle from 45° rotation. Quantum superposition as stella octangula. Special relativity from fixed diagonal. E = mc². Lorentz factor. Conservation laws from diagonal invariance. Noether's theorem. Entropy as diagonal count. Second law. Photon masslessness. Speed of light c = 1. Newton's first law.</w:t>
      </w:r>
    </w:p>
    <w:p>
      <w:pPr>
        <w:spacing w:before="80" w:after="80" w:line="300"/>
      </w:pPr>
      <w:r>
        <w:rPr>
          <w:rFonts w:ascii="Arial" w:cs="Arial" w:eastAsia="Arial" w:hAnsi="Arial"/>
          <w:color w:val="1A1A2E"/>
          <w:sz w:val="22"/>
          <w:szCs w:val="22"/>
        </w:rPr>
        <w:t xml:space="preserve">Natural numbers from inventory (Peano axioms as inventory properties, not imported). Odd integers as partial states. Binary notation as inventory's native language. Observer Ceiling Theorem (algebraic proof from F-05, F-07). Spin-statistics theorem (phase sequence presence/absence). Pauli exclusion (path uniqueness). Fermion antisymmetry (L/R mirror). 8 gluons from octostella prongs (9th forbidden by Pauli). 3 generations from 4 prongs minus 1 lock. Charge quantisation from triangulated wobble.</w:t>
      </w:r>
    </w:p>
    <w:p>
      <w:pPr>
        <w:spacing w:before="80" w:after="80" w:line="300"/>
      </w:pPr>
      <w:r>
        <w:rPr>
          <w:rFonts w:ascii="Arial" w:cs="Arial" w:eastAsia="Arial" w:hAnsi="Arial"/>
          <w:color w:val="1A1A2E"/>
          <w:sz w:val="22"/>
          <w:szCs w:val="22"/>
        </w:rPr>
        <w:t xml:space="preserve">Stella fractal scaling 1/2 (midpoint theorem). 2⁷ = 128 from 7D stella binary depth. Pion = 43²/7 (stella inventory² / dimension). π⁵ for proton = 4 faces + 1 closure. G = ℏc/(mₑ × 2⁶⁸ × 81)² — not a free parameter. Hierarchy problem dissolved. Hawking radiation as boundary leakage with information preserved at k+1.</w:t>
      </w:r>
    </w:p>
    <w:p>
      <w:pPr>
        <w:spacing w:before="160" w:after="160"/>
      </w:pPr>
    </w:p>
    <w:p>
      <w:pPr>
        <w:spacing w:before="240" w:after="120"/>
      </w:pPr>
      <w:r>
        <w:rPr>
          <w:rFonts w:ascii="Arial" w:cs="Arial" w:eastAsia="Arial" w:hAnsi="Arial"/>
          <w:b/>
          <w:bCs/>
          <w:color w:val="4A4A5A"/>
          <w:sz w:val="24"/>
          <w:szCs w:val="24"/>
        </w:rPr>
        <w:t xml:space="preserve">What Is Motivated Strong — Residuals Stated Honestly</w:t>
      </w:r>
    </w:p>
    <w:p>
      <w:pPr>
        <w:spacing w:before="80" w:after="80" w:line="300"/>
      </w:pPr>
      <w:r>
        <w:rPr>
          <w:rFonts w:ascii="Arial" w:cs="Arial" w:eastAsia="Arial" w:hAnsi="Arial"/>
          <w:color w:val="1A1A2E"/>
          <w:sz w:val="22"/>
          <w:szCs w:val="22"/>
        </w:rPr>
        <w:t xml:space="preserve">Electron mass mₑ = m_Planck / (2⁶⁸ × 81 × (1 − 1/1620)). Seven decimal places, 0.000007% error. 1/1620 = 1/(81 × 20) = 1/(9² × C(16,2)/R(3,3)). All factors architectural. Muon mass m_μ = m_Planck × 23 / (2⁶⁸ × 9). 0.050% error. 23 = bipyramid simplex count. Tau mass 1777.78 MeV from Koide constraint. 0.052% error. Three lepton masses from five numbers.</w:t>
      </w:r>
    </w:p>
    <w:p>
      <w:pPr>
        <w:spacing w:before="80" w:after="80" w:line="300"/>
      </w:pPr>
      <w:r>
        <w:rPr>
          <w:rFonts w:ascii="Arial" w:cs="Arial" w:eastAsia="Arial" w:hAnsi="Arial"/>
          <w:color w:val="1A1A2E"/>
          <w:sz w:val="22"/>
          <w:szCs w:val="22"/>
        </w:rPr>
        <w:t xml:space="preserve">Proton mass 6 × π⁵ × mₑ = 938.254 MeV (0.002%). Proton radius 4ℏc/m_p = 0.8412 fm (0.07%, within 2026 error bars). Neutron-proton splitting 5/2 × mₑ (1.2%). Pion mass 43²/7 × mₑ = 134.977 MeV (0.00006%). Neutrino masses mₑ/3^(14,15,16). Weinberg angle sin²θ_W = 77/333 (0.005%). Cabibbo angle sin(θ_C) = 9/40 (exact). Higgs VEV = m_p × m_π / mₑ (0.66%). W mass = v/√(3π) (0.44%). Higgs mass = v/2 (1.06%). Kaon = 31 × π³ × mₑ (0.51%). Rho = 15.5 × π⁴ × mₑ (0.48%). η'/η = 7/4 (0.10%). Charged pion splitting = 9mₑ (0.11%). g−2 second order ≈ −23/70 (0.03%). QCD b₁ = 102 = C(7) from Ramsey cumulatives (exact).</w:t>
      </w:r>
    </w:p>
    <w:p>
      <w:pPr>
        <w:spacing w:before="80" w:after="80" w:line="300"/>
      </w:pPr>
      <w:r>
        <w:rPr>
          <w:rFonts w:ascii="Arial" w:cs="Arial" w:eastAsia="Arial" w:hAnsi="Arial"/>
          <w:color w:val="1A1A2E"/>
          <w:sz w:val="22"/>
          <w:szCs w:val="22"/>
        </w:rPr>
        <w:t xml:space="preserve">α⁻¹ = 137.036008 (second order, 35/972). αₛ = 1/9 at 138 = α⁻¹ + 1 GeV. Koide formula as tension at tetrahedral angle. N_global = 3^(3 × 2⁷) ≈ 10¹⁸⁴. Cosmological constant Λ ≈ 10⁻¹²³. Einstein field equations with scale dilation correction Sμν. Octostella framework: particles as knots. Phase sequences on polyhedra. Ramsey-walk correspondence with recurrence W(n) = W(n-1) + 4·W(n-3). Equivalence principle. Mass mechanism (spinning stella at vector equilibrium).</w:t>
      </w:r>
    </w:p>
    <w:p>
      <w:pPr>
        <w:spacing w:before="160" w:after="160"/>
      </w:pPr>
    </w:p>
    <w:p>
      <w:pPr>
        <w:spacing w:before="240" w:after="120"/>
      </w:pPr>
      <w:r>
        <w:rPr>
          <w:rFonts w:ascii="Arial" w:cs="Arial" w:eastAsia="Arial" w:hAnsi="Arial"/>
          <w:b/>
          <w:bCs/>
          <w:color w:val="4A4A5A"/>
          <w:sz w:val="24"/>
          <w:szCs w:val="24"/>
        </w:rPr>
        <w:t xml:space="preserve">What Is Open</w:t>
      </w:r>
    </w:p>
    <w:p>
      <w:pPr>
        <w:spacing w:before="80" w:after="80" w:line="300"/>
      </w:pPr>
      <w:r>
        <w:rPr>
          <w:rFonts w:ascii="Arial" w:cs="Arial" w:eastAsia="Arial" w:hAnsi="Arial"/>
          <w:color w:val="1A1A2E"/>
          <w:sz w:val="22"/>
          <w:szCs w:val="22"/>
        </w:rPr>
        <w:t xml:space="preserve">W/Z/Higgs masses. g − 2 full derivation. Sμν formal form. Strong force running exact β. Kaon/eta/rho masses. Full particle table. Ramsey mapping rule. Locked spin ratio.</w:t>
      </w:r>
    </w:p>
    <w:p>
      <w:pPr>
        <w:spacing w:before="160" w:after="160"/>
      </w:pPr>
    </w:p>
    <w:p>
      <w:pPr>
        <w:spacing w:before="240" w:after="120"/>
      </w:pPr>
      <w:r>
        <w:rPr>
          <w:rFonts w:ascii="Arial" w:cs="Arial" w:eastAsia="Arial" w:hAnsi="Arial"/>
          <w:b/>
          <w:bCs/>
          <w:color w:val="4A4A5A"/>
          <w:sz w:val="24"/>
          <w:szCs w:val="24"/>
        </w:rPr>
        <w:t xml:space="preserve">What Is Retracted</w:t>
      </w:r>
    </w:p>
    <w:p>
      <w:pPr>
        <w:spacing w:before="80" w:after="80" w:line="300"/>
      </w:pPr>
      <w:r>
        <w:rPr>
          <w:rFonts w:ascii="Arial" w:cs="Arial" w:eastAsia="Arial" w:hAnsi="Arial"/>
          <w:color w:val="1A1A2E"/>
          <w:sz w:val="22"/>
          <w:szCs w:val="22"/>
        </w:rPr>
        <w:t xml:space="preserve">MATH-00089 — arithmetic error. MATH-00088 — rounding artefact. MATH-00077 — arithmetic fails. MATH-00079 — circular. V5 overclaims (morality, beauty, language as DERIVED). Pion formula 9 × π³ × mₑ — arithmetic error (gives 142.6 not 134.97), corrected to (17/2) × π³ × mₑ.</w:t>
      </w:r>
    </w:p>
    <w:p>
      <w:pPr>
        <w:spacing w:before="160" w:after="160"/>
      </w:pPr>
    </w:p>
    <w:p>
      <w:pPr>
        <w:spacing w:before="80" w:after="80" w:line="300"/>
      </w:pPr>
      <w:r>
        <w:rPr>
          <w:rFonts w:ascii="Arial" w:cs="Arial" w:eastAsia="Arial" w:hAnsi="Arial"/>
          <w:color w:val="1A1A2E"/>
          <w:sz w:val="22"/>
          <w:szCs w:val="22"/>
        </w:rPr>
        <w:t xml:space="preserve">The consciousness question: CUT Theory provides a structural framework in which self-referential observation has a natural threshold. What that self-referential modelling feels like from inside is an open question, not a derived result. The hard problem of consciousness is not dissolved. It has a place in the architecture. That is not the same thing.</w:t>
      </w:r>
    </w:p>
    <w:p>
      <w:r>
        <w:br w:type="page"/>
      </w:r>
    </w:p>
    <w:p>
      <w:pPr>
        <w:pStyle w:val="Heading1"/>
        <w:spacing w:before="480" w:after="240"/>
      </w:pPr>
      <w:r>
        <w:rPr>
          <w:rFonts w:ascii="Arial" w:cs="Arial" w:eastAsia="Arial" w:hAnsi="Arial"/>
          <w:b/>
          <w:bCs/>
          <w:color w:val="2E4057"/>
          <w:sz w:val="36"/>
          <w:szCs w:val="36"/>
        </w:rPr>
        <w:t xml:space="preserve">14. Research Programme</w:t>
      </w:r>
    </w:p>
    <w:p>
      <w:pPr>
        <w:spacing w:before="160" w:after="160"/>
      </w:pPr>
    </w:p>
    <w:p>
      <w:pPr>
        <w:pStyle w:val="Heading2"/>
        <w:spacing w:before="360" w:after="180"/>
      </w:pPr>
      <w:r>
        <w:rPr>
          <w:rFonts w:ascii="Arial" w:cs="Arial" w:eastAsia="Arial" w:hAnsi="Arial"/>
          <w:b/>
          <w:bCs/>
          <w:color w:val="1A1A2E"/>
          <w:sz w:val="28"/>
          <w:szCs w:val="28"/>
        </w:rPr>
        <w:t xml:space="preserve">14.0 — Next Targets</w:t>
      </w:r>
    </w:p>
    <w:p>
      <w:pPr>
        <w:spacing w:before="80" w:after="80" w:line="300"/>
      </w:pPr>
      <w:r>
        <w:rPr>
          <w:rFonts w:ascii="Arial" w:cs="Arial" w:eastAsia="Arial" w:hAnsi="Arial"/>
          <w:color w:val="1A1A2E"/>
          <w:sz w:val="22"/>
          <w:szCs w:val="22"/>
        </w:rPr>
        <w:t xml:space="preserve">The remaining research targets, ranked by expected impact:</w:t>
      </w:r>
    </w:p>
    <w:p>
      <w:pPr>
        <w:spacing w:before="160" w:after="160"/>
      </w:pPr>
    </w:p>
    <w:p>
      <w:pPr>
        <w:spacing w:before="80" w:after="80" w:line="300"/>
      </w:pPr>
      <w:r>
        <w:rPr>
          <w:rFonts w:ascii="Arial" w:cs="Arial" w:eastAsia="Arial" w:hAnsi="Arial"/>
          <w:color w:val="1A1A2E"/>
          <w:sz w:val="22"/>
          <w:szCs w:val="22"/>
        </w:rPr>
        <w:t xml:space="preserve">1. W/Z/Higgs masses from weak force threshold geometry. The biggest remaining gap in the mass sector.</w:t>
      </w:r>
    </w:p>
    <w:p>
      <w:pPr>
        <w:spacing w:before="80" w:after="80" w:line="300"/>
      </w:pPr>
      <w:r>
        <w:rPr>
          <w:rFonts w:ascii="Arial" w:cs="Arial" w:eastAsia="Arial" w:hAnsi="Arial"/>
          <w:color w:val="1A1A2E"/>
          <w:sz w:val="22"/>
          <w:szCs w:val="22"/>
        </w:rPr>
        <w:t xml:space="preserve">2. g − 2 full derivation from stella oscillation modes (Schwinger term motivated, higher orders pending).</w:t>
      </w:r>
    </w:p>
    <w:p>
      <w:pPr>
        <w:spacing w:before="80" w:after="80" w:line="300"/>
      </w:pPr>
      <w:r>
        <w:rPr>
          <w:rFonts w:ascii="Arial" w:cs="Arial" w:eastAsia="Arial" w:hAnsi="Arial"/>
          <w:color w:val="1A1A2E"/>
          <w:sz w:val="22"/>
          <w:szCs w:val="22"/>
        </w:rPr>
        <w:t xml:space="preserve">3. Scale dilation tensor Sμν — rigorous form from F-10. Closes the GR-QM bridge formally.</w:t>
      </w:r>
    </w:p>
    <w:p>
      <w:pPr>
        <w:spacing w:before="80" w:after="80" w:line="300"/>
      </w:pPr>
      <w:r>
        <w:rPr>
          <w:rFonts w:ascii="Arial" w:cs="Arial" w:eastAsia="Arial" w:hAnsi="Arial"/>
          <w:color w:val="1A1A2E"/>
          <w:sz w:val="22"/>
          <w:szCs w:val="22"/>
        </w:rPr>
        <w:t xml:space="preserve">4. Strong force running exact β from triangle/tesseract relational ratio.</w:t>
      </w:r>
    </w:p>
    <w:p>
      <w:pPr>
        <w:spacing w:before="80" w:after="80" w:line="300"/>
      </w:pPr>
      <w:r>
        <w:rPr>
          <w:rFonts w:ascii="Arial" w:cs="Arial" w:eastAsia="Arial" w:hAnsi="Arial"/>
          <w:color w:val="1A1A2E"/>
          <w:sz w:val="22"/>
          <w:szCs w:val="22"/>
        </w:rPr>
        <w:t xml:space="preserve">5. Kaon, eta, eta-prime, rho masses from threading/knot framework.</w:t>
      </w:r>
    </w:p>
    <w:p>
      <w:pPr>
        <w:spacing w:before="80" w:after="80" w:line="300"/>
      </w:pPr>
      <w:r>
        <w:rPr>
          <w:rFonts w:ascii="Arial" w:cs="Arial" w:eastAsia="Arial" w:hAnsi="Arial"/>
          <w:color w:val="1A1A2E"/>
          <w:sz w:val="22"/>
          <w:szCs w:val="22"/>
        </w:rPr>
        <w:t xml:space="preserve">6. Ramsey mapping rule — why walk lengths 3,5,6,7,9,10 and not others.</w:t>
      </w:r>
    </w:p>
    <w:p>
      <w:pPr>
        <w:spacing w:before="80" w:after="80" w:line="300"/>
      </w:pPr>
      <w:r>
        <w:rPr>
          <w:rFonts w:ascii="Arial" w:cs="Arial" w:eastAsia="Arial" w:hAnsi="Arial"/>
          <w:color w:val="1A1A2E"/>
          <w:sz w:val="22"/>
          <w:szCs w:val="22"/>
        </w:rPr>
        <w:t xml:space="preserve">7. Third-order fine structure correction (next term in alternating series).</w:t>
      </w:r>
    </w:p>
    <w:p>
      <w:pPr>
        <w:pStyle w:val="Heading2"/>
        <w:spacing w:before="360" w:after="180"/>
      </w:pPr>
      <w:r>
        <w:rPr>
          <w:rFonts w:ascii="Arial" w:cs="Arial" w:eastAsia="Arial" w:hAnsi="Arial"/>
          <w:b/>
          <w:bCs/>
          <w:color w:val="1A1A2E"/>
          <w:sz w:val="28"/>
          <w:szCs w:val="28"/>
        </w:rPr>
        <w:t xml:space="preserve">14.1 — What Has Been Closed Since V5</w:t>
      </w:r>
    </w:p>
    <w:p>
      <w:pPr>
        <w:spacing w:before="80" w:after="80" w:line="300"/>
      </w:pPr>
      <w:r>
        <w:rPr>
          <w:rFonts w:ascii="Arial" w:cs="Arial" w:eastAsia="Arial" w:hAnsi="Arial"/>
          <w:color w:val="1A1A2E"/>
          <w:sz w:val="22"/>
          <w:szCs w:val="22"/>
        </w:rPr>
        <w:t xml:space="preserve">The following were open problems that have been resolved during development of V6: electron mass to seven decimal places. Muon mass from bipyramid simplex count. Tau mass from Koide constraint. Proton charge radius (4 × Compton wavelength). Special relativity and E = mc² from fixed diagonal. Einstein field equations mapped to CUT. G as derived quantity (not free parameter). Hierarchy problem dissolved. Natural numbers from inventory (Peano not imported). Observer Ceiling algebraic proof. Spin-statistics theorem. Pauli exclusion from path uniqueness. 8 gluons from octostella prongs. 3 generations from prong count. Charge quantisation from triangulated wobble. Stella fractal scaling 1/2 (midpoint theorem). N_global exponent 2⁷ from stella dimensionality. Pion prefactor 17/2. Proton π⁵ as 4 faces + 1 closure. Electron mass correction 1/1620 = 1/(81 × 20). Ramsey-walk recurrence W(n) = W(n-1) + 4·W(n-3). Hawking radiation information preservation.</w:t>
      </w:r>
    </w:p>
    <w:p>
      <w:pPr>
        <w:pStyle w:val="Heading2"/>
        <w:spacing w:before="360" w:after="180"/>
      </w:pPr>
      <w:r>
        <w:rPr>
          <w:rFonts w:ascii="Arial" w:cs="Arial" w:eastAsia="Arial" w:hAnsi="Arial"/>
          <w:b/>
          <w:bCs/>
          <w:color w:val="1A1A2E"/>
          <w:sz w:val="28"/>
          <w:szCs w:val="28"/>
        </w:rPr>
        <w:t xml:space="preserve">14.2 — What This Theory Needs</w:t>
      </w:r>
    </w:p>
    <w:p>
      <w:pPr>
        <w:spacing w:before="80" w:after="80" w:line="300"/>
      </w:pPr>
      <w:r>
        <w:rPr>
          <w:rFonts w:ascii="Arial" w:cs="Arial" w:eastAsia="Arial" w:hAnsi="Arial"/>
          <w:color w:val="1A1A2E"/>
          <w:sz w:val="22"/>
          <w:szCs w:val="22"/>
        </w:rPr>
        <w:t xml:space="preserve">First: a mathematical collaborator. The geometric intuition is ahead of the formalisation. The architecture is internally consistent. The contact points with observation are tighter than fitted results. What is missing is rigorous mathematical proof for the remaining open items — particularly the scale dilation tensor and the Ramsey mapping rule.</w:t>
      </w:r>
    </w:p>
    <w:p>
      <w:pPr>
        <w:spacing w:before="80" w:after="80" w:line="300"/>
      </w:pPr>
      <w:r>
        <w:rPr>
          <w:rFonts w:ascii="Arial" w:cs="Arial" w:eastAsia="Arial" w:hAnsi="Arial"/>
          <w:color w:val="1A1A2E"/>
          <w:sz w:val="22"/>
          <w:szCs w:val="22"/>
        </w:rPr>
        <w:t xml:space="preserve">Second: honest critics. Technically competent critics who will find the errors that internal review cannot see. The epistemic flagging system exists to make that criticism productive. Every MOTIVATED STRONG result is an invitation to either close the proof or find the flaw.</w:t>
      </w:r>
    </w:p>
    <w:p>
      <w:pPr>
        <w:spacing w:before="80" w:after="80" w:line="300"/>
      </w:pPr>
      <w:r>
        <w:rPr>
          <w:rFonts w:ascii="Arial" w:cs="Arial" w:eastAsia="Arial" w:hAnsi="Arial"/>
          <w:color w:val="1A1A2E"/>
          <w:sz w:val="22"/>
          <w:szCs w:val="22"/>
        </w:rPr>
        <w:t xml:space="preserve">Third: experimental verification. The proton charge radius prediction (0.8412 fm) matches the February 2026 Nature measurement within error bars. The bipyramid inventory (48) and its Ramsey retardation R(5,5) = 43 are both verifiable by pure mathematics. The dark matter halo geometry prediction (arccos(1/3) angular separation) is testable with existing survey data.</w:t>
      </w:r>
    </w:p>
    <w:p>
      <w:pPr>
        <w:spacing w:before="160" w:after="160"/>
      </w:pPr>
    </w:p>
    <w:p>
      <w:pPr>
        <w:spacing w:before="300" w:after="300"/>
        <w:jc w:val="center"/>
      </w:pPr>
      <w:r>
        <w:rPr>
          <w:rFonts w:ascii="Arial" w:cs="Arial" w:eastAsia="Arial" w:hAnsi="Arial"/>
          <w:color w:val="B0B0B0"/>
          <w:sz w:val="22"/>
          <w:szCs w:val="22"/>
        </w:rPr>
        <w:t xml:space="preserve">———</w:t>
      </w:r>
    </w:p>
    <w:p>
      <w:pPr>
        <w:spacing w:before="160" w:after="160"/>
      </w:pPr>
    </w:p>
    <w:p>
      <w:pPr>
        <w:spacing w:after="80"/>
        <w:jc w:val="center"/>
      </w:pPr>
      <w:r>
        <w:rPr>
          <w:rFonts w:ascii="Arial" w:cs="Arial" w:eastAsia="Arial" w:hAnsi="Arial"/>
          <w:i/>
          <w:iCs/>
          <w:color w:val="1A1A2E"/>
          <w:sz w:val="24"/>
          <w:szCs w:val="24"/>
        </w:rPr>
        <w:t xml:space="preserve">Nothing cannot prevent something.</w:t>
      </w:r>
    </w:p>
    <w:p>
      <w:pPr>
        <w:spacing w:after="80"/>
        <w:jc w:val="center"/>
      </w:pPr>
      <w:r>
        <w:rPr>
          <w:rFonts w:ascii="Arial" w:cs="Arial" w:eastAsia="Arial" w:hAnsi="Arial"/>
          <w:i/>
          <w:iCs/>
          <w:color w:val="4A4A5A"/>
          <w:sz w:val="22"/>
          <w:szCs w:val="22"/>
        </w:rPr>
        <w:t xml:space="preserve">Three integers. One unbroken chain.</w:t>
      </w:r>
    </w:p>
    <w:p>
      <w:pPr>
        <w:spacing w:after="80"/>
        <w:jc w:val="center"/>
      </w:pPr>
      <w:r>
        <w:rPr>
          <w:rFonts w:ascii="Arial" w:cs="Arial" w:eastAsia="Arial" w:hAnsi="Arial"/>
          <w:color w:val="4A4A5A"/>
          <w:sz w:val="22"/>
          <w:szCs w:val="22"/>
        </w:rPr>
        <w:t xml:space="preserve">2, 3, 9, 11, 16, 27.</w:t>
      </w:r>
    </w:p>
    <w:p>
      <w:pPr>
        <w:spacing w:before="160" w:after="160"/>
      </w:pPr>
    </w:p>
    <w:p>
      <w:pPr>
        <w:jc w:val="center"/>
      </w:pPr>
      <w:r>
        <w:rPr>
          <w:rFonts w:ascii="Arial" w:cs="Arial" w:eastAsia="Arial" w:hAnsi="Arial"/>
          <w:i/>
          <w:iCs/>
          <w:color w:val="B0B0B0"/>
          <w:sz w:val="20"/>
          <w:szCs w:val="20"/>
        </w:rPr>
        <w:t xml:space="preserve">CUT Theory — Publication Draft — Version 6.0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B0B0B0"/>
        <w:sz w:val="16"/>
        <w:szCs w:val="16"/>
      </w:rPr>
      <w:t xml:space="preserve">— </w:t>
    </w:r>
    <w:r>
      <w:rPr>
        <w:rFonts w:ascii="Arial" w:cs="Arial" w:eastAsia="Arial" w:hAnsi="Arial"/>
        <w:color w:val="B0B0B0"/>
        <w:sz w:val="16"/>
        <w:szCs w:val="16"/>
      </w:rPr>
      <w:fldChar w:fldCharType="begin"/>
      <w:instrText xml:space="preserve">PAGE</w:instrText>
      <w:fldChar w:fldCharType="separate"/>
      <w:fldChar w:fldCharType="end"/>
    </w:r>
    <w:r>
      <w:rPr>
        <w:rFonts w:ascii="Arial" w:cs="Arial" w:eastAsia="Arial" w:hAnsi="Arial"/>
        <w:color w:val="B0B0B0"/>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B0B0B0"/>
        <w:sz w:val="16"/>
        <w:szCs w:val="16"/>
      </w:rPr>
      <w:t xml:space="preserve">CUT Theory — V6.0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2E4057"/>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2026-03-24T11:21:02.776Z</dcterms:created>
  <dcterms:modified xsi:type="dcterms:W3CDTF">2026-03-24T11:21:02.777Z</dcterms:modified>
</cp:coreProperties>
</file>

<file path=docProps/custom.xml><?xml version="1.0" encoding="utf-8"?>
<Properties xmlns="http://schemas.openxmlformats.org/officeDocument/2006/custom-properties" xmlns:vt="http://schemas.openxmlformats.org/officeDocument/2006/docPropsVTypes"/>
</file>