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C35" w:rsidRPr="008F0F5D" w:rsidRDefault="003C1C35" w:rsidP="00F57E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bidi="ne-NP"/>
        </w:rPr>
      </w:pPr>
      <w:r w:rsidRPr="008F0F5D">
        <w:rPr>
          <w:rFonts w:ascii="Times New Roman" w:hAnsi="Times New Roman" w:cs="Times New Roman"/>
          <w:b/>
          <w:bCs/>
          <w:sz w:val="28"/>
          <w:szCs w:val="28"/>
          <w:u w:val="single"/>
          <w:lang w:bidi="ne-NP"/>
        </w:rPr>
        <w:t>Evolution of Microprocessors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The first Microprocessor (4004) was designed by Intel Corporation which was founded by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Moore and Noyce in 1968.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In the early years, Intel focused on developing semiconductor memories (DRAMs and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EPROMs) for digital computers.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In 1969, a Japanese Calculator manufacturer,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Busicom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approached Intel with a design for a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small calculator which need 12 custom chips.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Ted Hoff, an Intel Engineer thought that a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general purpose logic device could replace the multiple components.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This idea led to the development of the first so called microprocessor.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So, Microprocessors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started with a modest beginning of drivers for calculators.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With developments in integration technology Intel was able to integrate the additional chips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like 8224 clock generator and the 8228 system controller along with 8080 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>microprocessors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with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in a single chip and released the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8 bit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microprocessor 8085 in the year 1976.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The 8085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microprocessor consisted of 6500 MOS transistors and could work at clock frequencies of 3-5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MHz.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It works on a single +5 volts supply. The other improved 8 bit microprocessors include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Motorola MC 6809,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Zilog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Z-80 and RCA COSMAC.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In 1978, Intel introduced the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16 bit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microprocessor 8086 and 8088 in 1979. IBM selected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the Intel 8088 for their personal computer (IBM-PC).8086 microprocessor made up of 29,000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MOS transistors and could work at a clock speed of 5-10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MHz.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It has a 16-bit ALU with 16-bit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data bus and 20-bit address bus. It can address up to 1MB of address space.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The pipelining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concept was used for the first time to improve the speed of the processor.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It had a pre-fetch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queue of 6 instructions where in the instructions to be executed were fetched during the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execution of an instruction. It means 8086 architecture supports parallel processing. The 8088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microprocessor is similar to</w:t>
      </w:r>
      <w:r w:rsidR="008F0F5D">
        <w:rPr>
          <w:rFonts w:ascii="Times New Roman" w:hAnsi="Times New Roman" w:cs="Times New Roman"/>
          <w:sz w:val="23"/>
          <w:szCs w:val="23"/>
          <w:lang w:bidi="ne-NP"/>
        </w:rPr>
        <w:t xml:space="preserve"> 8086 processor in architecture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,</w:t>
      </w:r>
      <w:r w:rsidR="008F0F5D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but the basic difference is it has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only 8-bit data bus even though the ALU is of 16-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bit.It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has a pre-fetch queue of 4-instructions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only.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In 1982 Intel released another 16-bit processor called 80186 designed by a team under the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leadership of Dave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Stamm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>. This is having higher reliability and faster operational speed but at a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lower cost. It had a pre-fetch queue of 6-instructions and it is suitable for high volume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applications such as computer workstations, word-processor and personal computers. It is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made up of 134,000 MOS transistors and could work at clock rates of 4 and 6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MHz.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This is also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comes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under first generation of Microprocessors.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lastRenderedPageBreak/>
        <w:t xml:space="preserve">Intel released another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16 bit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microprocessor 80286 having 1, 34,000 transistors in 1981. It was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used as CPU in PC-ATs in 1982. It is the second generation microprocessor, more advanced to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80186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processor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. It could run at clock speeds of 6 to 12.5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MHz .It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has a 16-bit data bus and 24-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bit address bus, so that it can address up to 16MB of address space and 1GB of virtual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memory. It had a pre-fetch queue of 6 instructions.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Intel introduced the concept of protected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mode and virtual mode to ensure proper operation. It also had on-chip memory management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unit (MMU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) .This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was popularly called as Intel 286 in those days.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In 1985, Intel released the first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32 bit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processor 80386, with 275,000 transistors. It has 32-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bit data bus and 32-bit address bus so that it can address up to a total of 4GB memory also a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virtual memory space of 64TB.It could process five million instructions per second and could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work with all popular operating systems including Windows. It has a pre-fetch queue of length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16-bytes with extensive memory management capabilities. It is incorporated with a concept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called paging in addition to segmentation technique. It uses a math co-processor called 80387.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Intel introduced 80486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microprocessor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with a built-in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maths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co-processor and with 1.2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million transistors. It could run at the clock speed of 50 MHz This is also a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32 bit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processor but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it is twice as fast as 80386.The additional features in 486 processor are the built-in Cache and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built-in math co-processors. The address bus here is bidirectional because of presence of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cache memory.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On 19</w:t>
      </w:r>
      <w:r w:rsidRPr="00F57EAB">
        <w:rPr>
          <w:rFonts w:ascii="Times New Roman" w:hAnsi="Times New Roman" w:cs="Times New Roman"/>
          <w:sz w:val="15"/>
          <w:szCs w:val="15"/>
          <w:lang w:bidi="ne-NP"/>
        </w:rPr>
        <w:t xml:space="preserve">th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October, 1992, Intel released the Pentium-I Processor with 3.1 million transistors. So,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the Pentium began as fifth generation of the Intel x86 architecture. This Pentium was a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backward compatible while offering new features. The revolutionary technology followed is that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the CPU is able to execute two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instruction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at the same time. This is known as super scalar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technology. The Pentium uses a 32-bit expansion bus, however the data bus is 64 bits.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The 7.5 million transistors based chip, Intel Pentium II processor was released in 1997. It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works at a clock speed of 300M.Hz. Pentium II uses the Dynamic Execution Technology which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consists of three different facilities namely, Multiple branch prediction, Data flow analysis, and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Speculative execution unit. Another important feature is a thermal sensor located on the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mother board can monitor the die temperature of the processor. For thermal management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applications.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Intel Celeron Processors were introduced in the year 1999. Pentium-III processor with 9.5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million transistors was introduced in 1999. It also uses dynamic execution micro-architecture, a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unique combination of multiple branch prediction, dataflow analysis and speculative execution.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The Pentium III has improved MMX and processor serial number feature. The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lastRenderedPageBreak/>
        <w:t>improved MMX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enables advanced imaging, 3D streaming audio and video, and speech recognition for</w:t>
      </w:r>
      <w:r w:rsidR="000B4906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enhanced Internet facility.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Pentium-IV with 42 million transistors and 1.5 GHz clock speed was released by Intel in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November 2000. The Pentium 4 processor has a system bus with 3.2 G-bytes per second of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bandwidth. This high bandwidth is a key reason for applications that stream data from memory.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This bandwidth is achieved with 64 –bit wide bus capable of transferring data at a rate of 400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MHz.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The Pentium 4 processor enables real-time MPEG2 video encoding and near real-time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MPEG4 encoding, allowing efficient video editing and video conferencing.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Intel with partner Hewlett-Packard developed the next generation 64-bit processor architecture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="00421083">
        <w:rPr>
          <w:rFonts w:ascii="Times New Roman" w:hAnsi="Times New Roman" w:cs="Times New Roman"/>
          <w:sz w:val="23"/>
          <w:szCs w:val="23"/>
          <w:lang w:bidi="ne-NP"/>
        </w:rPr>
        <w:t>called IA-64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.</w:t>
      </w:r>
      <w:r w:rsidR="00421083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This first implementation was named Itanium. Itanium processor which is the first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in a family of 64 bit products was introduced in the year 2001.The Itanium processor was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specially designed to provide a very high level of parallel pro</w:t>
      </w:r>
      <w:r w:rsidR="00421083">
        <w:rPr>
          <w:rFonts w:ascii="Times New Roman" w:hAnsi="Times New Roman" w:cs="Times New Roman"/>
          <w:sz w:val="23"/>
          <w:szCs w:val="23"/>
          <w:lang w:bidi="ne-NP"/>
        </w:rPr>
        <w:t>cessing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,</w:t>
      </w:r>
      <w:r w:rsidR="00421083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to enable high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performance without requiring very high clock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frequencies .Key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strengths of the Itanium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architecture include ,up to 6 instructions/cycle. The Itanium processor can handle up to 6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simultaneous 64 –bit instructions per clock cycle.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The Itanium II is an IA-64 microprocessor developed jointly by Hewlett-Packard (HP)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and Int</w:t>
      </w:r>
      <w:r w:rsidR="00421083">
        <w:rPr>
          <w:rFonts w:ascii="Times New Roman" w:hAnsi="Times New Roman" w:cs="Times New Roman"/>
          <w:sz w:val="23"/>
          <w:szCs w:val="23"/>
          <w:lang w:bidi="ne-NP"/>
        </w:rPr>
        <w:t xml:space="preserve">el and released on July 8,2002.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It is theoretically capable of performing nearly 8 times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more work per clock cycle than other CISC and RISC architectures due to its parallel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computing micro-architecture. The recent Itanium processor features a split L2 cache, adding a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dedicated 1MB L2 cache for instructions and thereby effectively growing the original 256KBL2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cache, which becomes a dedicated data cache. The first Itanium 2 processor (code named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McKinley) was more powerful than the original Itanium processor, with approximately two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times performance.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Pentium 4EE was released by Intel in the year 2003 and Pentium 4E was released in the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year 2004.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The Pentium Dual-Core brand was used for mainstream X86-architecture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microprocessors from Intel from 2006 to 2009 The </w:t>
      </w:r>
      <w:proofErr w:type="gram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64 bit</w:t>
      </w:r>
      <w:proofErr w:type="gram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Intel Core2 was released on July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27,2006. In terms of features, price and performance at a given clock frequency, Pentium Dual-Core processors were positioned above Celeron but below Core and Core 2 microprocessors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in Intel's product range. The Pentium Dual-Core was also a very popular choice for over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clocking, as it can deliver optimal performance (when over clocked) at a low price.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>The Pentium Dual Core, which consists of 167 million transistors was released on January 21,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2007. Intel Core Duo consists of two cores on one die, a 2 MB L2 cache shared by both cores,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and an arbiter bus that controls both L2 cache and FSB access.</w:t>
      </w:r>
    </w:p>
    <w:p w:rsidR="003C1C35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bidi="ne-NP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lastRenderedPageBreak/>
        <w:t xml:space="preserve">Core 2 Quad processors are multi-chip modules consisting of two dies similar to those used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inCore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2 Duo, forming a quad-core processor. While this allows twice the performance to a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dualcore</w:t>
      </w:r>
      <w:proofErr w:type="spellEnd"/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processors at the same clock frequency in ideal conditions, this is highly workload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specific and requires applications to take advantage of the extra cores.</w:t>
      </w:r>
    </w:p>
    <w:p w:rsidR="00796B7A" w:rsidRPr="00F57EAB" w:rsidRDefault="003C1C35" w:rsidP="00F57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In September.2009, new Core i7 models based on the </w:t>
      </w:r>
      <w:r w:rsidRPr="00F57EAB">
        <w:rPr>
          <w:rFonts w:ascii="Times New Roman" w:hAnsi="Times New Roman" w:cs="Times New Roman"/>
          <w:sz w:val="24"/>
          <w:szCs w:val="24"/>
          <w:lang w:bidi="ne-NP"/>
        </w:rPr>
        <w:t xml:space="preserve">Lynnfield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desktop quad-core processor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and the </w:t>
      </w:r>
      <w:proofErr w:type="spellStart"/>
      <w:r w:rsidRPr="00F57EAB">
        <w:rPr>
          <w:rFonts w:ascii="Times New Roman" w:hAnsi="Times New Roman" w:cs="Times New Roman"/>
          <w:sz w:val="24"/>
          <w:szCs w:val="24"/>
          <w:lang w:bidi="ne-NP"/>
        </w:rPr>
        <w:t>Clarksfield</w:t>
      </w:r>
      <w:proofErr w:type="spellEnd"/>
      <w:r w:rsidRPr="00F57EAB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quad-core mobile were added, and models based on the </w:t>
      </w:r>
      <w:proofErr w:type="spellStart"/>
      <w:r w:rsidRPr="00F57EAB">
        <w:rPr>
          <w:rFonts w:ascii="Times New Roman" w:hAnsi="Times New Roman" w:cs="Times New Roman"/>
          <w:sz w:val="24"/>
          <w:szCs w:val="24"/>
          <w:lang w:bidi="ne-NP"/>
        </w:rPr>
        <w:t>Arrandale</w:t>
      </w:r>
      <w:proofErr w:type="spellEnd"/>
      <w:r w:rsidRPr="00F57EAB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proofErr w:type="spellStart"/>
      <w:r w:rsidRPr="00F57EAB">
        <w:rPr>
          <w:rFonts w:ascii="Times New Roman" w:hAnsi="Times New Roman" w:cs="Times New Roman"/>
          <w:sz w:val="23"/>
          <w:szCs w:val="23"/>
          <w:lang w:bidi="ne-NP"/>
        </w:rPr>
        <w:t>dualcore</w:t>
      </w:r>
      <w:proofErr w:type="spellEnd"/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mobile processor have been announced. The first six-core processor in the Core lineup is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the </w:t>
      </w:r>
      <w:proofErr w:type="spellStart"/>
      <w:r w:rsidRPr="00F57EAB">
        <w:rPr>
          <w:rFonts w:ascii="Times New Roman" w:hAnsi="Times New Roman" w:cs="Times New Roman"/>
          <w:sz w:val="24"/>
          <w:szCs w:val="24"/>
          <w:lang w:bidi="ne-NP"/>
        </w:rPr>
        <w:t>Gulftown</w:t>
      </w:r>
      <w:proofErr w:type="spellEnd"/>
      <w:r w:rsidRPr="00F57EAB">
        <w:rPr>
          <w:rFonts w:ascii="Times New Roman" w:hAnsi="Times New Roman" w:cs="Times New Roman"/>
          <w:sz w:val="23"/>
          <w:szCs w:val="23"/>
          <w:lang w:bidi="ne-NP"/>
        </w:rPr>
        <w:t>, which was launched on March 16, 2010. Both the regular Core i7 and the Extreme</w:t>
      </w:r>
      <w:r w:rsidR="00F57EAB"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 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 xml:space="preserve">Edition are advertised as five stars in the </w:t>
      </w:r>
      <w:r w:rsidRPr="00F57EAB">
        <w:rPr>
          <w:rFonts w:ascii="Times New Roman" w:hAnsi="Times New Roman" w:cs="Times New Roman"/>
          <w:sz w:val="24"/>
          <w:szCs w:val="24"/>
          <w:lang w:bidi="ne-NP"/>
        </w:rPr>
        <w:t>Intel</w:t>
      </w:r>
      <w:bookmarkStart w:id="0" w:name="_GoBack"/>
      <w:bookmarkEnd w:id="0"/>
      <w:r w:rsidRPr="00F57EAB">
        <w:rPr>
          <w:rFonts w:ascii="Times New Roman" w:hAnsi="Times New Roman" w:cs="Times New Roman"/>
          <w:sz w:val="24"/>
          <w:szCs w:val="24"/>
          <w:lang w:bidi="ne-NP"/>
        </w:rPr>
        <w:t xml:space="preserve"> Processor Rating</w:t>
      </w:r>
      <w:r w:rsidRPr="00F57EAB">
        <w:rPr>
          <w:rFonts w:ascii="Times New Roman" w:hAnsi="Times New Roman" w:cs="Times New Roman"/>
          <w:sz w:val="23"/>
          <w:szCs w:val="23"/>
          <w:lang w:bidi="ne-NP"/>
        </w:rPr>
        <w:t>.</w:t>
      </w:r>
    </w:p>
    <w:sectPr w:rsidR="00796B7A" w:rsidRPr="00F5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B40EA"/>
    <w:multiLevelType w:val="hybridMultilevel"/>
    <w:tmpl w:val="0E485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35"/>
    <w:rsid w:val="000B4906"/>
    <w:rsid w:val="003C1C35"/>
    <w:rsid w:val="00421083"/>
    <w:rsid w:val="00796B7A"/>
    <w:rsid w:val="008F0F5D"/>
    <w:rsid w:val="00F5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EDC7"/>
  <w15:chartTrackingRefBased/>
  <w15:docId w15:val="{B71A8382-BD12-4AA0-8C9B-88AB5012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F1C04F-75F4-4AA3-8DE7-37BA144AEDF3}"/>
</file>

<file path=customXml/itemProps2.xml><?xml version="1.0" encoding="utf-8"?>
<ds:datastoreItem xmlns:ds="http://schemas.openxmlformats.org/officeDocument/2006/customXml" ds:itemID="{FF9F4B4C-02E2-40B1-90B6-01B61F78B855}"/>
</file>

<file path=customXml/itemProps3.xml><?xml version="1.0" encoding="utf-8"?>
<ds:datastoreItem xmlns:ds="http://schemas.openxmlformats.org/officeDocument/2006/customXml" ds:itemID="{B07CA593-EFFE-44D4-8E70-5345EB4112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5</cp:revision>
  <dcterms:created xsi:type="dcterms:W3CDTF">2020-09-06T14:59:00Z</dcterms:created>
  <dcterms:modified xsi:type="dcterms:W3CDTF">2020-09-07T07:53:00Z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