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4E" w:rsidRDefault="005C7562" w:rsidP="005C7562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5C7562">
        <w:rPr>
          <w:rFonts w:ascii="Times New Roman" w:hAnsi="Times New Roman" w:cs="Times New Roman"/>
          <w:b/>
          <w:bCs/>
          <w:sz w:val="32"/>
          <w:szCs w:val="32"/>
          <w:u w:val="single"/>
        </w:rPr>
        <w:t>Instruction Code</w:t>
      </w:r>
    </w:p>
    <w:p w:rsidR="005C7562" w:rsidRPr="005C7562" w:rsidRDefault="005C7562" w:rsidP="00A53D42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7562">
        <w:rPr>
          <w:rFonts w:ascii="Times New Roman" w:hAnsi="Times New Roman" w:cs="Times New Roman"/>
          <w:b/>
          <w:sz w:val="32"/>
          <w:szCs w:val="32"/>
          <w:u w:val="single"/>
        </w:rPr>
        <w:t>Stored Program Organization</w:t>
      </w:r>
    </w:p>
    <w:p w:rsidR="005C7562" w:rsidRDefault="005C7562" w:rsidP="005C7562">
      <w:pPr>
        <w:pStyle w:val="ListParagraph"/>
        <w:ind w:left="144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The simplest way to organize a computer</w:t>
      </w:r>
    </w:p>
    <w:p w:rsidR="005C7562" w:rsidRPr="005C7562" w:rsidRDefault="005C7562" w:rsidP="005C75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One processor register: AC (accumulator)</w:t>
      </w:r>
    </w:p>
    <w:p w:rsidR="005C7562" w:rsidRPr="005C7562" w:rsidRDefault="005C7562" w:rsidP="005C756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The operation is performed with the memory operand and the content of AC.</w:t>
      </w:r>
    </w:p>
    <w:p w:rsidR="005C7562" w:rsidRPr="005C7562" w:rsidRDefault="005C7562" w:rsidP="005C75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Instruction code format with two parts: Opcode and Address</w:t>
      </w:r>
    </w:p>
    <w:p w:rsidR="005C7562" w:rsidRPr="005C7562" w:rsidRDefault="005C7562" w:rsidP="005C756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Opcode:  specify 16 possible operations (4-bit)</w:t>
      </w:r>
    </w:p>
    <w:p w:rsidR="005C7562" w:rsidRPr="005C7562" w:rsidRDefault="005C7562" w:rsidP="005C756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Address: specify the address of an operand (12-bit)</w:t>
      </w:r>
    </w:p>
    <w:p w:rsidR="005C7562" w:rsidRPr="005C7562" w:rsidRDefault="005C7562" w:rsidP="008A444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If an operation in an instruction code does not need an operand from memory, the rest of the bits in the instruction (Address field) can be used for other purpose.</w:t>
      </w:r>
    </w:p>
    <w:p w:rsidR="005C7562" w:rsidRPr="008A4440" w:rsidRDefault="008A4440" w:rsidP="005C75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Memory: 12-bit = 4096 location = 4096 word (instruction and data are stored)</w:t>
      </w:r>
    </w:p>
    <w:p w:rsidR="008A4440" w:rsidRPr="008A4440" w:rsidRDefault="008A4440" w:rsidP="008A444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Store each instruction code (program) and operand (data) in 16-bit memory word.</w:t>
      </w:r>
    </w:p>
    <w:p w:rsidR="008A4440" w:rsidRPr="008A4440" w:rsidRDefault="008A4440" w:rsidP="008A44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Addressing Mode:</w:t>
      </w:r>
    </w:p>
    <w:p w:rsidR="008A4440" w:rsidRPr="00681F55" w:rsidRDefault="00681F55" w:rsidP="008A444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Immediate operand address (Immediate Addressing mode)</w:t>
      </w:r>
    </w:p>
    <w:p w:rsidR="00681F55" w:rsidRPr="00681F55" w:rsidRDefault="00681F55" w:rsidP="00681F5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The second part of instruction code (address field) specifies operand.</w:t>
      </w:r>
    </w:p>
    <w:p w:rsidR="00681F55" w:rsidRPr="00681F55" w:rsidRDefault="00681F55" w:rsidP="00681F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Direct operand address (Direct Addressing mode)</w:t>
      </w:r>
    </w:p>
    <w:p w:rsidR="00681F55" w:rsidRPr="00681F55" w:rsidRDefault="00681F55" w:rsidP="00681F5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The second part of instruction code specifies the address of operand. (i.e. the given address is effective address).</w:t>
      </w:r>
    </w:p>
    <w:p w:rsidR="00681F55" w:rsidRPr="00681F55" w:rsidRDefault="00681F55" w:rsidP="00681F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Indirect operand address (Indirect Addressing mode)</w:t>
      </w:r>
    </w:p>
    <w:p w:rsidR="00681F55" w:rsidRPr="00681F55" w:rsidRDefault="00681F55" w:rsidP="00681F5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The bits in the second part of the instruction designate an address of a memory word in which the address of the operand is found (pointer).</w:t>
      </w:r>
    </w:p>
    <w:p w:rsidR="00681F55" w:rsidRPr="00681F55" w:rsidRDefault="00681F55" w:rsidP="00681F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One bit of the instruction code is used to distinguish between direct and indirect address.</w:t>
      </w:r>
    </w:p>
    <w:p w:rsidR="00681F55" w:rsidRPr="00A53D42" w:rsidRDefault="00A53D42" w:rsidP="00681F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Effective address</w:t>
      </w:r>
      <w:r w:rsidR="00681F55">
        <w:rPr>
          <w:rFonts w:ascii="Times New Roman" w:hAnsi="Times New Roman" w:cs="Times New Roman"/>
          <w:bCs/>
          <w:sz w:val="32"/>
          <w:szCs w:val="32"/>
        </w:rPr>
        <w:t>: Address where an operand is physically located.</w:t>
      </w:r>
    </w:p>
    <w:p w:rsidR="00A53D42" w:rsidRDefault="00A53D42" w:rsidP="00A53D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53D42">
        <w:rPr>
          <w:rFonts w:ascii="Times New Roman" w:hAnsi="Times New Roman" w:cs="Times New Roman"/>
          <w:b/>
          <w:sz w:val="32"/>
          <w:szCs w:val="32"/>
          <w:u w:val="single"/>
        </w:rPr>
        <w:t>Direct Address</w:t>
      </w:r>
    </w:p>
    <w:p w:rsidR="00A53D42" w:rsidRPr="00A53D42" w:rsidRDefault="00A53D42" w:rsidP="00A53D4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Occurs when the operand part contains the address of needed data.</w:t>
      </w:r>
    </w:p>
    <w:p w:rsidR="00A53D42" w:rsidRPr="00A53D42" w:rsidRDefault="00A53D42" w:rsidP="00A53D4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Address part of IR (Instruction Register) is placed on the bus and loaded back into the AR (Address Register).</w:t>
      </w:r>
    </w:p>
    <w:p w:rsidR="00A53D42" w:rsidRPr="00A53D42" w:rsidRDefault="00A53D42" w:rsidP="00A53D4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Address is selected in memory and its data placed on the bus to be loaded into the data register (DR) to be used for requested instruction.</w:t>
      </w:r>
    </w:p>
    <w:p w:rsidR="00A53D42" w:rsidRDefault="00A53D42" w:rsidP="00A53D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Indirect Address</w:t>
      </w:r>
    </w:p>
    <w:p w:rsidR="00A53D42" w:rsidRPr="00A53D42" w:rsidRDefault="00A53D42" w:rsidP="00A53D4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Occurs when the operand contains the address of the address of needed data.</w:t>
      </w:r>
    </w:p>
    <w:p w:rsidR="00A53D42" w:rsidRPr="00A53D42" w:rsidRDefault="00A53D42" w:rsidP="00A53D4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Address part of IR is placed on the bus and loaded back into the AR.</w:t>
      </w:r>
    </w:p>
    <w:p w:rsidR="00A53D42" w:rsidRPr="00A53D42" w:rsidRDefault="00A53D42" w:rsidP="00A53D4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>Address is selected in memory and placed on the bus to be loaded back into the AR.</w:t>
      </w:r>
    </w:p>
    <w:p w:rsidR="00A53D42" w:rsidRPr="00AA09E7" w:rsidRDefault="00A53D42" w:rsidP="00A53D4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New address is selected in memory and placed on the bus to be loaded into the DR to use later. </w:t>
      </w:r>
    </w:p>
    <w:p w:rsidR="00AA09E7" w:rsidRPr="00A53D42" w:rsidRDefault="00AA09E7" w:rsidP="00AA0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bidi="ne-NP"/>
        </w:rPr>
        <w:lastRenderedPageBreak/>
        <w:drawing>
          <wp:inline distT="0" distB="0" distL="0" distR="0">
            <wp:extent cx="5401992" cy="4643562"/>
            <wp:effectExtent l="0" t="0" r="8255" b="5080"/>
            <wp:docPr id="1" name="Picture 1" descr="C:\Users\atish\AppData\Local\Microsoft\Windows\INetCache\Content.Word\New Doc 10-04-2020 10.03.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tish\AppData\Local\Microsoft\Windows\INetCache\Content.Word\New Doc 10-04-2020 10.03.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431" cy="465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9E7" w:rsidRPr="00A5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6C43"/>
    <w:multiLevelType w:val="hybridMultilevel"/>
    <w:tmpl w:val="0B783F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3E4466"/>
    <w:multiLevelType w:val="hybridMultilevel"/>
    <w:tmpl w:val="2F96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62"/>
    <w:rsid w:val="005C7562"/>
    <w:rsid w:val="00681F55"/>
    <w:rsid w:val="0085554E"/>
    <w:rsid w:val="008A4440"/>
    <w:rsid w:val="00A53D42"/>
    <w:rsid w:val="00AA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0460"/>
  <w15:chartTrackingRefBased/>
  <w15:docId w15:val="{2312E800-124D-4ED9-A960-318D27D7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2" ma:contentTypeDescription="Create a new document." ma:contentTypeScope="" ma:versionID="58555b364bb380602b0fbf6b78c1d35d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a3dd07f95fd045741fc89f302e172e98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F9867F-7BB6-4564-9C4D-F6194CB0EB77}"/>
</file>

<file path=customXml/itemProps2.xml><?xml version="1.0" encoding="utf-8"?>
<ds:datastoreItem xmlns:ds="http://schemas.openxmlformats.org/officeDocument/2006/customXml" ds:itemID="{C10E4255-556B-48E5-9C90-A66206661D8D}"/>
</file>

<file path=customXml/itemProps3.xml><?xml version="1.0" encoding="utf-8"?>
<ds:datastoreItem xmlns:ds="http://schemas.openxmlformats.org/officeDocument/2006/customXml" ds:itemID="{DD49DBC3-20AE-4B11-9446-6EF95F775C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 Karn</dc:creator>
  <cp:keywords/>
  <dc:description/>
  <cp:lastModifiedBy>Bishwa Karn</cp:lastModifiedBy>
  <cp:revision>1</cp:revision>
  <dcterms:created xsi:type="dcterms:W3CDTF">2020-10-04T03:38:00Z</dcterms:created>
  <dcterms:modified xsi:type="dcterms:W3CDTF">2020-10-04T04:22:00Z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