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常用Docker 命令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通过docker部署项目(.net 5)</w:t>
      </w:r>
    </w:p>
    <w:p>
      <w:pPr>
        <w:pStyle w:val="4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新建项目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创建一个</w:t>
      </w: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ASP.NET Core Web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应用程序，选中启用</w:t>
      </w:r>
      <w:r>
        <w:rPr>
          <w:rFonts w:ascii="Calibri" w:hAnsi="Calibri" w:eastAsia="宋体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Docker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支持。自动帮我们创建一个</w:t>
      </w:r>
      <w:r>
        <w:rPr>
          <w:rFonts w:hint="default" w:ascii="Calibri" w:hAnsi="Calibri" w:eastAsia="宋体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Dockerfile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文件。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619375"/>
            <wp:effectExtent l="0" t="0" r="635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编写DockerFile文件</w:t>
      </w:r>
    </w:p>
    <w:p>
      <w:pPr>
        <w:bidi w:val="0"/>
        <w:rPr>
          <w:rFonts w:hint="eastAsia"/>
        </w:rPr>
      </w:pPr>
      <w:r>
        <w:rPr>
          <w:rFonts w:hint="eastAsia"/>
        </w:rPr>
        <w:t>dockerfile是一个文件格式的配置文件，用户可以使用dockerfile来快速构建自定义的镜像。由一行行命令语句组成，并且支持#开头的注释行。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dockerfile主题内容一般分为4部分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基础镜像信息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维护者信息使用label指令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镜像操作指令</w:t>
      </w:r>
    </w:p>
    <w:p>
      <w:pPr>
        <w:bidi w:val="0"/>
        <w:ind w:firstLine="480" w:firstLineChars="20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容器启动时执行指令</w:t>
      </w:r>
    </w:p>
    <w:p>
      <w:pPr>
        <w:bidi w:val="0"/>
        <w:ind w:firstLine="480" w:firstLineChars="20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FROM mcr.microsoft.com/dotnet/core/aspnet:3.0-buster-slim AS base</w:t>
      </w:r>
    </w:p>
    <w:p>
      <w:pPr>
        <w:bidi w:val="0"/>
        <w:rPr>
          <w:rFonts w:hint="eastAsia"/>
        </w:rPr>
      </w:pPr>
      <w:r>
        <w:rPr>
          <w:rFonts w:hint="eastAsia"/>
        </w:rPr>
        <w:t>WORKDIR /app</w:t>
      </w:r>
    </w:p>
    <w:p>
      <w:pPr>
        <w:bidi w:val="0"/>
        <w:rPr>
          <w:rFonts w:hint="eastAsia"/>
        </w:rPr>
      </w:pPr>
      <w:r>
        <w:rPr>
          <w:rFonts w:hint="eastAsia"/>
        </w:rPr>
        <w:t>EXPOSE 80</w:t>
      </w:r>
    </w:p>
    <w:p>
      <w:pPr>
        <w:bidi w:val="0"/>
        <w:rPr>
          <w:rFonts w:hint="eastAsia"/>
        </w:rPr>
      </w:pPr>
      <w:r>
        <w:rPr>
          <w:rFonts w:hint="eastAsia"/>
        </w:rPr>
        <w:t>COPY . .</w:t>
      </w:r>
    </w:p>
    <w:p>
      <w:pPr>
        <w:bidi w:val="0"/>
        <w:rPr>
          <w:rFonts w:hint="eastAsia"/>
        </w:rPr>
      </w:pPr>
      <w:r>
        <w:rPr>
          <w:rFonts w:hint="eastAsia"/>
        </w:rPr>
        <w:t>ENTRYPOINT ["dotnet", "AA.Mvc.dll"]</w:t>
      </w:r>
    </w:p>
    <w:p>
      <w:pPr>
        <w:bidi w:val="0"/>
        <w:rPr>
          <w:rFonts w:hint="default"/>
        </w:rPr>
      </w:pPr>
      <w:r>
        <w:rPr>
          <w:rFonts w:hint="default"/>
        </w:rPr>
        <w:t>dockerfile文件指令说明：</w:t>
      </w:r>
    </w:p>
    <w:p>
      <w:pPr>
        <w:bidi w:val="0"/>
      </w:pPr>
      <w:r>
        <w:rPr>
          <w:rFonts w:hint="default"/>
        </w:rPr>
        <w:t>FROM -指定所创建镜像的基础镜像</w:t>
      </w:r>
    </w:p>
    <w:p>
      <w:pPr>
        <w:bidi w:val="0"/>
      </w:pPr>
      <w:r>
        <w:rPr>
          <w:rFonts w:hint="default"/>
        </w:rPr>
        <w:t>WORKDIR-配置工作目录</w:t>
      </w:r>
    </w:p>
    <w:p>
      <w:pPr>
        <w:bidi w:val="0"/>
      </w:pPr>
      <w:r>
        <w:rPr>
          <w:rFonts w:hint="default"/>
        </w:rPr>
        <w:t>EXPOSE-声明镜像内服务监听的端口</w:t>
      </w:r>
    </w:p>
    <w:p>
      <w:pPr>
        <w:bidi w:val="0"/>
      </w:pPr>
      <w:r>
        <w:rPr>
          <w:rFonts w:hint="default"/>
        </w:rPr>
        <w:t>COPY-复制内容到镜像</w:t>
      </w:r>
    </w:p>
    <w:p>
      <w:pPr>
        <w:bidi w:val="0"/>
      </w:pPr>
      <w:r>
        <w:rPr>
          <w:rFonts w:hint="default"/>
        </w:rPr>
        <w:t>ENTRYPOINT-启动镜像的默认人口命令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编译发布web项目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8425" cy="5365115"/>
            <wp:effectExtent l="0" t="0" r="317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536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站点发布，xftp上传centos</w:t>
      </w:r>
    </w:p>
    <w:p>
      <w:pPr>
        <w:bidi w:val="0"/>
        <w:rPr>
          <w:rFonts w:hint="default"/>
        </w:rPr>
      </w:pPr>
      <w:r>
        <w:rPr>
          <w:rFonts w:hint="default"/>
        </w:rPr>
        <w:t>使用xftp上传到centos系统中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构建镜像，并运行容器</w:t>
      </w: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default"/>
        </w:rPr>
        <w:t>创建镜像</w:t>
      </w:r>
    </w:p>
    <w:p>
      <w:pPr>
        <w:bidi w:val="0"/>
        <w:rPr>
          <w:rFonts w:hint="default"/>
        </w:rPr>
      </w:pPr>
      <w:r>
        <w:rPr>
          <w:rFonts w:hint="default"/>
        </w:rPr>
        <w:t>可以使用命令docker build，如下所示：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docker build -t core-mvc .</w:t>
      </w:r>
    </w:p>
    <w:p>
      <w:pPr>
        <w:bidi w:val="0"/>
        <w:rPr>
          <w:rFonts w:hint="default"/>
          <w:highlight w:val="yellow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628900"/>
            <wp:effectExtent l="0" t="0" r="635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default"/>
        </w:rPr>
        <w:t>参数分解：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-t ---指定镜像名称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命令结尾处 . ---表示build上下文为当前目录，默认情况下docker会使用在上下文的根目录下找到Dockerfile文件</w:t>
      </w:r>
    </w:p>
    <w:p>
      <w:pPr>
        <w:bidi w:val="0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1.4.2 </w:t>
      </w:r>
      <w:r>
        <w:rPr>
          <w:rFonts w:hint="default"/>
        </w:rPr>
        <w:t>查看镜像列表，输入一下命令</w:t>
      </w:r>
    </w:p>
    <w:p>
      <w:pPr>
        <w:bidi w:val="0"/>
        <w:rPr>
          <w:highlight w:val="yellow"/>
        </w:rPr>
      </w:pPr>
      <w:r>
        <w:rPr>
          <w:rFonts w:hint="default"/>
          <w:highlight w:val="yellow"/>
        </w:rPr>
        <w:t>docker images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390525"/>
            <wp:effectExtent l="0" t="0" r="317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</w:p>
    <w:p>
      <w:pPr>
        <w:pStyle w:val="5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1.4.3 </w:t>
      </w:r>
      <w:r>
        <w:rPr>
          <w:rFonts w:hint="default"/>
        </w:rPr>
        <w:t>创建并启动、查看容器</w:t>
      </w:r>
    </w:p>
    <w:p>
      <w:pPr>
        <w:bidi w:val="0"/>
        <w:rPr>
          <w:rFonts w:hint="default"/>
          <w:highlight w:val="yellow"/>
        </w:rPr>
      </w:pPr>
      <w:r>
        <w:rPr>
          <w:rFonts w:hint="eastAsia"/>
          <w:highlight w:val="yellow"/>
          <w:lang w:val="en-US" w:eastAsia="zh-CN"/>
        </w:rPr>
        <w:t>d</w:t>
      </w:r>
      <w:r>
        <w:rPr>
          <w:rFonts w:hint="default"/>
          <w:highlight w:val="yellow"/>
        </w:rPr>
        <w:t>ocker run --name netcore-mvc -d -p 50879:80  core-mvc</w:t>
      </w:r>
    </w:p>
    <w:p>
      <w:pPr>
        <w:bidi w:val="0"/>
        <w:rPr>
          <w:rFonts w:hint="default"/>
          <w:highlight w:val="yellow"/>
        </w:rPr>
      </w:pPr>
    </w:p>
    <w:p>
      <w:pPr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docker ps -a</w:t>
      </w:r>
    </w:p>
    <w:p>
      <w:pPr>
        <w:bidi w:val="0"/>
        <w:rPr>
          <w:rFonts w:hint="default"/>
          <w:highlight w:val="yellow"/>
        </w:rPr>
      </w:pPr>
    </w:p>
    <w:p>
      <w:pPr>
        <w:bidi w:val="0"/>
        <w:rPr>
          <w:rFonts w:hint="default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Cs w:val="14"/>
          <w:shd w:val="clear" w:fill="FFFFFF"/>
        </w:rPr>
        <w:t>参</w:t>
      </w:r>
      <w:r>
        <w:rPr>
          <w:rFonts w:hint="default"/>
        </w:rPr>
        <w:t>数说明</w:t>
      </w:r>
    </w:p>
    <w:p>
      <w:pPr>
        <w:bidi w:val="0"/>
      </w:pPr>
      <w:r>
        <w:rPr>
          <w:rFonts w:hint="default"/>
        </w:rPr>
        <w:t>-d ,表示在后台以守护态（daemonized）形式运行容器</w:t>
      </w:r>
    </w:p>
    <w:p>
      <w:pPr>
        <w:bidi w:val="0"/>
      </w:pPr>
      <w:r>
        <w:rPr>
          <w:rFonts w:hint="default"/>
        </w:rPr>
        <w:t>-p 外部端口与内部容器端口映射。</w:t>
      </w:r>
    </w:p>
    <w:p>
      <w:pPr>
        <w:bidi w:val="0"/>
      </w:pPr>
      <w:r>
        <w:rPr>
          <w:rFonts w:hint="default"/>
        </w:rPr>
        <w:t>--name 指定容器的名称。当然可以不指定，默认会为我们创建</w:t>
      </w:r>
    </w:p>
    <w:p>
      <w:pPr>
        <w:bidi w:val="0"/>
      </w:pPr>
      <w:r>
        <w:rPr>
          <w:rFonts w:hint="default"/>
        </w:rPr>
        <w:t>最后一个参数 core-mvc 就是我们刚创建的镜像名称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经过以上4个步骤，在浏览器中输入地址http://192.168.92.130:50879</w:t>
      </w:r>
      <w:r>
        <w:rPr>
          <w:rFonts w:hint="eastAsia"/>
          <w:lang w:val="en-US" w:eastAsia="zh-CN"/>
        </w:rPr>
        <w:t>查看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90D73F"/>
    <w:multiLevelType w:val="singleLevel"/>
    <w:tmpl w:val="CA90D7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EB03A8"/>
    <w:rsid w:val="1AD52FCD"/>
    <w:rsid w:val="494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Georgia" w:hAnsi="Georgia" w:cs="Georgia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2021-01-27T03:30:07Z</dcterms:created>
  <dc:creator>David</dc:creator>
  <cp:lastModifiedBy>菠萝</cp:lastModifiedBy>
  <dcterms:modified xsi:type="dcterms:W3CDTF">2021-01-27T03:45:17Z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