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 - New Revenue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rapidly prototyping and building scalable, high-performance backend services, APIs, and automation tools using Java, Python, JavaScript/TypeScript,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Rapidly prototyped and delivered a greenfield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 - New Revenue</dc:title>
  <dc:subject>Senior Software Engineer - New Revenue</dc:subject>
  <cp:keywords>Senior Software Engineer - New Revenue, Docusign</cp:keywords>
</cp:coreProperties>
</file>