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Engineer,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Engineer with 8+ years of experience building scalable, distributed backend platforms, shared services, and automation tools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shared services architecture;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Engineer, Platform</dc:title>
  <dc:subject>Senior Backend Engineer, Platform</dc:subject>
  <cp:keywords>Senior Backend Engineer, Platform, Uniswap</cp:keywords>
</cp:coreProperties>
</file>