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and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Software Engineer</dc:title>
  <dc:subject>Full Stack Software Engineer</dc:subject>
  <cp:keywords>Full Stack Software Engineer, Paradigm Operations LP-AL</cp:keywords>
</cp:coreProperties>
</file>