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Engineer, Issuing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financial and payments infrastructure at scale,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financial infrastructure using Gen AI and LLM decision models to predict and resolve delinquent accounts at scale,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payments infrastructure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Engineer, Issuing</dc:title>
  <dc:subject>Staff Engineer, Issuing</dc:subject>
  <cp:keywords>Staff Engineer, Issuing, Stripe</cp:keywords>
</cp:coreProperties>
</file>