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Staff Software Engineer with 8+ years of experience building agentic AI systems and contract workflow automation platforms, delivering scalable, high-performance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contract workflow automation services for contract creation and payment enrollments, enabling automated processing for large customer cohorts at scale;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Agentic AI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</dc:title>
  <dc:subject>Staff Software Engineer</dc:subject>
  <cp:keywords>Staff Software Engineer, Ivo</cp:keywords>
</cp:coreProperties>
</file>