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architecture, robust APIs, data management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backend services and architecture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cloudification and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Data Management Systems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Backend</dc:title>
  <dc:subject>Software Engineer - Backend</dc:subject>
  <cp:keywords>Software Engineer - Backend, Two Six Technologies</cp:keywords>
</cp:coreProperties>
</file>