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RESTful APIs, and event-driven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 across distributed systems.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Pub/Sub, RESTful API, SOAP, SAP Middleware, API Gateway, OAuth2, JWT, Secure Coding Practices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Albert Bow</cp:keywords>
</cp:coreProperties>
</file>