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Engineer/Sr Engineer, IT Software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across the full application lifecycle—including QA, security, and compliance—using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and security compliance standards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and application lifecycle management processes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Application Lifecycle Management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Engineer/Sr Engineer, IT Software</dc:title>
  <dc:subject>Engineer/Sr Engineer, IT Software</dc:subject>
  <cp:keywords>Engineer/Sr Engineer, IT Software, American Airlines</cp:keywords>
</cp:coreProperties>
</file>